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analitica en prevención de riesgo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Edgardo Flores Alarcón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-Andrew Campos Seguel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-Gustavo Rios Alvarez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28-11-2025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Implementación de la metodología de trabajo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Frontend del sistema (prevencionista) (20%)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del avance semanal: cumplido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próximo avance semanal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Continuación del informe II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Correcciones de la BD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Recepción de plantillas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Recepción de informes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Modificaciones al sistema por retroalimentaciones de clientes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Modificaciones en la BD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 usuarios del sistema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Investigar la realización de nuevas funcionalidades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05/12/2025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Modificaciones del sistema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Visualizar extensión del desarrollo</w:t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bookmarkStart w:colFirst="0" w:colLast="0" w:name="_heading=h.y7l4w439ygyi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45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tRuUCc8pScRhXDhl8tFWm0Qlw==">CgMxLjAyDmgueTdsNHc0Mzl5Z3lpOAByITF6VllwTG5hMHN1em5RVjMwbjdZM0txRXZFeGFLQVhtRQ==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