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Title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Title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contextualSpacing w:val="0"/>
        <w:rPr/>
      </w:pPr>
      <w:r w:rsidDel="00000000" w:rsidR="00000000" w:rsidRPr="00000000">
        <w:rPr>
          <w:rtl w:val="0"/>
        </w:rPr>
        <w:t xml:space="preserve">A2</w:t>
      </w:r>
    </w:p>
    <w:p w:rsidR="00000000" w:rsidDel="00000000" w:rsidP="00000000" w:rsidRDefault="00000000" w:rsidRPr="00000000" w14:paraId="0000000F">
      <w:pPr>
        <w:pStyle w:val="Title"/>
        <w:contextualSpacing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Especificación de Requerimientos del Software “PortaPapeles editor”</w:t>
      </w:r>
    </w:p>
    <w:p w:rsidR="00000000" w:rsidDel="00000000" w:rsidP="00000000" w:rsidRDefault="00000000" w:rsidRPr="00000000" w14:paraId="0000001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Title"/>
        <w:contextualSpacing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Grupo 2</w:t>
      </w:r>
    </w:p>
    <w:p w:rsidR="00000000" w:rsidDel="00000000" w:rsidP="00000000" w:rsidRDefault="00000000" w:rsidRPr="00000000" w14:paraId="00000012">
      <w:pPr>
        <w:contextualSpacing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ab/>
        <w:tab/>
        <w:tab/>
        <w:tab/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Title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Versión &lt;1.1&gt;</w:t>
      </w:r>
    </w:p>
    <w:p w:rsidR="00000000" w:rsidDel="00000000" w:rsidP="00000000" w:rsidRDefault="00000000" w:rsidRPr="00000000" w14:paraId="00000022">
      <w:pPr>
        <w:pStyle w:val="Title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contextualSpacing w:val="0"/>
        <w:jc w:val="both"/>
        <w:rPr>
          <w:rFonts w:ascii="Verdana" w:cs="Verdana" w:eastAsia="Verdana" w:hAnsi="Verdana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>
          <w:b w:val="1"/>
          <w:sz w:val="36"/>
          <w:szCs w:val="36"/>
        </w:rPr>
        <w:sectPr>
          <w:headerReference r:id="rId6" w:type="default"/>
          <w:headerReference r:id="rId7" w:type="first"/>
          <w:footerReference r:id="rId8" w:type="default"/>
          <w:pgSz w:h="15840" w:w="12240"/>
          <w:pgMar w:bottom="1440" w:top="1440" w:left="1440" w:right="144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Title"/>
        <w:contextualSpacing w:val="0"/>
        <w:rPr/>
      </w:pPr>
      <w:r w:rsidDel="00000000" w:rsidR="00000000" w:rsidRPr="00000000">
        <w:rPr>
          <w:rtl w:val="0"/>
        </w:rPr>
        <w:t xml:space="preserve">Historial de Revisiones</w:t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19.0" w:type="dxa"/>
        <w:jc w:val="left"/>
        <w:tblInd w:w="-7.0" w:type="dxa"/>
        <w:tblLayout w:type="fixed"/>
        <w:tblLook w:val="0000"/>
      </w:tblPr>
      <w:tblGrid>
        <w:gridCol w:w="2304"/>
        <w:gridCol w:w="1152"/>
        <w:gridCol w:w="3744"/>
        <w:gridCol w:w="2319"/>
        <w:tblGridChange w:id="0">
          <w:tblGrid>
            <w:gridCol w:w="2304"/>
            <w:gridCol w:w="1152"/>
            <w:gridCol w:w="3744"/>
            <w:gridCol w:w="2319"/>
          </w:tblGrid>
        </w:tblGridChange>
      </w:tblGrid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contextualSpacing w:val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contextualSpacing w:val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Versión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contextualSpacing w:val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contextualSpacing w:val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09-10-2018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Creación del documento de especificación de requerimientos, levantamiento de requerimientos preliminares, extraídos de las reuniones con él cliente.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Kevin Marca.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16-10-2018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Revisión de la redacción de los requerimientos y planteamiento de requerimientos adicionales.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Mino Burgos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Kevin Marca</w:t>
            </w:r>
          </w:p>
          <w:p w:rsidR="00000000" w:rsidDel="00000000" w:rsidP="00000000" w:rsidRDefault="00000000" w:rsidRPr="00000000" w14:paraId="00000037">
            <w:pPr>
              <w:keepNext w:val="0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contextualSpacing w:val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Camilo Rojas.</w:t>
            </w:r>
          </w:p>
        </w:tc>
      </w:tr>
    </w:tbl>
    <w:p w:rsidR="00000000" w:rsidDel="00000000" w:rsidP="00000000" w:rsidRDefault="00000000" w:rsidRPr="00000000" w14:paraId="0000003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3240"/>
        </w:tabs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  <w:sectPr>
          <w:type w:val="continuous"/>
          <w:pgSz w:h="15840" w:w="12240"/>
          <w:pgMar w:bottom="1440" w:top="1440" w:left="1440" w:right="1440" w:header="720" w:footer="72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numPr>
          <w:ilvl w:val="0"/>
          <w:numId w:val="2"/>
        </w:numPr>
        <w:tabs>
          <w:tab w:val="left" w:pos="0"/>
        </w:tabs>
        <w:ind w:left="360" w:hanging="360"/>
        <w:contextualSpacing w:val="0"/>
        <w:rPr>
          <w:rFonts w:ascii="Trebuchet MS" w:cs="Trebuchet MS" w:eastAsia="Trebuchet MS" w:hAnsi="Trebuchet MS"/>
        </w:rPr>
      </w:pPr>
      <w:bookmarkStart w:colFirst="0" w:colLast="0" w:name="_gjdgxs" w:id="0"/>
      <w:bookmarkEnd w:id="0"/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Definición de requerimientos del Sistema</w:t>
      </w:r>
    </w:p>
    <w:p w:rsidR="00000000" w:rsidDel="00000000" w:rsidP="00000000" w:rsidRDefault="00000000" w:rsidRPr="00000000" w14:paraId="0000003C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Los requerimientos establecidos en este documento están catalogados con un numero de prioridad, la cual indica el grado de importancia que tiene el cliente sobre ese requerimiento, siendo 3 el mas bajo y 1 el más alto.</w:t>
      </w:r>
    </w:p>
    <w:p w:rsidR="00000000" w:rsidDel="00000000" w:rsidP="00000000" w:rsidRDefault="00000000" w:rsidRPr="00000000" w14:paraId="0000003E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Requerimientos Específicos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Reporte de Requerimientos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numPr>
          <w:ilvl w:val="0"/>
          <w:numId w:val="2"/>
        </w:numPr>
        <w:tabs>
          <w:tab w:val="left" w:pos="0"/>
        </w:tabs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8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126"/>
        <w:gridCol w:w="4273"/>
        <w:gridCol w:w="1378"/>
        <w:gridCol w:w="1275"/>
        <w:gridCol w:w="1534"/>
        <w:tblGridChange w:id="0">
          <w:tblGrid>
            <w:gridCol w:w="1126"/>
            <w:gridCol w:w="4273"/>
            <w:gridCol w:w="1378"/>
            <w:gridCol w:w="1275"/>
            <w:gridCol w:w="1534"/>
          </w:tblGrid>
        </w:tblGridChange>
      </w:tblGrid>
      <w:tr>
        <w:tc>
          <w:tcPr/>
          <w:p w:rsidR="00000000" w:rsidDel="00000000" w:rsidP="00000000" w:rsidRDefault="00000000" w:rsidRPr="00000000" w14:paraId="00000042">
            <w:pPr>
              <w:contextualSpacing w:val="0"/>
              <w:jc w:val="center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Código</w:t>
            </w:r>
          </w:p>
        </w:tc>
        <w:tc>
          <w:tcPr/>
          <w:p w:rsidR="00000000" w:rsidDel="00000000" w:rsidP="00000000" w:rsidRDefault="00000000" w:rsidRPr="00000000" w14:paraId="00000043">
            <w:pPr>
              <w:contextualSpacing w:val="0"/>
              <w:jc w:val="center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Descripción</w:t>
            </w:r>
          </w:p>
        </w:tc>
        <w:tc>
          <w:tcPr/>
          <w:p w:rsidR="00000000" w:rsidDel="00000000" w:rsidP="00000000" w:rsidRDefault="00000000" w:rsidRPr="00000000" w14:paraId="00000044">
            <w:pPr>
              <w:contextualSpacing w:val="0"/>
              <w:jc w:val="center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Prioridad</w:t>
            </w:r>
          </w:p>
        </w:tc>
        <w:tc>
          <w:tcPr/>
          <w:p w:rsidR="00000000" w:rsidDel="00000000" w:rsidP="00000000" w:rsidRDefault="00000000" w:rsidRPr="00000000" w14:paraId="00000045">
            <w:pPr>
              <w:contextualSpacing w:val="0"/>
              <w:jc w:val="center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Revisión</w:t>
            </w:r>
          </w:p>
        </w:tc>
        <w:tc>
          <w:tcPr/>
          <w:p w:rsidR="00000000" w:rsidDel="00000000" w:rsidP="00000000" w:rsidRDefault="00000000" w:rsidRPr="00000000" w14:paraId="00000046">
            <w:pPr>
              <w:contextualSpacing w:val="0"/>
              <w:jc w:val="center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Aceptado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47">
            <w:pPr>
              <w:contextualSpacing w:val="0"/>
              <w:jc w:val="left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48">
            <w:pPr>
              <w:contextualSpacing w:val="0"/>
              <w:jc w:val="lef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B">
            <w:pPr>
              <w:contextualSpacing w:val="0"/>
              <w:jc w:val="lef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4C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D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El sistema deberá permitir ingresar a los usuarios, solo con el nombre de usuario y contraseña.</w:t>
            </w:r>
          </w:p>
          <w:p w:rsidR="00000000" w:rsidDel="00000000" w:rsidP="00000000" w:rsidRDefault="00000000" w:rsidRPr="00000000" w14:paraId="0000004E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0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09-10-2018</w:t>
            </w:r>
          </w:p>
        </w:tc>
        <w:tc>
          <w:tcPr/>
          <w:p w:rsidR="00000000" w:rsidDel="00000000" w:rsidP="00000000" w:rsidRDefault="00000000" w:rsidRPr="00000000" w14:paraId="00000051">
            <w:pPr>
              <w:contextualSpacing w:val="0"/>
              <w:rPr>
                <w:rFonts w:ascii="Trebuchet MS" w:cs="Trebuchet MS" w:eastAsia="Trebuchet MS" w:hAnsi="Trebuchet MS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3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El sistema deberá permitir al administrador gestionar* cuentas de usuario.</w:t>
            </w:r>
          </w:p>
          <w:p w:rsidR="00000000" w:rsidDel="00000000" w:rsidP="00000000" w:rsidRDefault="00000000" w:rsidRPr="00000000" w14:paraId="00000054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6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09-10-2018</w:t>
            </w:r>
          </w:p>
        </w:tc>
        <w:tc>
          <w:tcPr/>
          <w:p w:rsidR="00000000" w:rsidDel="00000000" w:rsidP="00000000" w:rsidRDefault="00000000" w:rsidRPr="00000000" w14:paraId="00000057">
            <w:pPr>
              <w:contextualSpacing w:val="0"/>
              <w:rPr>
                <w:rFonts w:ascii="Trebuchet MS" w:cs="Trebuchet MS" w:eastAsia="Trebuchet MS" w:hAnsi="Trebuchet MS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9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El sistema deberá permitir al administrador dar privilegios a los usuarios del sistema.</w:t>
            </w:r>
          </w:p>
        </w:tc>
        <w:tc>
          <w:tcPr/>
          <w:p w:rsidR="00000000" w:rsidDel="00000000" w:rsidP="00000000" w:rsidRDefault="00000000" w:rsidRPr="00000000" w14:paraId="0000005A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B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09-10-2018</w:t>
            </w:r>
          </w:p>
        </w:tc>
        <w:tc>
          <w:tcPr/>
          <w:p w:rsidR="00000000" w:rsidDel="00000000" w:rsidP="00000000" w:rsidRDefault="00000000" w:rsidRPr="00000000" w14:paraId="0000005C">
            <w:pPr>
              <w:contextualSpacing w:val="0"/>
              <w:rPr>
                <w:rFonts w:ascii="Trebuchet MS" w:cs="Trebuchet MS" w:eastAsia="Trebuchet MS" w:hAnsi="Trebuchet MS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E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El sistema deberá permitir a los usuarios gestionar archivos, los cuales se podrán subir o descargar desde o a sus ordenadores.</w:t>
            </w:r>
          </w:p>
        </w:tc>
        <w:tc>
          <w:tcPr/>
          <w:p w:rsidR="00000000" w:rsidDel="00000000" w:rsidP="00000000" w:rsidRDefault="00000000" w:rsidRPr="00000000" w14:paraId="0000005F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0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09-10-2018</w:t>
            </w:r>
          </w:p>
        </w:tc>
        <w:tc>
          <w:tcPr/>
          <w:p w:rsidR="00000000" w:rsidDel="00000000" w:rsidP="00000000" w:rsidRDefault="00000000" w:rsidRPr="00000000" w14:paraId="00000061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3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El sistema debe permitir gestionar carpetas a los usuarios del sistema.</w:t>
            </w:r>
          </w:p>
        </w:tc>
        <w:tc>
          <w:tcPr/>
          <w:p w:rsidR="00000000" w:rsidDel="00000000" w:rsidP="00000000" w:rsidRDefault="00000000" w:rsidRPr="00000000" w14:paraId="00000064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5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09-10-2018</w:t>
            </w:r>
          </w:p>
        </w:tc>
        <w:tc>
          <w:tcPr/>
          <w:p w:rsidR="00000000" w:rsidDel="00000000" w:rsidP="00000000" w:rsidRDefault="00000000" w:rsidRPr="00000000" w14:paraId="00000066">
            <w:pPr>
              <w:contextualSpacing w:val="0"/>
              <w:rPr>
                <w:rFonts w:ascii="Trebuchet MS" w:cs="Trebuchet MS" w:eastAsia="Trebuchet MS" w:hAnsi="Trebuchet MS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8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El sistema deberá permitir compartir archivos entre los usuarios del sistema.</w:t>
            </w:r>
          </w:p>
          <w:p w:rsidR="00000000" w:rsidDel="00000000" w:rsidP="00000000" w:rsidRDefault="00000000" w:rsidRPr="00000000" w14:paraId="00000069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B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09-10-2018</w:t>
            </w:r>
          </w:p>
        </w:tc>
        <w:tc>
          <w:tcPr/>
          <w:p w:rsidR="00000000" w:rsidDel="00000000" w:rsidP="00000000" w:rsidRDefault="00000000" w:rsidRPr="00000000" w14:paraId="0000006C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E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El sistema debe permitir a los usuarios realizar búsquedas de otro usuario y tener acceso de sus carpetas y archivos públicos con solo saber el nombre del propietario.</w:t>
            </w:r>
          </w:p>
          <w:p w:rsidR="00000000" w:rsidDel="00000000" w:rsidP="00000000" w:rsidRDefault="00000000" w:rsidRPr="00000000" w14:paraId="0000006F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1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09-10-2018</w:t>
            </w:r>
          </w:p>
        </w:tc>
        <w:tc>
          <w:tcPr/>
          <w:p w:rsidR="00000000" w:rsidDel="00000000" w:rsidP="00000000" w:rsidRDefault="00000000" w:rsidRPr="00000000" w14:paraId="00000072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4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El sistema permitirá a los usuarios crear sesiones, las cuales servirán para la edición de código de forma compartida con otros usuarios.</w:t>
            </w:r>
          </w:p>
          <w:p w:rsidR="00000000" w:rsidDel="00000000" w:rsidP="00000000" w:rsidRDefault="00000000" w:rsidRPr="00000000" w14:paraId="00000075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7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09-10-2018</w:t>
            </w:r>
          </w:p>
        </w:tc>
        <w:tc>
          <w:tcPr/>
          <w:p w:rsidR="00000000" w:rsidDel="00000000" w:rsidP="00000000" w:rsidRDefault="00000000" w:rsidRPr="00000000" w14:paraId="00000078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9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7A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El sistema mostrará al usuario un identificador de la sesión mientras esté en ella. </w:t>
            </w:r>
          </w:p>
        </w:tc>
        <w:tc>
          <w:tcPr/>
          <w:p w:rsidR="00000000" w:rsidDel="00000000" w:rsidP="00000000" w:rsidRDefault="00000000" w:rsidRPr="00000000" w14:paraId="0000007B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C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09-10-2018</w:t>
            </w:r>
          </w:p>
        </w:tc>
        <w:tc>
          <w:tcPr/>
          <w:p w:rsidR="00000000" w:rsidDel="00000000" w:rsidP="00000000" w:rsidRDefault="00000000" w:rsidRPr="00000000" w14:paraId="0000007D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E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F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El sistema deberá permitir a los usuarios entrar a sesiones de otros usuarios con solo saber su identificador de sesión.</w:t>
            </w:r>
          </w:p>
          <w:p w:rsidR="00000000" w:rsidDel="00000000" w:rsidP="00000000" w:rsidRDefault="00000000" w:rsidRPr="00000000" w14:paraId="00000080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2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09-10-2018</w:t>
            </w:r>
          </w:p>
        </w:tc>
        <w:tc>
          <w:tcPr/>
          <w:p w:rsidR="00000000" w:rsidDel="00000000" w:rsidP="00000000" w:rsidRDefault="00000000" w:rsidRPr="00000000" w14:paraId="00000083">
            <w:pPr>
              <w:contextualSpacing w:val="0"/>
              <w:rPr>
                <w:rFonts w:ascii="Trebuchet MS" w:cs="Trebuchet MS" w:eastAsia="Trebuchet MS" w:hAnsi="Trebuchet MS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85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El sistema debe permitir al dueño de una sesión compartir código por medio de ésta a otros usuarios conectados a ella.</w:t>
            </w:r>
          </w:p>
        </w:tc>
        <w:tc>
          <w:tcPr/>
          <w:p w:rsidR="00000000" w:rsidDel="00000000" w:rsidP="00000000" w:rsidRDefault="00000000" w:rsidRPr="00000000" w14:paraId="00000086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7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09-10-2018</w:t>
            </w:r>
          </w:p>
        </w:tc>
        <w:tc>
          <w:tcPr/>
          <w:p w:rsidR="00000000" w:rsidDel="00000000" w:rsidP="00000000" w:rsidRDefault="00000000" w:rsidRPr="00000000" w14:paraId="00000088">
            <w:pPr>
              <w:contextualSpacing w:val="0"/>
              <w:rPr>
                <w:rFonts w:ascii="Trebuchet MS" w:cs="Trebuchet MS" w:eastAsia="Trebuchet MS" w:hAnsi="Trebuchet MS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ind w:left="720" w:hanging="720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8A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El sistema debe permitir al dueño de una sesión dar permisos de visualización   o edición sobre un código a los otros usuarios conectados en la sesión.</w:t>
            </w:r>
          </w:p>
        </w:tc>
        <w:tc>
          <w:tcPr/>
          <w:p w:rsidR="00000000" w:rsidDel="00000000" w:rsidP="00000000" w:rsidRDefault="00000000" w:rsidRPr="00000000" w14:paraId="0000008B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C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09-10-2018</w:t>
            </w:r>
          </w:p>
        </w:tc>
        <w:tc>
          <w:tcPr/>
          <w:p w:rsidR="00000000" w:rsidDel="00000000" w:rsidP="00000000" w:rsidRDefault="00000000" w:rsidRPr="00000000" w14:paraId="0000008D">
            <w:pPr>
              <w:contextualSpacing w:val="0"/>
              <w:rPr>
                <w:rFonts w:ascii="Trebuchet MS" w:cs="Trebuchet MS" w:eastAsia="Trebuchet MS" w:hAnsi="Trebuchet MS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8F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El sistema debe permitir al dueño de una sesión poder sacar a un usuario conectado en su sesión.</w:t>
            </w:r>
          </w:p>
        </w:tc>
        <w:tc>
          <w:tcPr/>
          <w:p w:rsidR="00000000" w:rsidDel="00000000" w:rsidP="00000000" w:rsidRDefault="00000000" w:rsidRPr="00000000" w14:paraId="00000090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1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09-10-2018</w:t>
            </w:r>
          </w:p>
        </w:tc>
        <w:tc>
          <w:tcPr/>
          <w:p w:rsidR="00000000" w:rsidDel="00000000" w:rsidP="00000000" w:rsidRDefault="00000000" w:rsidRPr="00000000" w14:paraId="00000092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94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El sistema debe permitir a los usuarios gestionar una carpeta “publica” entre sus archivos, la cual podrá ser vista por los otros usuarios.</w:t>
            </w:r>
          </w:p>
        </w:tc>
        <w:tc>
          <w:tcPr/>
          <w:p w:rsidR="00000000" w:rsidDel="00000000" w:rsidP="00000000" w:rsidRDefault="00000000" w:rsidRPr="00000000" w14:paraId="00000095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6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16/10/2018</w:t>
            </w:r>
          </w:p>
        </w:tc>
        <w:tc>
          <w:tcPr/>
          <w:p w:rsidR="00000000" w:rsidDel="00000000" w:rsidP="00000000" w:rsidRDefault="00000000" w:rsidRPr="00000000" w14:paraId="00000097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99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Dentro de una sesión de trabajo, el dueño de la sesión podrá ver su pantalla de trabajo y al mismo tiempo, en pantalla dividida, la pantalla de trabajo de otro usuario que esté dentro de la sesión.</w:t>
            </w:r>
          </w:p>
        </w:tc>
        <w:tc>
          <w:tcPr/>
          <w:p w:rsidR="00000000" w:rsidDel="00000000" w:rsidP="00000000" w:rsidRDefault="00000000" w:rsidRPr="00000000" w14:paraId="0000009A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B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16/10/2018</w:t>
            </w:r>
          </w:p>
        </w:tc>
        <w:tc>
          <w:tcPr/>
          <w:p w:rsidR="00000000" w:rsidDel="00000000" w:rsidP="00000000" w:rsidRDefault="00000000" w:rsidRPr="00000000" w14:paraId="0000009C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9E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Dentro de la sesión de trabajo, el dueño de la sesión podrá mostrar a los usuarios invitados la pantalla de trabajo de uno de éstos, y si lo desea, regresar a la suya.</w:t>
            </w:r>
          </w:p>
        </w:tc>
        <w:tc>
          <w:tcPr/>
          <w:p w:rsidR="00000000" w:rsidDel="00000000" w:rsidP="00000000" w:rsidRDefault="00000000" w:rsidRPr="00000000" w14:paraId="0000009F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0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16/10/2018</w:t>
            </w:r>
          </w:p>
        </w:tc>
        <w:tc>
          <w:tcPr/>
          <w:p w:rsidR="00000000" w:rsidDel="00000000" w:rsidP="00000000" w:rsidRDefault="00000000" w:rsidRPr="00000000" w14:paraId="000000A1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A3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El sistema debe permitir al dueño de sesión cargar archivos a ésta directamente de sus carpetas en el sistema.</w:t>
            </w:r>
          </w:p>
        </w:tc>
        <w:tc>
          <w:tcPr/>
          <w:p w:rsidR="00000000" w:rsidDel="00000000" w:rsidP="00000000" w:rsidRDefault="00000000" w:rsidRPr="00000000" w14:paraId="000000A4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5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16/10/2018</w:t>
            </w:r>
          </w:p>
        </w:tc>
        <w:tc>
          <w:tcPr/>
          <w:p w:rsidR="00000000" w:rsidDel="00000000" w:rsidP="00000000" w:rsidRDefault="00000000" w:rsidRPr="00000000" w14:paraId="000000A6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7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A8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El sistema debe permitir a los usuarios dentro de una sesión guardar el código que están editando en una de sus carpetas.</w:t>
            </w:r>
          </w:p>
        </w:tc>
        <w:tc>
          <w:tcPr/>
          <w:p w:rsidR="00000000" w:rsidDel="00000000" w:rsidP="00000000" w:rsidRDefault="00000000" w:rsidRPr="00000000" w14:paraId="000000A9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A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16/10/2018</w:t>
            </w:r>
          </w:p>
        </w:tc>
        <w:tc>
          <w:tcPr/>
          <w:p w:rsidR="00000000" w:rsidDel="00000000" w:rsidP="00000000" w:rsidRDefault="00000000" w:rsidRPr="00000000" w14:paraId="000000AB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contextualSpacing w:val="0"/>
        <w:rPr>
          <w:rFonts w:ascii="Trebuchet MS" w:cs="Trebuchet MS" w:eastAsia="Trebuchet MS" w:hAnsi="Trebuchet MS"/>
        </w:rPr>
      </w:pPr>
      <w:bookmarkStart w:colFirst="0" w:colLast="0" w:name="_30j0zll" w:id="1"/>
      <w:bookmarkEnd w:id="1"/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*gestionar se refiere a crear, modificar, ver y eliminar.</w:t>
      </w:r>
    </w:p>
    <w:sectPr>
      <w:type w:val="continuous"/>
      <w:pgSz w:h="15840" w:w="12240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rebuchet MS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contextualSpacing w:val="0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pBdr>
        <w:top w:color="000000" w:space="1" w:sz="4" w:val="single"/>
      </w:pBdr>
      <w:contextualSpacing w:val="0"/>
      <w:rPr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918210</wp:posOffset>
          </wp:positionH>
          <wp:positionV relativeFrom="paragraph">
            <wp:posOffset>36830</wp:posOffset>
          </wp:positionV>
          <wp:extent cx="391160" cy="573405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1160" cy="5734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1">
    <w:pPr>
      <w:pBdr>
        <w:bottom w:color="000000" w:space="1" w:sz="4" w:val="single"/>
      </w:pBdr>
      <w:contextualSpacing w:val="0"/>
      <w:jc w:val="center"/>
      <w:rPr>
        <w:b w:val="1"/>
        <w:sz w:val="36"/>
        <w:szCs w:val="36"/>
      </w:rPr>
    </w:pPr>
    <w:r w:rsidDel="00000000" w:rsidR="00000000" w:rsidRPr="00000000">
      <w:rPr>
        <w:b w:val="1"/>
        <w:sz w:val="36"/>
        <w:szCs w:val="36"/>
        <w:rtl w:val="0"/>
      </w:rPr>
      <w:t xml:space="preserve">Universidad de Tarapacá</w:t>
    </w:r>
  </w:p>
  <w:p w:rsidR="00000000" w:rsidDel="00000000" w:rsidP="00000000" w:rsidRDefault="00000000" w:rsidRPr="00000000" w14:paraId="000000B2">
    <w:pPr>
      <w:pBdr>
        <w:bottom w:color="000000" w:space="1" w:sz="4" w:val="single"/>
      </w:pBdr>
      <w:contextualSpacing w:val="0"/>
      <w:jc w:val="righ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229.0" w:type="dxa"/>
      <w:jc w:val="left"/>
      <w:tblInd w:w="108.0" w:type="dxa"/>
      <w:tblLayout w:type="fixed"/>
      <w:tblLook w:val="0000"/>
    </w:tblPr>
    <w:tblGrid>
      <w:gridCol w:w="1276"/>
      <w:gridCol w:w="6237"/>
      <w:gridCol w:w="1716"/>
      <w:tblGridChange w:id="0">
        <w:tblGrid>
          <w:gridCol w:w="1276"/>
          <w:gridCol w:w="6237"/>
          <w:gridCol w:w="1716"/>
        </w:tblGrid>
      </w:tblGridChange>
    </w:tblGrid>
    <w:tr>
      <w:trPr>
        <w:trHeight w:val="520" w:hRule="atLeast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</w:tcPr>
        <w:p w:rsidR="00000000" w:rsidDel="00000000" w:rsidP="00000000" w:rsidRDefault="00000000" w:rsidRPr="00000000" w14:paraId="000000B8">
          <w:pPr>
            <w:contextualSpacing w:val="0"/>
            <w:rPr/>
          </w:pPr>
          <w:r w:rsidDel="00000000" w:rsidR="00000000" w:rsidRPr="00000000">
            <w:rPr>
              <w:rFonts w:ascii="Verdana" w:cs="Verdana" w:eastAsia="Verdana" w:hAnsi="Verdana"/>
              <w:sz w:val="16"/>
              <w:szCs w:val="16"/>
            </w:rPr>
            <w:drawing>
              <wp:inline distB="0" distT="0" distL="0" distR="0">
                <wp:extent cx="676275" cy="981075"/>
                <wp:effectExtent b="0" l="0" r="0" t="0"/>
                <wp:docPr id="2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9810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</w:tcPr>
        <w:p w:rsidR="00000000" w:rsidDel="00000000" w:rsidP="00000000" w:rsidRDefault="00000000" w:rsidRPr="00000000" w14:paraId="000000B9">
          <w:pPr>
            <w:contextualSpacing w:val="0"/>
            <w:rPr>
              <w:rFonts w:ascii="Verdana" w:cs="Verdana" w:eastAsia="Verdana" w:hAnsi="Verdana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Estándares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A">
          <w:pPr>
            <w:contextualSpacing w:val="0"/>
            <w:rPr>
              <w:rFonts w:ascii="Verdana" w:cs="Verdana" w:eastAsia="Verdana" w:hAnsi="Verdana"/>
              <w:sz w:val="16"/>
              <w:szCs w:val="16"/>
            </w:rPr>
          </w:pPr>
          <w:r w:rsidDel="00000000" w:rsidR="00000000" w:rsidRPr="00000000">
            <w:rPr>
              <w:rFonts w:ascii="Verdana" w:cs="Verdana" w:eastAsia="Verdana" w:hAnsi="Verdana"/>
              <w:sz w:val="16"/>
              <w:szCs w:val="16"/>
              <w:rtl w:val="0"/>
            </w:rPr>
            <w:t xml:space="preserve">DDT - 2013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BB">
          <w:pPr>
            <w:tabs>
              <w:tab w:val="left" w:pos="1135"/>
            </w:tabs>
            <w:spacing w:before="40" w:lineRule="auto"/>
            <w:ind w:right="68"/>
            <w:contextualSpacing w:val="0"/>
            <w:rPr>
              <w:rFonts w:ascii="Verdana" w:cs="Verdana" w:eastAsia="Verdana" w:hAnsi="Verdana"/>
              <w:sz w:val="16"/>
              <w:szCs w:val="16"/>
            </w:rPr>
          </w:pPr>
          <w:r w:rsidDel="00000000" w:rsidR="00000000" w:rsidRPr="00000000">
            <w:rPr>
              <w:rFonts w:ascii="Verdana" w:cs="Verdana" w:eastAsia="Verdana" w:hAnsi="Verdana"/>
              <w:sz w:val="16"/>
              <w:szCs w:val="16"/>
              <w:rtl w:val="0"/>
            </w:rPr>
            <w:t xml:space="preserve">  Versión:        &lt;1.1&gt;</w:t>
          </w:r>
        </w:p>
      </w:tc>
    </w:tr>
    <w:t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</w:tcPr>
        <w:p w:rsidR="00000000" w:rsidDel="00000000" w:rsidP="00000000" w:rsidRDefault="00000000" w:rsidRPr="00000000" w14:paraId="000000B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contextualSpacing w:val="0"/>
            <w:jc w:val="left"/>
            <w:rPr>
              <w:rFonts w:ascii="Verdana" w:cs="Verdana" w:eastAsia="Verdana" w:hAnsi="Verdana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  <w:bottom w:color="000000" w:space="0" w:sz="4" w:val="single"/>
          </w:tcBorders>
        </w:tcPr>
        <w:p w:rsidR="00000000" w:rsidDel="00000000" w:rsidP="00000000" w:rsidRDefault="00000000" w:rsidRPr="00000000" w14:paraId="000000BD">
          <w:pPr>
            <w:contextualSpacing w:val="0"/>
            <w:rPr>
              <w:rFonts w:ascii="Verdana" w:cs="Verdana" w:eastAsia="Verdana" w:hAnsi="Verdana"/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Especificación de Requerimientos de Software “PortaPapeles”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BE">
          <w:pPr>
            <w:contextualSpacing w:val="0"/>
            <w:rPr>
              <w:rFonts w:ascii="Verdana" w:cs="Verdana" w:eastAsia="Verdana" w:hAnsi="Verdana"/>
              <w:sz w:val="16"/>
              <w:szCs w:val="16"/>
            </w:rPr>
          </w:pPr>
          <w:r w:rsidDel="00000000" w:rsidR="00000000" w:rsidRPr="00000000">
            <w:rPr>
              <w:rFonts w:ascii="Verdana" w:cs="Verdana" w:eastAsia="Verdana" w:hAnsi="Verdana"/>
              <w:sz w:val="16"/>
              <w:szCs w:val="16"/>
              <w:rtl w:val="0"/>
            </w:rPr>
            <w:t xml:space="preserve">  Fecha:  16/10/2018</w:t>
          </w:r>
        </w:p>
      </w:tc>
    </w:tr>
  </w:tbl>
  <w:p w:rsidR="00000000" w:rsidDel="00000000" w:rsidP="00000000" w:rsidRDefault="00000000" w:rsidRPr="00000000" w14:paraId="000000B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s-C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0"/>
      </w:tabs>
      <w:spacing w:after="60" w:before="120" w:lineRule="auto"/>
      <w:ind w:left="360" w:hanging="360"/>
      <w:contextualSpacing w:val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tabs>
        <w:tab w:val="left" w:pos="0"/>
      </w:tabs>
      <w:spacing w:after="60" w:before="120" w:lineRule="auto"/>
      <w:ind w:left="360" w:hanging="360"/>
      <w:contextualSpacing w:val="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tabs>
        <w:tab w:val="left" w:pos="0"/>
      </w:tabs>
      <w:spacing w:after="60" w:before="120" w:lineRule="auto"/>
      <w:ind w:left="1800" w:hanging="360"/>
      <w:contextualSpacing w:val="0"/>
    </w:pPr>
    <w:rPr>
      <w:b w:val="0"/>
      <w:sz w:val="22"/>
      <w:szCs w:val="22"/>
    </w:rPr>
  </w:style>
  <w:style w:type="paragraph" w:styleId="Heading4">
    <w:name w:val="heading 4"/>
    <w:basedOn w:val="Normal"/>
    <w:next w:val="Normal"/>
    <w:pPr>
      <w:keepNext w:val="1"/>
      <w:tabs>
        <w:tab w:val="left" w:pos="0"/>
      </w:tabs>
      <w:spacing w:after="60" w:before="120" w:lineRule="auto"/>
      <w:ind w:left="2520" w:hanging="360"/>
      <w:contextualSpacing w:val="0"/>
    </w:pPr>
    <w:rPr>
      <w:b w:val="0"/>
      <w:sz w:val="20"/>
      <w:szCs w:val="20"/>
    </w:rPr>
  </w:style>
  <w:style w:type="paragraph" w:styleId="Heading5">
    <w:name w:val="heading 5"/>
    <w:basedOn w:val="Normal"/>
    <w:next w:val="Normal"/>
    <w:pPr>
      <w:spacing w:after="60" w:before="240" w:lineRule="auto"/>
      <w:ind w:left="2880"/>
    </w:pPr>
    <w:rPr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2880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b w:val="1"/>
      <w:sz w:val="36"/>
      <w:szCs w:val="36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i w:val="1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