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BITÁCORA 9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8"/>
        <w:gridCol w:w="7230"/>
        <w:tblGridChange w:id="0">
          <w:tblGrid>
            <w:gridCol w:w="1598"/>
            <w:gridCol w:w="7230"/>
          </w:tblGrid>
        </w:tblGridChange>
      </w:tblGrid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 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App-Lukia-Chile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Jefe de 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Rodrigo Suaña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Integrantes:</w:t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Rodrigo Suaña, Anibal Laura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72"/>
        <w:gridCol w:w="1878"/>
        <w:gridCol w:w="4778"/>
        <w:tblGridChange w:id="0">
          <w:tblGrid>
            <w:gridCol w:w="2172"/>
            <w:gridCol w:w="1878"/>
            <w:gridCol w:w="47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18-10-2024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ASISTENTES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Rodrigo Suaña, Anibal Laura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DESARROLLO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Desarrollo de las primeras funcionalidades. Consisten en la implementación inicial de los siguientes módulos: eventos, promociones y sorteos.</w:t>
            </w:r>
          </w:p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SUGERENCIAS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RESOLVER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Una vez finalizadas, realizar pruebas de estas mismas para garantizar el correcto funcionamiento.</w:t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META O SPRINT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PRÓXIMA REUNIÓN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25/10/2024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TAREAS Y RESPONSABLES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Unir los avances en una sola rama(test) de git hub(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Rodrigo Suaña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Realizar pruebas del avance inicial</w:t>
            </w:r>
          </w:p>
        </w:tc>
      </w:tr>
      <w:tr>
        <w:trPr>
          <w:cantSplit w:val="0"/>
          <w:trHeight w:val="18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TRATAR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Realizar las mejoras correspondientes de los modelos desarrollados</w:t>
            </w:r>
          </w:p>
        </w:tc>
      </w:tr>
    </w:tbl>
    <w:p w:rsidR="00000000" w:rsidDel="00000000" w:rsidP="00000000" w:rsidRDefault="00000000" w:rsidRPr="00000000" w14:paraId="00000030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</w:t>
    </w:r>
    <w:r w:rsidDel="00000000" w:rsidR="00000000" w:rsidRPr="00000000">
      <w:rPr>
        <w:rFonts w:ascii="Times New Roman" w:cs="Times New Roman" w:eastAsia="Times New Roman" w:hAnsi="Times New Roman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b="0" l="0" r="0" t="0"/>
          <wp:wrapSquare wrapText="left" distB="114300" distT="114300" distL="114300" distR="114300"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3364" l="9341" r="6047" t="8936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UNIVERSIDAD DE TARAPACÁ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-371464</wp:posOffset>
          </wp:positionH>
          <wp:positionV relativeFrom="paragraph">
            <wp:posOffset>-66667</wp:posOffset>
          </wp:positionV>
          <wp:extent cx="432783" cy="635362"/>
          <wp:effectExtent b="0" l="0" r="0" t="0"/>
          <wp:wrapSquare wrapText="bothSides" distB="114300" distT="114300" distL="114300" distR="114300"/>
          <wp:docPr id="1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3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DEPARTAMENTO DE INGENIERÍA EN COMPUTACIÓN E INFORMÁTICA</w:t>
    </w:r>
  </w:p>
  <w:p w:rsidR="00000000" w:rsidDel="00000000" w:rsidP="00000000" w:rsidRDefault="00000000" w:rsidRPr="00000000" w14:paraId="00000034">
    <w:pP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FACULTAD DE INGENIERÍA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olrdJz7FWC48RAkogpnlUTWtCQ==">CgMxLjAyCGguZ2pkZ3hzOAByITFDanVBWjFyRHdDTGpBcjlISjRJVUtyLUo4ZU5nMUl5WA==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2022-09-09T20:26:00Z</dcterms:created>
  <dc:creator>DICI 62</dc:creator>
</cp:coreProperties>
</file>