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05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133.55468749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30-09-2024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Ruben Paco Paredes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hacen las consultas respectivas con la fuente de datos, respecto a los turnos y los grupos, se analiza la columna futc y hutc que corresponden a las coordenadas donde se generaron las alertas.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diagramas para ver las posiciones donde se genera la alerta</w:t>
            </w:r>
          </w:p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la columna con los turnos, siendo estos A para el turno de día y B para el turno de noche.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Agregar la columna de turnos y grupos a la fuente de datos.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07/10/2024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Agregar la columna de turnos y grupos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diagramas respecto a los eventos y los turnos.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el calendario de turnos para agregar la columna grupos a la fuente de datos.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DscS3YGB6ESVZB0r6Gbo5yPfw==">CgMxLjAyCGguZ2pkZ3hzOAByITE1a3BUVTMwMFBXM0pXQjRISFNDdlBwcHQ3R3BhZ013Rw==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