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Estilo4"/>
        <w:tblpPr w:leftFromText="141" w:rightFromText="141" w:horzAnchor="margin" w:tblpXSpec="center" w:tblpY="374"/>
        <w:tblW w:w="0" w:type="auto"/>
        <w:tblLook w:val="04A0" w:firstRow="1" w:lastRow="0" w:firstColumn="1" w:lastColumn="0" w:noHBand="0" w:noVBand="1"/>
      </w:tblPr>
      <w:tblGrid>
        <w:gridCol w:w="8725"/>
      </w:tblGrid>
      <w:tr w:rsidR="008327FE" w:rsidTr="008327FE">
        <w:trPr>
          <w:cnfStyle w:val="100000000000" w:firstRow="1" w:lastRow="0" w:firstColumn="0" w:lastColumn="0" w:oddVBand="0" w:evenVBand="0" w:oddHBand="0" w:evenHBand="0" w:firstRowFirstColumn="0" w:firstRowLastColumn="0" w:lastRowFirstColumn="0" w:lastRowLastColumn="0"/>
        </w:trPr>
        <w:tc>
          <w:tcPr>
            <w:tcW w:w="8645" w:type="dxa"/>
            <w:tcBorders>
              <w:top w:val="outset" w:sz="24" w:space="0" w:color="auto"/>
              <w:bottom w:val="outset" w:sz="6" w:space="0" w:color="auto"/>
            </w:tcBorders>
            <w:shd w:val="clear" w:color="auto" w:fill="D9D9D9" w:themeFill="background1" w:themeFillShade="D9"/>
          </w:tcPr>
          <w:p w:rsidR="008327FE" w:rsidRPr="003D7E61" w:rsidRDefault="008327FE" w:rsidP="008327FE">
            <w:pPr>
              <w:jc w:val="center"/>
              <w:rPr>
                <w:rFonts w:ascii="Arial" w:hAnsi="Arial" w:cs="Arial"/>
                <w:b/>
                <w:sz w:val="24"/>
                <w:szCs w:val="24"/>
              </w:rPr>
            </w:pPr>
            <w:r w:rsidRPr="003D7E61">
              <w:rPr>
                <w:rFonts w:ascii="Arial" w:hAnsi="Arial" w:cs="Arial"/>
                <w:b/>
                <w:sz w:val="24"/>
                <w:szCs w:val="24"/>
              </w:rPr>
              <w:t>Bitácora</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Pr="003D7E61" w:rsidRDefault="008327FE" w:rsidP="008327FE">
            <w:pPr>
              <w:rPr>
                <w:rFonts w:ascii="Arial" w:hAnsi="Arial" w:cs="Arial"/>
                <w:b/>
                <w:sz w:val="24"/>
                <w:szCs w:val="24"/>
              </w:rPr>
            </w:pPr>
            <w:r>
              <w:rPr>
                <w:rFonts w:ascii="Arial" w:hAnsi="Arial" w:cs="Arial"/>
                <w:b/>
                <w:sz w:val="24"/>
                <w:szCs w:val="24"/>
              </w:rPr>
              <w:t>Proyecto:</w:t>
            </w:r>
            <w:r w:rsidR="007575E8">
              <w:rPr>
                <w:rFonts w:ascii="Arial" w:hAnsi="Arial" w:cs="Arial"/>
                <w:b/>
                <w:sz w:val="24"/>
                <w:szCs w:val="24"/>
              </w:rPr>
              <w:t xml:space="preserve"> Aplicación sobre empanada</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Default="008327FE" w:rsidP="008327FE">
            <w:pPr>
              <w:rPr>
                <w:rFonts w:ascii="Arial" w:hAnsi="Arial" w:cs="Arial"/>
                <w:b/>
                <w:sz w:val="24"/>
                <w:szCs w:val="24"/>
              </w:rPr>
            </w:pPr>
            <w:r>
              <w:rPr>
                <w:rFonts w:ascii="Arial" w:hAnsi="Arial" w:cs="Arial"/>
                <w:b/>
                <w:sz w:val="24"/>
                <w:szCs w:val="24"/>
              </w:rPr>
              <w:t>Nombre:</w:t>
            </w:r>
            <w:r w:rsidR="007575E8">
              <w:rPr>
                <w:rFonts w:ascii="Arial" w:hAnsi="Arial" w:cs="Arial"/>
                <w:b/>
                <w:sz w:val="24"/>
                <w:szCs w:val="24"/>
              </w:rPr>
              <w:t xml:space="preserve"> Jerson Lima ; Sebastian Lukich ; Eduardo Flores</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Pr="007575E8" w:rsidRDefault="008327FE" w:rsidP="008327FE">
            <w:pPr>
              <w:rPr>
                <w:rFonts w:ascii="Arial" w:hAnsi="Arial" w:cs="Arial"/>
                <w:b/>
                <w:sz w:val="24"/>
                <w:szCs w:val="24"/>
              </w:rPr>
            </w:pPr>
            <w:r>
              <w:rPr>
                <w:rFonts w:ascii="Arial" w:hAnsi="Arial" w:cs="Arial"/>
                <w:b/>
                <w:sz w:val="24"/>
                <w:szCs w:val="24"/>
              </w:rPr>
              <w:t>Fecha:</w:t>
            </w:r>
            <w:r w:rsidR="007575E8">
              <w:rPr>
                <w:rFonts w:ascii="Arial" w:hAnsi="Arial" w:cs="Arial"/>
                <w:b/>
                <w:sz w:val="24"/>
                <w:szCs w:val="24"/>
              </w:rPr>
              <w:t xml:space="preserve"> </w:t>
            </w:r>
            <w:r w:rsidR="006C4BA2">
              <w:rPr>
                <w:rFonts w:ascii="Arial" w:hAnsi="Arial" w:cs="Arial"/>
                <w:b/>
                <w:sz w:val="24"/>
                <w:szCs w:val="24"/>
              </w:rPr>
              <w:t>Septiembre 13</w:t>
            </w:r>
          </w:p>
        </w:tc>
      </w:tr>
      <w:tr w:rsidR="008327FE" w:rsidTr="008327FE">
        <w:tc>
          <w:tcPr>
            <w:tcW w:w="8645" w:type="dxa"/>
          </w:tcPr>
          <w:p w:rsidR="008327FE" w:rsidRDefault="006C4BA2" w:rsidP="008327FE">
            <w:pPr>
              <w:jc w:val="both"/>
              <w:rPr>
                <w:rFonts w:ascii="Arial" w:hAnsi="Arial" w:cs="Arial"/>
                <w:sz w:val="24"/>
                <w:szCs w:val="24"/>
              </w:rPr>
            </w:pPr>
            <w:r>
              <w:rPr>
                <w:rFonts w:ascii="Arial" w:hAnsi="Arial" w:cs="Arial"/>
                <w:sz w:val="24"/>
                <w:szCs w:val="24"/>
              </w:rPr>
              <w:t>Se trabajó un borrador de línea argumental para la historia donde participa el personaje de la aplicación. El origen del personaje ficticio sería de un hogar ficticio donde las empanadas toman el rol del ser humano, lugar de donde desaparecería repentinamente para aparecer en el mundo humano. El fin de la trama es el cumplimiento del objetivo del personaje que planea volver a su hogar.</w:t>
            </w:r>
          </w:p>
          <w:p w:rsidR="008327FE" w:rsidRDefault="008327FE" w:rsidP="008327FE">
            <w:pPr>
              <w:jc w:val="both"/>
              <w:rPr>
                <w:rFonts w:ascii="Arial" w:hAnsi="Arial" w:cs="Arial"/>
                <w:sz w:val="24"/>
                <w:szCs w:val="24"/>
              </w:rPr>
            </w:pPr>
          </w:p>
        </w:tc>
      </w:tr>
      <w:tr w:rsidR="008327FE" w:rsidTr="008327FE">
        <w:tc>
          <w:tcPr>
            <w:tcW w:w="8645" w:type="dxa"/>
          </w:tcPr>
          <w:p w:rsidR="008327FE" w:rsidRDefault="006C4BA2" w:rsidP="008327FE">
            <w:pPr>
              <w:jc w:val="both"/>
              <w:rPr>
                <w:rFonts w:ascii="Arial" w:hAnsi="Arial" w:cs="Arial"/>
                <w:sz w:val="24"/>
                <w:szCs w:val="24"/>
              </w:rPr>
            </w:pPr>
            <w:r>
              <w:rPr>
                <w:rFonts w:ascii="Arial" w:hAnsi="Arial" w:cs="Arial"/>
                <w:sz w:val="24"/>
                <w:szCs w:val="24"/>
              </w:rPr>
              <w:t xml:space="preserve">No hay un nudo claro para el argumento de la historia, pues aún se debate su formalidad o tiempo de desarrollo que tiene consecuencias en la memoria que consume la aplicación. No se conocen aún las herramientas o estrategias para programar por bloques </w:t>
            </w:r>
            <w:r w:rsidR="009E07AB">
              <w:rPr>
                <w:rFonts w:ascii="Arial" w:hAnsi="Arial" w:cs="Arial"/>
                <w:sz w:val="24"/>
                <w:szCs w:val="24"/>
              </w:rPr>
              <w:t xml:space="preserve">un juego del estilo </w:t>
            </w:r>
            <w:proofErr w:type="spellStart"/>
            <w:r w:rsidR="009E07AB">
              <w:rPr>
                <w:rFonts w:ascii="Arial" w:hAnsi="Arial" w:cs="Arial"/>
                <w:sz w:val="24"/>
                <w:szCs w:val="24"/>
              </w:rPr>
              <w:t>point</w:t>
            </w:r>
            <w:proofErr w:type="spellEnd"/>
            <w:r w:rsidR="009E07AB">
              <w:rPr>
                <w:rFonts w:ascii="Arial" w:hAnsi="Arial" w:cs="Arial"/>
                <w:sz w:val="24"/>
                <w:szCs w:val="24"/>
              </w:rPr>
              <w:t>-and-clic. Se pretende entonces que el desarrollo de la historia debe ser algo pasajero y sin formalidad. Sin embargo, no se acordó como tal el argumento faltante para dar la historia por concluída.</w:t>
            </w:r>
          </w:p>
          <w:p w:rsidR="008327FE" w:rsidRDefault="008327FE" w:rsidP="008327FE">
            <w:pPr>
              <w:jc w:val="both"/>
              <w:rPr>
                <w:rFonts w:ascii="Arial" w:hAnsi="Arial" w:cs="Arial"/>
                <w:sz w:val="24"/>
                <w:szCs w:val="24"/>
              </w:rPr>
            </w:pPr>
          </w:p>
        </w:tc>
      </w:tr>
      <w:tr w:rsidR="008327FE" w:rsidTr="008327FE">
        <w:tc>
          <w:tcPr>
            <w:tcW w:w="8645" w:type="dxa"/>
          </w:tcPr>
          <w:p w:rsidR="008327FE" w:rsidRDefault="009E07AB" w:rsidP="008327FE">
            <w:pPr>
              <w:jc w:val="both"/>
              <w:rPr>
                <w:rFonts w:ascii="Arial" w:hAnsi="Arial" w:cs="Arial"/>
                <w:sz w:val="24"/>
                <w:szCs w:val="24"/>
              </w:rPr>
            </w:pPr>
            <w:r>
              <w:rPr>
                <w:rFonts w:ascii="Arial" w:hAnsi="Arial" w:cs="Arial"/>
                <w:sz w:val="24"/>
                <w:szCs w:val="24"/>
              </w:rPr>
              <w:t>La aplicación tiene un borrador de su interfaz, de su personaje y en parte de su argumento en desarrollo de trama. No se observan contratiempos.</w:t>
            </w:r>
          </w:p>
          <w:p w:rsidR="008327FE" w:rsidRDefault="008327FE" w:rsidP="008327FE">
            <w:pPr>
              <w:jc w:val="both"/>
              <w:rPr>
                <w:rFonts w:ascii="Arial" w:hAnsi="Arial" w:cs="Arial"/>
                <w:sz w:val="24"/>
                <w:szCs w:val="24"/>
              </w:rPr>
            </w:pPr>
          </w:p>
        </w:tc>
      </w:tr>
      <w:tr w:rsidR="008327FE" w:rsidTr="008327FE">
        <w:tc>
          <w:tcPr>
            <w:tcW w:w="8645" w:type="dxa"/>
          </w:tcPr>
          <w:p w:rsidR="008327FE" w:rsidRDefault="009E07AB" w:rsidP="008327FE">
            <w:pPr>
              <w:jc w:val="both"/>
              <w:rPr>
                <w:rFonts w:ascii="Arial" w:hAnsi="Arial" w:cs="Arial"/>
                <w:sz w:val="24"/>
                <w:szCs w:val="24"/>
              </w:rPr>
            </w:pPr>
            <w:r>
              <w:rPr>
                <w:rFonts w:ascii="Arial" w:hAnsi="Arial" w:cs="Arial"/>
                <w:sz w:val="24"/>
                <w:szCs w:val="24"/>
              </w:rPr>
              <w:t>Debatir un argumento para completar la trama en la historia que presenta la aplicación.</w:t>
            </w:r>
            <w:bookmarkStart w:id="0" w:name="_GoBack"/>
            <w:bookmarkEnd w:id="0"/>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rPr>
                <w:rFonts w:ascii="Arial" w:hAnsi="Arial" w:cs="Arial"/>
                <w:sz w:val="24"/>
                <w:szCs w:val="24"/>
              </w:rPr>
            </w:pPr>
          </w:p>
          <w:p w:rsidR="008327FE" w:rsidRDefault="008327FE" w:rsidP="008327FE">
            <w:pPr>
              <w:jc w:val="both"/>
              <w:rPr>
                <w:rFonts w:ascii="Arial" w:hAnsi="Arial" w:cs="Arial"/>
                <w:sz w:val="24"/>
                <w:szCs w:val="24"/>
              </w:rPr>
            </w:pPr>
          </w:p>
          <w:p w:rsidR="008327FE" w:rsidRDefault="008327FE" w:rsidP="008327FE">
            <w:pPr>
              <w:jc w:val="both"/>
              <w:rPr>
                <w:rFonts w:ascii="Arial" w:hAnsi="Arial" w:cs="Arial"/>
                <w:sz w:val="24"/>
                <w:szCs w:val="24"/>
              </w:rPr>
            </w:pPr>
          </w:p>
          <w:p w:rsidR="008327FE" w:rsidRDefault="008327FE" w:rsidP="008327FE">
            <w:pPr>
              <w:jc w:val="both"/>
              <w:rPr>
                <w:rFonts w:ascii="Arial" w:hAnsi="Arial" w:cs="Arial"/>
                <w:sz w:val="24"/>
                <w:szCs w:val="24"/>
              </w:rPr>
            </w:pPr>
          </w:p>
        </w:tc>
      </w:tr>
    </w:tbl>
    <w:p w:rsidR="00AE3F27" w:rsidRDefault="006C4BA2" w:rsidP="006C4BA2">
      <w:pPr>
        <w:jc w:val="center"/>
      </w:pPr>
      <w:r>
        <w:rPr>
          <w:noProof/>
          <w:lang w:val="es-PE" w:eastAsia="es-PE"/>
        </w:rPr>
        <w:lastRenderedPageBreak/>
        <w:drawing>
          <wp:inline distT="0" distB="0" distL="0" distR="0">
            <wp:extent cx="5612130" cy="4457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913_195513.jpg"/>
                    <pic:cNvPicPr/>
                  </pic:nvPicPr>
                  <pic:blipFill rotWithShape="1">
                    <a:blip r:embed="rId6" cstate="print">
                      <a:extLst>
                        <a:ext uri="{28A0092B-C50C-407E-A947-70E740481C1C}">
                          <a14:useLocalDpi xmlns:a14="http://schemas.microsoft.com/office/drawing/2010/main" val="0"/>
                        </a:ext>
                      </a:extLst>
                    </a:blip>
                    <a:srcRect t="22785" b="17643"/>
                    <a:stretch/>
                  </pic:blipFill>
                  <pic:spPr bwMode="auto">
                    <a:xfrm>
                      <a:off x="0" y="0"/>
                      <a:ext cx="5612130" cy="4457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val="es-PE" w:eastAsia="es-PE"/>
        </w:rPr>
        <w:lastRenderedPageBreak/>
        <w:drawing>
          <wp:inline distT="0" distB="0" distL="0" distR="0">
            <wp:extent cx="5612130" cy="59588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913_194712.jpg"/>
                    <pic:cNvPicPr/>
                  </pic:nvPicPr>
                  <pic:blipFill rotWithShape="1">
                    <a:blip r:embed="rId7" cstate="print">
                      <a:extLst>
                        <a:ext uri="{28A0092B-C50C-407E-A947-70E740481C1C}">
                          <a14:useLocalDpi xmlns:a14="http://schemas.microsoft.com/office/drawing/2010/main" val="0"/>
                        </a:ext>
                      </a:extLst>
                    </a:blip>
                    <a:srcRect t="20367"/>
                    <a:stretch/>
                  </pic:blipFill>
                  <pic:spPr bwMode="auto">
                    <a:xfrm>
                      <a:off x="0" y="0"/>
                      <a:ext cx="5612130" cy="59588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val="es-PE" w:eastAsia="es-PE"/>
        </w:rPr>
        <w:lastRenderedPageBreak/>
        <w:drawing>
          <wp:inline distT="0" distB="0" distL="0" distR="0">
            <wp:extent cx="4637405" cy="4276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913-WA0005.jpg"/>
                    <pic:cNvPicPr/>
                  </pic:nvPicPr>
                  <pic:blipFill rotWithShape="1">
                    <a:blip r:embed="rId8" cstate="print">
                      <a:extLst>
                        <a:ext uri="{28A0092B-C50C-407E-A947-70E740481C1C}">
                          <a14:useLocalDpi xmlns:a14="http://schemas.microsoft.com/office/drawing/2010/main" val="0"/>
                        </a:ext>
                      </a:extLst>
                    </a:blip>
                    <a:srcRect t="12571" b="35646"/>
                    <a:stretch/>
                  </pic:blipFill>
                  <pic:spPr bwMode="auto">
                    <a:xfrm>
                      <a:off x="0" y="0"/>
                      <a:ext cx="4637405" cy="42767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AE3F27">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766" w:rsidRDefault="00486766" w:rsidP="001141CE">
      <w:pPr>
        <w:spacing w:after="0" w:line="240" w:lineRule="auto"/>
      </w:pPr>
      <w:r>
        <w:separator/>
      </w:r>
    </w:p>
  </w:endnote>
  <w:endnote w:type="continuationSeparator" w:id="0">
    <w:p w:rsidR="00486766" w:rsidRDefault="00486766" w:rsidP="0011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Pr="008327FE" w:rsidRDefault="008327FE">
    <w:pPr>
      <w:pStyle w:val="Piedepgina"/>
      <w:pBdr>
        <w:top w:val="thinThickSmallGap" w:sz="24" w:space="1" w:color="622423" w:themeColor="accent2" w:themeShade="7F"/>
      </w:pBdr>
      <w:rPr>
        <w:rStyle w:val="Ttulodellibro"/>
      </w:rPr>
    </w:pPr>
    <w:r w:rsidRPr="008327FE">
      <w:rPr>
        <w:rStyle w:val="Ttulodellibro"/>
      </w:rPr>
      <w:t>Introducción</w:t>
    </w:r>
    <w:r w:rsidRPr="008327FE">
      <w:rPr>
        <w:rFonts w:asciiTheme="majorHAnsi" w:eastAsiaTheme="majorEastAsia" w:hAnsiTheme="majorHAnsi" w:cstheme="majorBidi"/>
      </w:rPr>
      <w:t xml:space="preserve"> </w:t>
    </w:r>
    <w:r w:rsidRPr="008327FE">
      <w:rPr>
        <w:rStyle w:val="Ttulodellibro"/>
      </w:rPr>
      <w:t>al Trabajo en Proyectos</w:t>
    </w:r>
  </w:p>
  <w:p w:rsidR="008327FE" w:rsidRDefault="008327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766" w:rsidRDefault="00486766" w:rsidP="001141CE">
      <w:pPr>
        <w:spacing w:after="0" w:line="240" w:lineRule="auto"/>
      </w:pPr>
      <w:r>
        <w:separator/>
      </w:r>
    </w:p>
  </w:footnote>
  <w:footnote w:type="continuationSeparator" w:id="0">
    <w:p w:rsidR="00486766" w:rsidRDefault="00486766" w:rsidP="00114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CE" w:rsidRDefault="001141CE">
    <w:pPr>
      <w:pStyle w:val="Encabezado"/>
    </w:pPr>
    <w:r>
      <w:rPr>
        <w:noProof/>
        <w:lang w:val="es-PE" w:eastAsia="es-PE"/>
      </w:rPr>
      <w:drawing>
        <wp:anchor distT="0" distB="0" distL="114300" distR="114300" simplePos="0" relativeHeight="251659264" behindDoc="0" locked="0" layoutInCell="1" allowOverlap="1" wp14:anchorId="0C28A5A8" wp14:editId="0E67C2F9">
          <wp:simplePos x="0" y="0"/>
          <wp:positionH relativeFrom="column">
            <wp:posOffset>11430</wp:posOffset>
          </wp:positionH>
          <wp:positionV relativeFrom="paragraph">
            <wp:posOffset>-358140</wp:posOffset>
          </wp:positionV>
          <wp:extent cx="942975" cy="6477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6477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8240" behindDoc="0" locked="0" layoutInCell="1" allowOverlap="1" wp14:anchorId="32A29D0C" wp14:editId="236F9EB7">
          <wp:simplePos x="0" y="0"/>
          <wp:positionH relativeFrom="column">
            <wp:posOffset>4154805</wp:posOffset>
          </wp:positionH>
          <wp:positionV relativeFrom="paragraph">
            <wp:posOffset>-420370</wp:posOffset>
          </wp:positionV>
          <wp:extent cx="1468755" cy="7880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55" cy="788035"/>
                  </a:xfrm>
                  <a:prstGeom prst="rect">
                    <a:avLst/>
                  </a:prstGeom>
                  <a:noFill/>
                </pic:spPr>
              </pic:pic>
            </a:graphicData>
          </a:graphic>
          <wp14:sizeRelH relativeFrom="margin">
            <wp14:pctWidth>0</wp14:pctWidth>
          </wp14:sizeRelH>
          <wp14:sizeRelV relativeFrom="margin">
            <wp14:pctHeight>0</wp14:pctHeight>
          </wp14:sizeRelV>
        </wp:anchor>
      </w:drawing>
    </w:r>
  </w:p>
  <w:p w:rsidR="001141CE" w:rsidRDefault="001141CE">
    <w:pPr>
      <w:pStyle w:val="Encabezado"/>
    </w:pPr>
  </w:p>
  <w:p w:rsidR="001141CE" w:rsidRDefault="001141CE">
    <w:pPr>
      <w:pStyle w:val="Encabezado"/>
    </w:pPr>
    <w:r>
      <w:rPr>
        <w:noProof/>
        <w:lang w:val="es-PE" w:eastAsia="es-PE"/>
      </w:rPr>
      <mc:AlternateContent>
        <mc:Choice Requires="wps">
          <w:drawing>
            <wp:anchor distT="0" distB="0" distL="114300" distR="114300" simplePos="0" relativeHeight="251660288" behindDoc="0" locked="0" layoutInCell="1" allowOverlap="1" wp14:anchorId="39E3EAA8" wp14:editId="77AE0CEA">
              <wp:simplePos x="0" y="0"/>
              <wp:positionH relativeFrom="column">
                <wp:posOffset>12394</wp:posOffset>
              </wp:positionH>
              <wp:positionV relativeFrom="paragraph">
                <wp:posOffset>16947</wp:posOffset>
              </wp:positionV>
              <wp:extent cx="5533901" cy="0"/>
              <wp:effectExtent l="0" t="0" r="10160" b="19050"/>
              <wp:wrapNone/>
              <wp:docPr id="6" name="6 Conector recto"/>
              <wp:cNvGraphicFramePr/>
              <a:graphic xmlns:a="http://schemas.openxmlformats.org/drawingml/2006/main">
                <a:graphicData uri="http://schemas.microsoft.com/office/word/2010/wordprocessingShape">
                  <wps:wsp>
                    <wps:cNvCnPr/>
                    <wps:spPr>
                      <a:xfrm>
                        <a:off x="0" y="0"/>
                        <a:ext cx="5533901"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86C29" id="6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35pt" to="4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obvgEAANADAAAOAAAAZHJzL2Uyb0RvYy54bWysU9tu2zAMfR+wfxD0vthOl2Az4vQhxfZS&#10;dMHWfoAqU7EA3UBpsfP3o5TELbYBw4a96EaeQx6S2txO1rAjYNTedbxZ1JyBk77X7tDxp8dP7z5w&#10;FpNwvTDeQcdPEPnt9u2bzRhaWPrBmx6QEYmL7Rg6PqQU2qqKcgAr4sIHcGRUHq1IdMVD1aMYid2a&#10;alnX62r02Af0EmKk17uzkW8Lv1Ig0xelIiRmOk65pbJiWZ/zWm03oj2gCIOWlzTEP2RhhXYUdKa6&#10;E0mw76h/obJaoo9epYX0tvJKaQlFA6lp6p/UfBtEgKKFihPDXKb4/2jlw3GPTPcdX3PmhKUWrdmO&#10;WiWTR4Z5yzUaQ2zJdef2eLnFsMcseFJo805S2FTqeprrClNikh5Xq5ubj3XDmbzaqhdgwJg+g7cs&#10;HzputMuSRSuO9zFRMHK9uuRn49jY8eXqfV2aV+XMzrmUUzoZOLt9BUW6KHpT6MpEwc4gOwqaBSEl&#10;uNRkbRTAOPLOMKWNmYH1n4EX/wyFMm1/A54RJbJ3aQZb7Tz+Lnqarimrsz+l/0p3Pj77/lS6VAw0&#10;NkXhZcTzXL6+F/jLR9z+AAAA//8DAFBLAwQUAAYACAAAACEA/e5Fxd4AAAAFAQAADwAAAGRycy9k&#10;b3ducmV2LnhtbEyPzU7DMBCE70i8g7VI3KhD+WkIcaqqElSiHGiKEMdtbOKIeB3FbpPy9Cxc4DQa&#10;zWrm23w+ulYcTB8aTwouJwkIQ5XXDdUKXrcPFymIEJE0tp6MgqMJMC9OT3LMtB9oYw5lrAWXUMhQ&#10;gY2xy6QMlTUOw8R3hjj78L3DyLavpe5x4HLXymmS3EqHDfGCxc4srak+y71TkA7ly+p9/XRnn9+W&#10;X26Fj8frhVPq/Gxc3IOIZox/x/CDz+hQMNPO70kH0SqY8ieRZQaC03R2dQNi9+tlkcv/9MU3AAAA&#10;//8DAFBLAQItABQABgAIAAAAIQC2gziS/gAAAOEBAAATAAAAAAAAAAAAAAAAAAAAAABbQ29udGVu&#10;dF9UeXBlc10ueG1sUEsBAi0AFAAGAAgAAAAhADj9If/WAAAAlAEAAAsAAAAAAAAAAAAAAAAALwEA&#10;AF9yZWxzLy5yZWxzUEsBAi0AFAAGAAgAAAAhAJizehu+AQAA0AMAAA4AAAAAAAAAAAAAAAAALgIA&#10;AGRycy9lMm9Eb2MueG1sUEsBAi0AFAAGAAgAAAAhAP3uRcXeAAAABQEAAA8AAAAAAAAAAAAAAAAA&#10;GAQAAGRycy9kb3ducmV2LnhtbFBLBQYAAAAABAAEAPMAAAAjBQAAAAA=&#10;" strokecolor="#4579b8 [3044]"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CE"/>
    <w:rsid w:val="001141CE"/>
    <w:rsid w:val="00486766"/>
    <w:rsid w:val="006C4BA2"/>
    <w:rsid w:val="007575E8"/>
    <w:rsid w:val="007938E3"/>
    <w:rsid w:val="007E4A18"/>
    <w:rsid w:val="008327FE"/>
    <w:rsid w:val="009E07AB"/>
    <w:rsid w:val="00AE3F27"/>
    <w:rsid w:val="00F92A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E21AB86-A05A-4EDA-B59A-3C362CB8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7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4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41CE"/>
  </w:style>
  <w:style w:type="paragraph" w:styleId="Piedepgina">
    <w:name w:val="footer"/>
    <w:basedOn w:val="Normal"/>
    <w:link w:val="PiedepginaCar"/>
    <w:uiPriority w:val="99"/>
    <w:unhideWhenUsed/>
    <w:rsid w:val="00114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41CE"/>
  </w:style>
  <w:style w:type="paragraph" w:styleId="Textodeglobo">
    <w:name w:val="Balloon Text"/>
    <w:basedOn w:val="Normal"/>
    <w:link w:val="TextodegloboCar"/>
    <w:uiPriority w:val="99"/>
    <w:semiHidden/>
    <w:unhideWhenUsed/>
    <w:rsid w:val="00114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1CE"/>
    <w:rPr>
      <w:rFonts w:ascii="Tahoma" w:hAnsi="Tahoma" w:cs="Tahoma"/>
      <w:sz w:val="16"/>
      <w:szCs w:val="16"/>
    </w:rPr>
  </w:style>
  <w:style w:type="table" w:customStyle="1" w:styleId="Estilo4">
    <w:name w:val="Estilo4"/>
    <w:basedOn w:val="Tablaweb3"/>
    <w:uiPriority w:val="99"/>
    <w:rsid w:val="008327FE"/>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327F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tulodellibro">
    <w:name w:val="Book Title"/>
    <w:basedOn w:val="Fuentedeprrafopredeter"/>
    <w:uiPriority w:val="33"/>
    <w:qFormat/>
    <w:rsid w:val="008327F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191</Words>
  <Characters>1054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UTAHP2011</dc:creator>
  <cp:lastModifiedBy>Full name</cp:lastModifiedBy>
  <cp:revision>5</cp:revision>
  <dcterms:created xsi:type="dcterms:W3CDTF">2013-10-07T12:36:00Z</dcterms:created>
  <dcterms:modified xsi:type="dcterms:W3CDTF">2018-10-03T01:33:00Z</dcterms:modified>
</cp:coreProperties>
</file>