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1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App-Lukia-Chile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Suana, Anibal Laura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23-08-2024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Suana, Anibal Laura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Entender la problemática y la solución propuesta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Validar el planteamiento del problema con el cliente</w:t>
            </w:r>
          </w:p>
          <w:p w:rsidR="00000000" w:rsidDel="00000000" w:rsidP="00000000" w:rsidRDefault="00000000" w:rsidRPr="00000000" w14:paraId="0000001C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Agendar una reunión para validar el planteamiento del problema y solución con el cliente.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30/08/2024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Investigar sobre el casino luckia para tener información sobre su funcionamiento.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Definición del contexto y problemática para el documento de requerimientos. 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Nota: las bitácoras deben estar en formato word, y cargadas semanalmente en redmine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-371473</wp:posOffset>
          </wp:positionH>
          <wp:positionV relativeFrom="paragraph">
            <wp:posOffset>-66673</wp:posOffset>
          </wp:positionV>
          <wp:extent cx="432783" cy="635362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WtZzmEgn0/cZv8OLvjh06jwLlw==">CgMxLjAyCGguZ2pkZ3hzOAByITEtdDV1YVBpV1lRVWZFNGZCUHhTdDhuWWFUeTFUMXp2dg==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