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5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 IV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Sistema de Visualización y Edición de Maquetas de líneas y subestaciones eléctricas de alta tensión en Realidad Virtual.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Nicolás Barraza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 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08-05 -2024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Henry Ordonez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Manuel Perez Rojas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Mauricio Antezana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Nicolás Barraza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mostró el avance realizado.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cual abarcó la vista de las torres.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Mejorar la visualización de las torres a fin de mantener el realismo.</w:t>
            </w:r>
          </w:p>
          <w:p w:rsidR="00000000" w:rsidDel="00000000" w:rsidP="00000000" w:rsidRDefault="00000000" w:rsidRPr="00000000" w14:paraId="0000001E">
            <w:pPr>
              <w:ind w:left="36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Visualización de las torres.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15/05/2024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Realizar conexión entre las torres.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Mauricio Antezana.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Realizar biblioteca de elementos.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Nicolas Barraza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Feedback con respecto al avance.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Biblioteca de Elementos.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3362" l="9341" r="6047" t="8935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-371469</wp:posOffset>
          </wp:positionH>
          <wp:positionV relativeFrom="paragraph">
            <wp:posOffset>-66671</wp:posOffset>
          </wp:positionV>
          <wp:extent cx="432783" cy="635362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nry.ordonez@newenche.cl" TargetMode="External"/><Relationship Id="rId8" Type="http://schemas.openxmlformats.org/officeDocument/2006/relationships/hyperlink" Target="mailto:manuel.perez@newench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PrebLttCDpS2BqzVMJnD8yoyQ==">CgMxLjAyCGguZ2pkZ3hzOAByITFSODNidXFvYmgzQW9QNEhPWmZGODU5cVZqZnlTRjMzVw==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