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F312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203EBE8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C9F0C20" w14:textId="77777777" w:rsidTr="00582DD3">
        <w:tc>
          <w:tcPr>
            <w:tcW w:w="1668" w:type="dxa"/>
          </w:tcPr>
          <w:p w14:paraId="2220E5D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31F236E" w14:textId="50E1D12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14:paraId="5290D1C7" w14:textId="77777777" w:rsidTr="00582DD3">
        <w:tc>
          <w:tcPr>
            <w:tcW w:w="1668" w:type="dxa"/>
          </w:tcPr>
          <w:p w14:paraId="3CA1074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8A239D2" w14:textId="223C6D3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Corte de gas inteligente “</w:t>
            </w:r>
            <w:proofErr w:type="spellStart"/>
            <w:r>
              <w:rPr>
                <w:rFonts w:ascii="Verdana" w:hAnsi="Verdana"/>
                <w:sz w:val="22"/>
                <w:lang w:val="es-CL"/>
              </w:rPr>
              <w:t>SmartGas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”</w:t>
            </w:r>
          </w:p>
        </w:tc>
      </w:tr>
      <w:tr w:rsidR="00C11018" w:rsidRPr="00C11018" w14:paraId="008816E1" w14:textId="77777777" w:rsidTr="00582DD3">
        <w:tc>
          <w:tcPr>
            <w:tcW w:w="1668" w:type="dxa"/>
          </w:tcPr>
          <w:p w14:paraId="18CCAABE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7EBF00A1" w14:textId="6AA3D436" w:rsidR="00C11018" w:rsidRPr="00C11018" w:rsidRDefault="00F632FE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 w14:paraId="7FE268E9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1993"/>
        <w:gridCol w:w="5611"/>
      </w:tblGrid>
      <w:tr w:rsidR="001A7352" w:rsidRPr="00C11018" w14:paraId="46B9AB4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DFB52C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4036280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3CFC7D66" w14:textId="0B48012F" w:rsidR="00A63992" w:rsidRDefault="008B56C9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14/11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  <w:p w14:paraId="2BD2E635" w14:textId="0CAF48C2" w:rsidR="00A63992" w:rsidRDefault="00A63992" w:rsidP="00C11018">
            <w:pPr>
              <w:rPr>
                <w:rFonts w:ascii="Verdana" w:hAnsi="Verdana"/>
                <w:sz w:val="20"/>
                <w:lang w:val="es-CL"/>
              </w:rPr>
            </w:pPr>
          </w:p>
          <w:p w14:paraId="772D37C0" w14:textId="54D63966" w:rsidR="00F632FE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F632FE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78AAACF2" w14:textId="3C83B8A2" w:rsidR="00F632FE" w:rsidRPr="00C11018" w:rsidRDefault="00F632FE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Joaquín Guarachi, </w:t>
            </w:r>
            <w:r w:rsidR="00526B26">
              <w:rPr>
                <w:rFonts w:ascii="Verdana" w:hAnsi="Verdana"/>
                <w:sz w:val="20"/>
                <w:lang w:val="es-CL"/>
              </w:rPr>
              <w:t>Rodrigo</w:t>
            </w:r>
            <w:r>
              <w:rPr>
                <w:rFonts w:ascii="Verdana" w:hAnsi="Verdana"/>
                <w:sz w:val="20"/>
                <w:lang w:val="es-CL"/>
              </w:rPr>
              <w:t xml:space="preserve"> Torrez, Franco Villagra,</w:t>
            </w:r>
            <w:r w:rsidR="002203C6">
              <w:rPr>
                <w:rFonts w:ascii="Verdana" w:hAnsi="Verdana"/>
                <w:sz w:val="20"/>
                <w:lang w:val="es-CL"/>
              </w:rPr>
              <w:t xml:space="preserve"> Alexis Yucra</w:t>
            </w:r>
          </w:p>
        </w:tc>
      </w:tr>
      <w:tr w:rsidR="001A7352" w:rsidRPr="00C11018" w14:paraId="578882E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BECF49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7006BDB4" w14:textId="283A7F84" w:rsidR="00C11018" w:rsidRDefault="008B56C9" w:rsidP="00E43A3A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Primera reunión en clases después del paro de alumnos de informática</w:t>
            </w:r>
            <w:r w:rsidR="00E43A3A">
              <w:rPr>
                <w:rFonts w:ascii="Verdana" w:hAnsi="Verdana"/>
                <w:sz w:val="20"/>
                <w:lang w:val="es-CL"/>
              </w:rPr>
              <w:t>.</w:t>
            </w:r>
          </w:p>
          <w:p w14:paraId="19E3BFD9" w14:textId="77777777" w:rsidR="00C11018" w:rsidRDefault="008B56C9" w:rsidP="00E43A3A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acordaron las nuevas fechas de entrega con el profesor</w:t>
            </w:r>
            <w:r w:rsidR="00E43A3A">
              <w:rPr>
                <w:rFonts w:ascii="Verdana" w:hAnsi="Verdana"/>
                <w:sz w:val="20"/>
                <w:lang w:val="es-CL"/>
              </w:rPr>
              <w:t>.</w:t>
            </w:r>
          </w:p>
          <w:p w14:paraId="0AC1838F" w14:textId="4692202A" w:rsidR="008B56C9" w:rsidRDefault="008B56C9" w:rsidP="00E43A3A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continúa la corrección del primer informe.</w:t>
            </w:r>
          </w:p>
          <w:p w14:paraId="5A61084E" w14:textId="3B2B2BC6" w:rsidR="008B56C9" w:rsidRPr="00E43A3A" w:rsidRDefault="008B56C9" w:rsidP="00E43A3A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Comenzó la elaboración del segundo informe.</w:t>
            </w:r>
          </w:p>
        </w:tc>
      </w:tr>
      <w:tr w:rsidR="001A7352" w:rsidRPr="00C11018" w14:paraId="3B9B7BB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11FD2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5C01322F" w14:textId="77777777" w:rsidR="008B56C9" w:rsidRDefault="008B56C9" w:rsidP="002B7EF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Realizar correcciones en grupo</w:t>
            </w:r>
            <w:r w:rsidR="007B0233">
              <w:rPr>
                <w:rFonts w:ascii="Verdana" w:hAnsi="Verdana"/>
                <w:sz w:val="20"/>
                <w:lang w:val="es-CL"/>
              </w:rPr>
              <w:t>.</w:t>
            </w:r>
          </w:p>
          <w:p w14:paraId="6C2AA8D2" w14:textId="602CCD98" w:rsidR="002B7EFD" w:rsidRPr="002B7EFD" w:rsidRDefault="008B56C9" w:rsidP="002B7EF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Comenzar oficialmente con la segunda fase del proyecto.</w:t>
            </w:r>
            <w:r w:rsidR="007B0233">
              <w:rPr>
                <w:rFonts w:ascii="Verdana" w:hAnsi="Verdana"/>
                <w:sz w:val="20"/>
                <w:lang w:val="es-CL"/>
              </w:rPr>
              <w:t xml:space="preserve"> </w:t>
            </w:r>
          </w:p>
        </w:tc>
      </w:tr>
      <w:tr w:rsidR="001A7352" w:rsidRPr="00C11018" w14:paraId="03152D9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6E53BCC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proofErr w:type="gramStart"/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</w:tcPr>
          <w:p w14:paraId="67A58AF9" w14:textId="0A87A0E8" w:rsidR="00F82F3C" w:rsidRPr="007B0233" w:rsidRDefault="00E43A3A" w:rsidP="007B0233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</w:t>
            </w:r>
            <w:r w:rsidR="008B56C9">
              <w:rPr>
                <w:rFonts w:ascii="Verdana" w:hAnsi="Verdana"/>
                <w:sz w:val="20"/>
                <w:lang w:val="es-CL"/>
              </w:rPr>
              <w:t>Tenemos todos los implementos necesarios para la segunda fase</w:t>
            </w:r>
            <w:r w:rsidR="00CC3A1A">
              <w:rPr>
                <w:rFonts w:ascii="Verdana" w:hAnsi="Verdana"/>
                <w:sz w:val="20"/>
                <w:lang w:val="es-CL"/>
              </w:rPr>
              <w:t>?</w:t>
            </w:r>
          </w:p>
          <w:p w14:paraId="7F628F02" w14:textId="70880D3D" w:rsidR="003A4D3C" w:rsidRPr="008B56C9" w:rsidRDefault="008B56C9" w:rsidP="008B56C9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¿Están bien realizadas las correcciones del primer informe?</w:t>
            </w:r>
          </w:p>
        </w:tc>
      </w:tr>
      <w:tr w:rsidR="001A7352" w:rsidRPr="00C11018" w14:paraId="28433D4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E821EF7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40EADD46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D37945C" w14:textId="7152C697" w:rsidR="00F82F3C" w:rsidRDefault="008B56C9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15</w:t>
            </w:r>
            <w:r w:rsidR="003A4D3C">
              <w:rPr>
                <w:rFonts w:ascii="Verdana" w:hAnsi="Verdana"/>
                <w:sz w:val="20"/>
                <w:lang w:val="es-CL"/>
              </w:rPr>
              <w:t>/</w:t>
            </w:r>
            <w:r>
              <w:rPr>
                <w:rFonts w:ascii="Verdana" w:hAnsi="Verdana"/>
                <w:sz w:val="20"/>
                <w:lang w:val="es-CL"/>
              </w:rPr>
              <w:t>11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</w:tc>
      </w:tr>
      <w:tr w:rsidR="001A7352" w:rsidRPr="00C11018" w14:paraId="2D88487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6938F6F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5F274B5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5174265C" w14:textId="03131B8C" w:rsidR="00106F7C" w:rsidRPr="00BE27B3" w:rsidRDefault="00BE27B3" w:rsidP="00BE27B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 </w:t>
            </w:r>
            <w:r w:rsidR="00B37037">
              <w:rPr>
                <w:rFonts w:ascii="Verdana" w:hAnsi="Verdana"/>
                <w:sz w:val="20"/>
                <w:lang w:val="es-CL"/>
              </w:rPr>
              <w:t>Corrección primer informe</w:t>
            </w:r>
          </w:p>
          <w:p w14:paraId="5F63A81F" w14:textId="6237A90D" w:rsidR="00B37037" w:rsidRDefault="00B37037" w:rsidP="00B37037">
            <w:pPr>
              <w:pStyle w:val="ListParagraph"/>
              <w:numPr>
                <w:ilvl w:val="0"/>
                <w:numId w:val="4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Corrección de redacción y costos</w:t>
            </w:r>
            <w:r>
              <w:rPr>
                <w:rFonts w:ascii="Verdana" w:hAnsi="Verdana"/>
                <w:sz w:val="20"/>
                <w:lang w:val="es-CL"/>
              </w:rPr>
              <w:t xml:space="preserve"> (</w:t>
            </w:r>
            <w:r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b/>
                <w:sz w:val="20"/>
                <w:lang w:val="es-CL"/>
              </w:rPr>
              <w:t>S</w:t>
            </w:r>
            <w:r>
              <w:rPr>
                <w:rFonts w:ascii="Verdana" w:hAnsi="Verdana"/>
                <w:sz w:val="20"/>
                <w:lang w:val="es-CL"/>
              </w:rPr>
              <w:t>: Joaquín Guarachi, Franco Villagra).</w:t>
            </w:r>
          </w:p>
          <w:p w14:paraId="5FAA394D" w14:textId="7078CEDE" w:rsidR="00E43A3A" w:rsidRPr="00B37037" w:rsidRDefault="00B37037" w:rsidP="00B37037">
            <w:pPr>
              <w:pStyle w:val="ListParagraph"/>
              <w:numPr>
                <w:ilvl w:val="0"/>
                <w:numId w:val="4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Corrección carta </w:t>
            </w:r>
            <w:proofErr w:type="gramStart"/>
            <w:r>
              <w:rPr>
                <w:rFonts w:ascii="Verdana" w:hAnsi="Verdana"/>
                <w:sz w:val="20"/>
                <w:lang w:val="es-CL"/>
              </w:rPr>
              <w:t>Gantt</w:t>
            </w:r>
            <w:r w:rsidRPr="00B37037">
              <w:rPr>
                <w:rFonts w:ascii="Verdana" w:hAnsi="Verdana"/>
                <w:sz w:val="20"/>
                <w:lang w:val="es-CL"/>
              </w:rPr>
              <w:t>(</w:t>
            </w:r>
            <w:proofErr w:type="gramEnd"/>
            <w:r w:rsidRPr="00B37037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Pr="00B37037">
              <w:rPr>
                <w:rFonts w:ascii="Verdana" w:hAnsi="Verdana"/>
                <w:sz w:val="20"/>
                <w:lang w:val="es-CL"/>
              </w:rPr>
              <w:t>: Rodrigo Torrez, Alexis Yucra).</w:t>
            </w:r>
          </w:p>
          <w:p w14:paraId="0CC082AD" w14:textId="70CAF239" w:rsidR="00B37037" w:rsidRDefault="00B37037" w:rsidP="00B37037">
            <w:pPr>
              <w:rPr>
                <w:rFonts w:ascii="Verdana" w:hAnsi="Verdana"/>
                <w:sz w:val="20"/>
                <w:lang w:val="es-CL"/>
              </w:rPr>
            </w:pPr>
            <w:r w:rsidRPr="00B37037">
              <w:rPr>
                <w:rFonts w:ascii="Verdana" w:hAnsi="Verdana"/>
                <w:sz w:val="20"/>
                <w:lang w:val="es-CL"/>
              </w:rPr>
              <w:t>2.</w:t>
            </w:r>
            <w:r>
              <w:rPr>
                <w:rFonts w:ascii="Verdana" w:hAnsi="Verdana"/>
                <w:sz w:val="20"/>
                <w:lang w:val="es-CL"/>
              </w:rPr>
              <w:t xml:space="preserve">  </w:t>
            </w:r>
            <w:r w:rsidR="00241CFC">
              <w:rPr>
                <w:rFonts w:ascii="Verdana" w:hAnsi="Verdana"/>
                <w:sz w:val="20"/>
                <w:lang w:val="es-CL"/>
              </w:rPr>
              <w:t>Elaboración segundo informe</w:t>
            </w:r>
          </w:p>
          <w:p w14:paraId="3433426E" w14:textId="1ADB7734" w:rsidR="001A7352" w:rsidRPr="00241CFC" w:rsidRDefault="00241CFC" w:rsidP="00241CFC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Definir requerimientos funcionales y no funcionales</w:t>
            </w:r>
            <w:r w:rsidR="001A7352" w:rsidRPr="00B37037">
              <w:rPr>
                <w:rFonts w:ascii="Verdana" w:hAnsi="Verdana"/>
                <w:sz w:val="20"/>
                <w:lang w:val="es-CL"/>
              </w:rPr>
              <w:t xml:space="preserve"> (</w:t>
            </w:r>
            <w:r w:rsidR="001A7352" w:rsidRPr="00B37037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1A7352" w:rsidRPr="00B37037">
              <w:rPr>
                <w:rFonts w:ascii="Verdana" w:hAnsi="Verdana"/>
                <w:sz w:val="20"/>
                <w:lang w:val="es-CL"/>
              </w:rPr>
              <w:t>: Joaquín Guarachi, Franco Villagra</w:t>
            </w:r>
            <w:r>
              <w:rPr>
                <w:rFonts w:ascii="Verdana" w:hAnsi="Verdana"/>
                <w:sz w:val="20"/>
                <w:lang w:val="es-CL"/>
              </w:rPr>
              <w:t xml:space="preserve">, </w:t>
            </w:r>
            <w:r>
              <w:rPr>
                <w:rFonts w:ascii="Verdana" w:hAnsi="Verdana"/>
                <w:sz w:val="20"/>
                <w:lang w:val="es-CL"/>
              </w:rPr>
              <w:t>Rodrigo Torrez, Alexis Yucra</w:t>
            </w:r>
            <w:r w:rsidR="001A7352" w:rsidRPr="00B37037"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1A7352" w:rsidRPr="00C11018" w14:paraId="3258C4F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05089D1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CC4048D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6455D4F6" w14:textId="01E8CDA3" w:rsidR="00106F7C" w:rsidRPr="00EA4E47" w:rsidRDefault="00241CFC" w:rsidP="00EA4E47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Avanzar en uno de los elementos requeridos para el segundo informe</w:t>
            </w:r>
            <w:r w:rsidR="00526B26" w:rsidRPr="00EA4E47">
              <w:rPr>
                <w:rFonts w:ascii="Verdana" w:hAnsi="Verdana"/>
                <w:sz w:val="20"/>
                <w:lang w:val="es-CL"/>
              </w:rPr>
              <w:t>.</w:t>
            </w:r>
          </w:p>
          <w:p w14:paraId="33467DE7" w14:textId="1BF8A666" w:rsidR="00EA4E47" w:rsidRPr="00EA4E47" w:rsidRDefault="00241CFC" w:rsidP="00EA4E47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Aplicar</w:t>
            </w:r>
            <w:r w:rsidR="00EA4E47">
              <w:rPr>
                <w:rFonts w:ascii="Verdana" w:hAnsi="Verdana"/>
                <w:sz w:val="20"/>
                <w:lang w:val="es-CL"/>
              </w:rPr>
              <w:t xml:space="preserve"> correcciones </w:t>
            </w:r>
            <w:r w:rsidR="00CC2E9C">
              <w:rPr>
                <w:rFonts w:ascii="Verdana" w:hAnsi="Verdana"/>
                <w:sz w:val="20"/>
                <w:lang w:val="es-CL"/>
              </w:rPr>
              <w:t>indicadas por el profesor.</w:t>
            </w:r>
          </w:p>
        </w:tc>
      </w:tr>
    </w:tbl>
    <w:p w14:paraId="2E6F025A" w14:textId="138B6A94" w:rsidR="00880C63" w:rsidRPr="00C11018" w:rsidRDefault="00880C63" w:rsidP="00C11018">
      <w:pPr>
        <w:rPr>
          <w:rFonts w:ascii="Verdana" w:hAnsi="Verdana"/>
          <w:lang w:val="es-CL"/>
        </w:rPr>
      </w:pPr>
    </w:p>
    <w:sectPr w:rsidR="00880C63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3738" w14:textId="77777777" w:rsidR="000A6681" w:rsidRDefault="000A6681" w:rsidP="00250889">
      <w:r>
        <w:separator/>
      </w:r>
    </w:p>
  </w:endnote>
  <w:endnote w:type="continuationSeparator" w:id="0">
    <w:p w14:paraId="5CC3C251" w14:textId="77777777" w:rsidR="000A6681" w:rsidRDefault="000A6681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BF2B" w14:textId="77777777" w:rsidR="00B178EF" w:rsidRDefault="00B1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5D82" w14:textId="77777777" w:rsidR="00454D50" w:rsidRPr="00454D50" w:rsidRDefault="00454D50">
    <w:pPr>
      <w:pStyle w:val="Footer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230" w14:textId="77777777" w:rsidR="00B178EF" w:rsidRDefault="00B1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C000" w14:textId="77777777" w:rsidR="000A6681" w:rsidRDefault="000A6681" w:rsidP="00250889">
      <w:r>
        <w:separator/>
      </w:r>
    </w:p>
  </w:footnote>
  <w:footnote w:type="continuationSeparator" w:id="0">
    <w:p w14:paraId="240B0772" w14:textId="77777777" w:rsidR="000A6681" w:rsidRDefault="000A6681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FCD5" w14:textId="77777777" w:rsidR="00B178EF" w:rsidRDefault="00B1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79A9CAF2" w14:textId="77777777" w:rsidTr="001E5B39">
      <w:trPr>
        <w:jc w:val="center"/>
      </w:trPr>
      <w:tc>
        <w:tcPr>
          <w:tcW w:w="400" w:type="pct"/>
          <w:vAlign w:val="center"/>
        </w:tcPr>
        <w:p w14:paraId="36D83213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0058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61514111" r:id="rId2"/>
            </w:object>
          </w:r>
        </w:p>
      </w:tc>
      <w:tc>
        <w:tcPr>
          <w:tcW w:w="3662" w:type="pct"/>
          <w:vAlign w:val="center"/>
        </w:tcPr>
        <w:p w14:paraId="1F05D986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E769C42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7555AC1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50878297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F78E8C2" wp14:editId="5C8664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DB9BEE" w14:textId="77777777" w:rsidR="00250889" w:rsidRPr="001E5B39" w:rsidRDefault="00250889">
    <w:pPr>
      <w:pStyle w:val="Head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DD32" w14:textId="77777777" w:rsidR="00B178EF" w:rsidRDefault="00B1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766CFB"/>
    <w:multiLevelType w:val="hybridMultilevel"/>
    <w:tmpl w:val="35625AD4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6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E30992"/>
    <w:multiLevelType w:val="singleLevel"/>
    <w:tmpl w:val="9692ECD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B044044"/>
    <w:multiLevelType w:val="hybridMultilevel"/>
    <w:tmpl w:val="7B82ABDE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583BBC"/>
    <w:multiLevelType w:val="hybridMultilevel"/>
    <w:tmpl w:val="1BF28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BCD45F2"/>
    <w:multiLevelType w:val="hybridMultilevel"/>
    <w:tmpl w:val="C47C69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4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39B0500"/>
    <w:multiLevelType w:val="hybridMultilevel"/>
    <w:tmpl w:val="3E9C536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9BD328A"/>
    <w:multiLevelType w:val="hybridMultilevel"/>
    <w:tmpl w:val="E89A0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591367"/>
    <w:multiLevelType w:val="hybridMultilevel"/>
    <w:tmpl w:val="E3C823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AE6D54"/>
    <w:multiLevelType w:val="hybridMultilevel"/>
    <w:tmpl w:val="1408FAF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7651463">
    <w:abstractNumId w:val="17"/>
  </w:num>
  <w:num w:numId="2" w16cid:durableId="606473978">
    <w:abstractNumId w:val="31"/>
  </w:num>
  <w:num w:numId="3" w16cid:durableId="545878518">
    <w:abstractNumId w:val="15"/>
  </w:num>
  <w:num w:numId="4" w16cid:durableId="447818539">
    <w:abstractNumId w:val="25"/>
  </w:num>
  <w:num w:numId="5" w16cid:durableId="1366324206">
    <w:abstractNumId w:val="4"/>
  </w:num>
  <w:num w:numId="6" w16cid:durableId="1675301253">
    <w:abstractNumId w:val="22"/>
  </w:num>
  <w:num w:numId="7" w16cid:durableId="2102947658">
    <w:abstractNumId w:val="16"/>
  </w:num>
  <w:num w:numId="8" w16cid:durableId="2008945241">
    <w:abstractNumId w:val="20"/>
  </w:num>
  <w:num w:numId="9" w16cid:durableId="1714040193">
    <w:abstractNumId w:val="1"/>
  </w:num>
  <w:num w:numId="10" w16cid:durableId="1789273054">
    <w:abstractNumId w:val="34"/>
  </w:num>
  <w:num w:numId="11" w16cid:durableId="1168793437">
    <w:abstractNumId w:val="28"/>
  </w:num>
  <w:num w:numId="12" w16cid:durableId="1570918887">
    <w:abstractNumId w:val="29"/>
  </w:num>
  <w:num w:numId="13" w16cid:durableId="1092706224">
    <w:abstractNumId w:val="14"/>
  </w:num>
  <w:num w:numId="14" w16cid:durableId="1996911722">
    <w:abstractNumId w:val="41"/>
  </w:num>
  <w:num w:numId="15" w16cid:durableId="1241600080">
    <w:abstractNumId w:val="26"/>
  </w:num>
  <w:num w:numId="16" w16cid:durableId="22294916">
    <w:abstractNumId w:val="5"/>
  </w:num>
  <w:num w:numId="17" w16cid:durableId="611011672">
    <w:abstractNumId w:val="6"/>
  </w:num>
  <w:num w:numId="18" w16cid:durableId="612594940">
    <w:abstractNumId w:val="7"/>
  </w:num>
  <w:num w:numId="19" w16cid:durableId="188184721">
    <w:abstractNumId w:val="10"/>
  </w:num>
  <w:num w:numId="20" w16cid:durableId="390349009">
    <w:abstractNumId w:val="23"/>
  </w:num>
  <w:num w:numId="21" w16cid:durableId="392580186">
    <w:abstractNumId w:val="33"/>
  </w:num>
  <w:num w:numId="22" w16cid:durableId="1315527043">
    <w:abstractNumId w:val="13"/>
  </w:num>
  <w:num w:numId="23" w16cid:durableId="211582679">
    <w:abstractNumId w:val="3"/>
  </w:num>
  <w:num w:numId="24" w16cid:durableId="856652044">
    <w:abstractNumId w:val="35"/>
  </w:num>
  <w:num w:numId="25" w16cid:durableId="517696107">
    <w:abstractNumId w:val="40"/>
  </w:num>
  <w:num w:numId="26" w16cid:durableId="498079301">
    <w:abstractNumId w:val="11"/>
  </w:num>
  <w:num w:numId="27" w16cid:durableId="1932347659">
    <w:abstractNumId w:val="27"/>
  </w:num>
  <w:num w:numId="28" w16cid:durableId="989988505">
    <w:abstractNumId w:val="44"/>
  </w:num>
  <w:num w:numId="29" w16cid:durableId="1888182348">
    <w:abstractNumId w:val="42"/>
  </w:num>
  <w:num w:numId="30" w16cid:durableId="1778597032">
    <w:abstractNumId w:val="0"/>
  </w:num>
  <w:num w:numId="31" w16cid:durableId="1047341762">
    <w:abstractNumId w:val="39"/>
  </w:num>
  <w:num w:numId="32" w16cid:durableId="1265304619">
    <w:abstractNumId w:val="2"/>
  </w:num>
  <w:num w:numId="33" w16cid:durableId="704214381">
    <w:abstractNumId w:val="24"/>
  </w:num>
  <w:num w:numId="34" w16cid:durableId="1654528829">
    <w:abstractNumId w:val="8"/>
  </w:num>
  <w:num w:numId="35" w16cid:durableId="1317953080">
    <w:abstractNumId w:val="9"/>
  </w:num>
  <w:num w:numId="36" w16cid:durableId="905991397">
    <w:abstractNumId w:val="37"/>
  </w:num>
  <w:num w:numId="37" w16cid:durableId="464468929">
    <w:abstractNumId w:val="32"/>
  </w:num>
  <w:num w:numId="38" w16cid:durableId="979842291">
    <w:abstractNumId w:val="21"/>
  </w:num>
  <w:num w:numId="39" w16cid:durableId="1153564937">
    <w:abstractNumId w:val="38"/>
  </w:num>
  <w:num w:numId="40" w16cid:durableId="2013528149">
    <w:abstractNumId w:val="36"/>
  </w:num>
  <w:num w:numId="41" w16cid:durableId="444739033">
    <w:abstractNumId w:val="19"/>
  </w:num>
  <w:num w:numId="42" w16cid:durableId="1839491274">
    <w:abstractNumId w:val="30"/>
  </w:num>
  <w:num w:numId="43" w16cid:durableId="365760228">
    <w:abstractNumId w:val="43"/>
  </w:num>
  <w:num w:numId="44" w16cid:durableId="918370655">
    <w:abstractNumId w:val="12"/>
  </w:num>
  <w:num w:numId="45" w16cid:durableId="11499762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A6681"/>
    <w:rsid w:val="000B3ACC"/>
    <w:rsid w:val="000C1C51"/>
    <w:rsid w:val="00106F7C"/>
    <w:rsid w:val="00120CF0"/>
    <w:rsid w:val="00153CFB"/>
    <w:rsid w:val="00154274"/>
    <w:rsid w:val="001A4AA6"/>
    <w:rsid w:val="001A7352"/>
    <w:rsid w:val="001C0615"/>
    <w:rsid w:val="001D690C"/>
    <w:rsid w:val="001E5B39"/>
    <w:rsid w:val="001F2C59"/>
    <w:rsid w:val="00216719"/>
    <w:rsid w:val="002203C6"/>
    <w:rsid w:val="0023659A"/>
    <w:rsid w:val="00241CFC"/>
    <w:rsid w:val="0025022B"/>
    <w:rsid w:val="00250889"/>
    <w:rsid w:val="00261DEF"/>
    <w:rsid w:val="002756DA"/>
    <w:rsid w:val="00277AA8"/>
    <w:rsid w:val="0028393C"/>
    <w:rsid w:val="002A2817"/>
    <w:rsid w:val="002B7EFD"/>
    <w:rsid w:val="002F4E14"/>
    <w:rsid w:val="003369F5"/>
    <w:rsid w:val="0034264E"/>
    <w:rsid w:val="003461FC"/>
    <w:rsid w:val="00373D80"/>
    <w:rsid w:val="003A4D3C"/>
    <w:rsid w:val="003A5C8B"/>
    <w:rsid w:val="003C1D1D"/>
    <w:rsid w:val="003F2EC1"/>
    <w:rsid w:val="003F38FC"/>
    <w:rsid w:val="00436F1D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B26"/>
    <w:rsid w:val="00526D81"/>
    <w:rsid w:val="00526DF4"/>
    <w:rsid w:val="0053340B"/>
    <w:rsid w:val="00535C9F"/>
    <w:rsid w:val="00552FD9"/>
    <w:rsid w:val="00582DD3"/>
    <w:rsid w:val="005A415F"/>
    <w:rsid w:val="005B0B26"/>
    <w:rsid w:val="005C4100"/>
    <w:rsid w:val="005E4CCA"/>
    <w:rsid w:val="00602F87"/>
    <w:rsid w:val="00612123"/>
    <w:rsid w:val="00622265"/>
    <w:rsid w:val="00686D95"/>
    <w:rsid w:val="006E5602"/>
    <w:rsid w:val="006F5D5A"/>
    <w:rsid w:val="007149DF"/>
    <w:rsid w:val="00721953"/>
    <w:rsid w:val="0072376E"/>
    <w:rsid w:val="00737CFC"/>
    <w:rsid w:val="00743EB8"/>
    <w:rsid w:val="00797AB3"/>
    <w:rsid w:val="007B0233"/>
    <w:rsid w:val="0080529B"/>
    <w:rsid w:val="00810F5D"/>
    <w:rsid w:val="00813755"/>
    <w:rsid w:val="00880C63"/>
    <w:rsid w:val="00890D94"/>
    <w:rsid w:val="008A4B12"/>
    <w:rsid w:val="008B5087"/>
    <w:rsid w:val="008B56C9"/>
    <w:rsid w:val="008E1409"/>
    <w:rsid w:val="00921E30"/>
    <w:rsid w:val="00925173"/>
    <w:rsid w:val="0095381A"/>
    <w:rsid w:val="009B10A0"/>
    <w:rsid w:val="009E009D"/>
    <w:rsid w:val="00A15282"/>
    <w:rsid w:val="00A34DC9"/>
    <w:rsid w:val="00A63992"/>
    <w:rsid w:val="00A70C47"/>
    <w:rsid w:val="00A80E7A"/>
    <w:rsid w:val="00A83167"/>
    <w:rsid w:val="00AA6837"/>
    <w:rsid w:val="00AC0E75"/>
    <w:rsid w:val="00AE5091"/>
    <w:rsid w:val="00AE6438"/>
    <w:rsid w:val="00B013D4"/>
    <w:rsid w:val="00B178EF"/>
    <w:rsid w:val="00B35266"/>
    <w:rsid w:val="00B37037"/>
    <w:rsid w:val="00BA42E7"/>
    <w:rsid w:val="00BA51AD"/>
    <w:rsid w:val="00BC4546"/>
    <w:rsid w:val="00BE02A1"/>
    <w:rsid w:val="00BE27B3"/>
    <w:rsid w:val="00C03ACD"/>
    <w:rsid w:val="00C11018"/>
    <w:rsid w:val="00C217EF"/>
    <w:rsid w:val="00C56475"/>
    <w:rsid w:val="00CC2E9C"/>
    <w:rsid w:val="00CC3A1A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43A3A"/>
    <w:rsid w:val="00E70F32"/>
    <w:rsid w:val="00E75BBF"/>
    <w:rsid w:val="00E76CB5"/>
    <w:rsid w:val="00EA4E47"/>
    <w:rsid w:val="00EA71F6"/>
    <w:rsid w:val="00ED0393"/>
    <w:rsid w:val="00EE08EF"/>
    <w:rsid w:val="00EE74F4"/>
    <w:rsid w:val="00EF231D"/>
    <w:rsid w:val="00F1795D"/>
    <w:rsid w:val="00F31BB8"/>
    <w:rsid w:val="00F37C1E"/>
    <w:rsid w:val="00F54EA8"/>
    <w:rsid w:val="00F632FE"/>
    <w:rsid w:val="00F71046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4E083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Heading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59192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DECOM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Joaquín Guarachi gaspar</cp:lastModifiedBy>
  <cp:revision>5</cp:revision>
  <cp:lastPrinted>2015-06-12T13:12:00Z</cp:lastPrinted>
  <dcterms:created xsi:type="dcterms:W3CDTF">2023-11-21T17:16:00Z</dcterms:created>
  <dcterms:modified xsi:type="dcterms:W3CDTF">2023-11-15T03:42:00Z</dcterms:modified>
</cp:coreProperties>
</file>