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Automatización de luces, control de cámara y sensores de puerta.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7.2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21/09/2023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Pablo Valladares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Margot Canaviri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Completar los puntos 1 y 3 del informe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el funcionamiento de los sensores y el raspberry pi 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un desarrollador de aplicación que tenga compatibilidad con python.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Profundizar los puntos del informe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23/09/2023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Concretar el punto 4</w:t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Pablo Valladares y Margot Canaviri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informe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Pablo Valladares y Margot Canaviri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Completar el informe del proyecto.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O9KKVPh8xanVTbwiRthCYlRJA==">CgMxLjAyCGguZ2pkZ3hzOAByITFxQlpoU1AzN25CNTVpRG91cm41Q2h2WWQyWlAwdU9DVQ==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