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BE27B3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55927E46" w:rsidR="00A63992" w:rsidRDefault="003F2EC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30</w:t>
            </w:r>
            <w:r w:rsidR="00A63992">
              <w:rPr>
                <w:rFonts w:ascii="Verdana" w:hAnsi="Verdana"/>
                <w:sz w:val="20"/>
                <w:lang w:val="es-CL"/>
              </w:rPr>
              <w:t>/08/2023</w:t>
            </w:r>
          </w:p>
          <w:p w14:paraId="2BD2E635" w14:textId="77777777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246568AE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Joaquín Guarachi, Mauricio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BE27B3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006BDB4" w14:textId="1D827290" w:rsidR="00C11018" w:rsidRDefault="00C11018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E43A3A">
              <w:rPr>
                <w:rFonts w:ascii="Verdana" w:hAnsi="Verdana"/>
                <w:sz w:val="20"/>
                <w:lang w:val="es-CL"/>
              </w:rPr>
              <w:t>continuó con la elaboración de los planos para la maqueta.</w:t>
            </w:r>
          </w:p>
          <w:p w14:paraId="5A61084E" w14:textId="322347FE" w:rsidR="00C11018" w:rsidRPr="00E43A3A" w:rsidRDefault="00E43A3A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elaboró una lista con los materiales requeridos para elaborar la maqueta.</w:t>
            </w:r>
          </w:p>
        </w:tc>
      </w:tr>
      <w:tr w:rsidR="00BE27B3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23E04430" w:rsidR="002B7EFD" w:rsidRPr="002B7EFD" w:rsidRDefault="00E43A3A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Seguir el trabajo previo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 utilizando la herramienta “3D </w:t>
            </w:r>
            <w:proofErr w:type="spellStart"/>
            <w:r w:rsidR="007B0233">
              <w:rPr>
                <w:rFonts w:ascii="Verdana" w:hAnsi="Verdana"/>
                <w:sz w:val="20"/>
                <w:lang w:val="es-CL"/>
              </w:rPr>
              <w:t>homestyler</w:t>
            </w:r>
            <w:proofErr w:type="spellEnd"/>
            <w:r w:rsidR="007B0233">
              <w:rPr>
                <w:rFonts w:ascii="Verdana" w:hAnsi="Verdana"/>
                <w:sz w:val="20"/>
                <w:lang w:val="es-CL"/>
              </w:rPr>
              <w:t xml:space="preserve">”, que nos permite realizar de forma eficiente los planos con los que se hará la maqueta. </w:t>
            </w:r>
          </w:p>
        </w:tc>
      </w:tr>
      <w:tr w:rsidR="00BE27B3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39377135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3A4D3C">
              <w:rPr>
                <w:rFonts w:ascii="Verdana" w:hAnsi="Verdana"/>
                <w:sz w:val="20"/>
                <w:lang w:val="es-CL"/>
              </w:rPr>
              <w:t>Cuántas más cosas se deben agregar al plano?</w:t>
            </w:r>
          </w:p>
          <w:p w14:paraId="2F36BF1A" w14:textId="77777777" w:rsidR="002B7EFD" w:rsidRDefault="00F82F3C" w:rsidP="00E43A3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Qué distribución </w:t>
            </w:r>
            <w:r w:rsidR="00A63992">
              <w:rPr>
                <w:rFonts w:ascii="Verdana" w:hAnsi="Verdana"/>
                <w:sz w:val="20"/>
                <w:lang w:val="es-CL"/>
              </w:rPr>
              <w:t xml:space="preserve">de habitaciones 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resulta más </w:t>
            </w:r>
            <w:r w:rsidR="00A63992">
              <w:rPr>
                <w:rFonts w:ascii="Verdana" w:hAnsi="Verdana"/>
                <w:sz w:val="20"/>
                <w:lang w:val="es-CL"/>
              </w:rPr>
              <w:t>adecuada para lo que se busca explicar?</w:t>
            </w:r>
          </w:p>
          <w:p w14:paraId="7F628F02" w14:textId="6237EC19" w:rsidR="003A4D3C" w:rsidRPr="003A4D3C" w:rsidRDefault="003A4D3C" w:rsidP="003A4D3C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¿Quién se encargará de qué materiales?</w:t>
            </w:r>
          </w:p>
        </w:tc>
      </w:tr>
      <w:tr w:rsidR="00BE27B3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4C8BF106" w:rsidR="00F82F3C" w:rsidRDefault="003A4D3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05/</w:t>
            </w:r>
            <w:r w:rsidR="00A63992">
              <w:rPr>
                <w:rFonts w:ascii="Verdana" w:hAnsi="Verdana"/>
                <w:sz w:val="20"/>
                <w:lang w:val="es-CL"/>
              </w:rPr>
              <w:t>09/2023</w:t>
            </w:r>
          </w:p>
        </w:tc>
      </w:tr>
      <w:tr w:rsidR="00BE27B3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39797BC9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3A4D3C" w:rsidRPr="00BE27B3">
              <w:rPr>
                <w:rFonts w:ascii="Verdana" w:hAnsi="Verdana"/>
                <w:sz w:val="20"/>
                <w:lang w:val="es-CL"/>
              </w:rPr>
              <w:t>D</w:t>
            </w:r>
            <w:r w:rsidR="00E43A3A" w:rsidRPr="00BE27B3">
              <w:rPr>
                <w:rFonts w:ascii="Verdana" w:hAnsi="Verdana"/>
                <w:sz w:val="20"/>
                <w:lang w:val="es-CL"/>
              </w:rPr>
              <w:t>etalles</w:t>
            </w:r>
            <w:r w:rsidR="003A4D3C" w:rsidRPr="00BE27B3">
              <w:rPr>
                <w:rFonts w:ascii="Verdana" w:hAnsi="Verdana"/>
                <w:sz w:val="20"/>
                <w:lang w:val="es-CL"/>
              </w:rPr>
              <w:t xml:space="preserve"> finales del plano</w:t>
            </w:r>
          </w:p>
          <w:p w14:paraId="715AC78D" w14:textId="1D31E224" w:rsidR="00E43A3A" w:rsidRDefault="00BE27B3" w:rsidP="00E43A3A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Revisar y terminar diseño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>(Joaquín Guarachi, Mauricio Torrez, Franco Villagra, Alexis Yucra)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  <w:p w14:paraId="5FAA394D" w14:textId="23A44664" w:rsidR="00E43A3A" w:rsidRPr="00BE27B3" w:rsidRDefault="0028393C" w:rsidP="00BE27B3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  <w:sz w:val="20"/>
                <w:lang w:val="es-CL"/>
              </w:rPr>
            </w:pPr>
            <w:r w:rsidRPr="00BE27B3">
              <w:rPr>
                <w:rFonts w:ascii="Verdana" w:hAnsi="Verdana"/>
                <w:sz w:val="20"/>
                <w:lang w:val="es-CL"/>
              </w:rPr>
              <w:t>Elaboración de la lista de materiales</w:t>
            </w:r>
          </w:p>
          <w:p w14:paraId="3DFAAC98" w14:textId="4FF2E684" w:rsidR="0028393C" w:rsidRPr="003A4D3C" w:rsidRDefault="00BE27B3" w:rsidP="003A4D3C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Anotar materiales necesarios considerando tamaño y elementos requeridos </w:t>
            </w:r>
            <w:r w:rsidR="003A4D3C">
              <w:rPr>
                <w:rFonts w:ascii="Verdana" w:hAnsi="Verdana"/>
                <w:sz w:val="20"/>
                <w:lang w:val="es-CL"/>
              </w:rPr>
              <w:t>(</w:t>
            </w:r>
            <w:r w:rsidR="003A4D3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3A4D3C">
              <w:rPr>
                <w:rFonts w:ascii="Verdana" w:hAnsi="Verdana"/>
                <w:sz w:val="20"/>
                <w:lang w:val="es-CL"/>
              </w:rPr>
              <w:t>: (</w:t>
            </w:r>
            <w:r w:rsidR="00EA71F6">
              <w:rPr>
                <w:rFonts w:ascii="Verdana" w:hAnsi="Verdana"/>
                <w:sz w:val="20"/>
                <w:lang w:val="es-CL"/>
              </w:rPr>
              <w:t>Mauricio Torrez, Alexis Yucra</w:t>
            </w:r>
            <w:r w:rsidR="003A4D3C">
              <w:rPr>
                <w:rFonts w:ascii="Verdana" w:hAnsi="Verdana"/>
                <w:sz w:val="20"/>
                <w:lang w:val="es-CL"/>
              </w:rPr>
              <w:t>).</w:t>
            </w:r>
          </w:p>
          <w:p w14:paraId="1996696B" w14:textId="77777777" w:rsidR="0028393C" w:rsidRDefault="0028393C" w:rsidP="00BE27B3">
            <w:pPr>
              <w:pStyle w:val="ListParagraph"/>
              <w:numPr>
                <w:ilvl w:val="0"/>
                <w:numId w:val="3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Asignación de materiales</w:t>
            </w:r>
          </w:p>
          <w:p w14:paraId="3433426E" w14:textId="7C8FF7B8" w:rsidR="0028393C" w:rsidRPr="0028393C" w:rsidRDefault="00BE27B3" w:rsidP="0028393C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Asignar y recordar a los integrantes del grupo sobre qué deben aportar o traer </w:t>
            </w:r>
            <w:r w:rsidR="003A4D3C">
              <w:rPr>
                <w:rFonts w:ascii="Verdana" w:hAnsi="Verdana"/>
                <w:sz w:val="20"/>
                <w:lang w:val="es-CL"/>
              </w:rPr>
              <w:t>(</w:t>
            </w:r>
            <w:r w:rsidR="003A4D3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3A4D3C">
              <w:rPr>
                <w:rFonts w:ascii="Verdana" w:hAnsi="Verdana"/>
                <w:sz w:val="20"/>
                <w:lang w:val="es-CL"/>
              </w:rPr>
              <w:t>: (Joaquín Guarachi</w:t>
            </w:r>
            <w:r w:rsidR="00EA71F6">
              <w:rPr>
                <w:rFonts w:ascii="Verdana" w:hAnsi="Verdana"/>
                <w:sz w:val="20"/>
                <w:lang w:val="es-CL"/>
              </w:rPr>
              <w:t>, Franco Villagra</w:t>
            </w:r>
            <w:r w:rsidR="003A4D3C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BE27B3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6EF3EBB" w14:textId="4F8E2D49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E43A3A">
              <w:rPr>
                <w:rFonts w:ascii="Verdana" w:hAnsi="Verdana"/>
                <w:sz w:val="20"/>
                <w:lang w:val="es-CL"/>
              </w:rPr>
              <w:t>Finalizar diseño de la maqueta.</w:t>
            </w:r>
          </w:p>
          <w:p w14:paraId="33467DE7" w14:textId="2D8433C8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 </w:t>
            </w:r>
            <w:r w:rsidR="00E43A3A">
              <w:rPr>
                <w:rFonts w:ascii="Verdana" w:hAnsi="Verdana"/>
                <w:sz w:val="20"/>
                <w:lang w:val="es-CL"/>
              </w:rPr>
              <w:t xml:space="preserve">Elaborar </w:t>
            </w:r>
            <w:r w:rsidR="00BE27B3">
              <w:rPr>
                <w:rFonts w:ascii="Verdana" w:hAnsi="Verdana"/>
                <w:sz w:val="20"/>
                <w:lang w:val="es-CL"/>
              </w:rPr>
              <w:t>y asignar los materiales necesarios para la maqueta.</w:t>
            </w:r>
          </w:p>
        </w:tc>
      </w:tr>
    </w:tbl>
    <w:p w14:paraId="2E6F025A" w14:textId="7777777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4912" w14:textId="77777777" w:rsidR="00AA6837" w:rsidRDefault="00AA6837" w:rsidP="00250889">
      <w:r>
        <w:separator/>
      </w:r>
    </w:p>
  </w:endnote>
  <w:endnote w:type="continuationSeparator" w:id="0">
    <w:p w14:paraId="23FAFE15" w14:textId="77777777" w:rsidR="00AA6837" w:rsidRDefault="00AA6837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AA6A" w14:textId="77777777" w:rsidR="00AA6837" w:rsidRDefault="00AA6837" w:rsidP="00250889">
      <w:r>
        <w:separator/>
      </w:r>
    </w:p>
  </w:footnote>
  <w:footnote w:type="continuationSeparator" w:id="0">
    <w:p w14:paraId="0BD823DD" w14:textId="77777777" w:rsidR="00AA6837" w:rsidRDefault="00AA6837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4940640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6"/>
  </w:num>
  <w:num w:numId="2" w16cid:durableId="606473978">
    <w:abstractNumId w:val="27"/>
  </w:num>
  <w:num w:numId="3" w16cid:durableId="545878518">
    <w:abstractNumId w:val="14"/>
  </w:num>
  <w:num w:numId="4" w16cid:durableId="447818539">
    <w:abstractNumId w:val="22"/>
  </w:num>
  <w:num w:numId="5" w16cid:durableId="1366324206">
    <w:abstractNumId w:val="4"/>
  </w:num>
  <w:num w:numId="6" w16cid:durableId="1675301253">
    <w:abstractNumId w:val="19"/>
  </w:num>
  <w:num w:numId="7" w16cid:durableId="2102947658">
    <w:abstractNumId w:val="15"/>
  </w:num>
  <w:num w:numId="8" w16cid:durableId="2008945241">
    <w:abstractNumId w:val="17"/>
  </w:num>
  <w:num w:numId="9" w16cid:durableId="1714040193">
    <w:abstractNumId w:val="1"/>
  </w:num>
  <w:num w:numId="10" w16cid:durableId="1789273054">
    <w:abstractNumId w:val="30"/>
  </w:num>
  <w:num w:numId="11" w16cid:durableId="1168793437">
    <w:abstractNumId w:val="25"/>
  </w:num>
  <w:num w:numId="12" w16cid:durableId="1570918887">
    <w:abstractNumId w:val="26"/>
  </w:num>
  <w:num w:numId="13" w16cid:durableId="1092706224">
    <w:abstractNumId w:val="13"/>
  </w:num>
  <w:num w:numId="14" w16cid:durableId="1996911722">
    <w:abstractNumId w:val="37"/>
  </w:num>
  <w:num w:numId="15" w16cid:durableId="1241600080">
    <w:abstractNumId w:val="23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0"/>
  </w:num>
  <w:num w:numId="21" w16cid:durableId="392580186">
    <w:abstractNumId w:val="29"/>
  </w:num>
  <w:num w:numId="22" w16cid:durableId="1315527043">
    <w:abstractNumId w:val="12"/>
  </w:num>
  <w:num w:numId="23" w16cid:durableId="211582679">
    <w:abstractNumId w:val="3"/>
  </w:num>
  <w:num w:numId="24" w16cid:durableId="856652044">
    <w:abstractNumId w:val="31"/>
  </w:num>
  <w:num w:numId="25" w16cid:durableId="517696107">
    <w:abstractNumId w:val="36"/>
  </w:num>
  <w:num w:numId="26" w16cid:durableId="498079301">
    <w:abstractNumId w:val="11"/>
  </w:num>
  <w:num w:numId="27" w16cid:durableId="1932347659">
    <w:abstractNumId w:val="24"/>
  </w:num>
  <w:num w:numId="28" w16cid:durableId="989988505">
    <w:abstractNumId w:val="39"/>
  </w:num>
  <w:num w:numId="29" w16cid:durableId="1888182348">
    <w:abstractNumId w:val="38"/>
  </w:num>
  <w:num w:numId="30" w16cid:durableId="1778597032">
    <w:abstractNumId w:val="0"/>
  </w:num>
  <w:num w:numId="31" w16cid:durableId="1047341762">
    <w:abstractNumId w:val="35"/>
  </w:num>
  <w:num w:numId="32" w16cid:durableId="1265304619">
    <w:abstractNumId w:val="2"/>
  </w:num>
  <w:num w:numId="33" w16cid:durableId="704214381">
    <w:abstractNumId w:val="21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3"/>
  </w:num>
  <w:num w:numId="37" w16cid:durableId="464468929">
    <w:abstractNumId w:val="28"/>
  </w:num>
  <w:num w:numId="38" w16cid:durableId="979842291">
    <w:abstractNumId w:val="18"/>
  </w:num>
  <w:num w:numId="39" w16cid:durableId="1153564937">
    <w:abstractNumId w:val="34"/>
  </w:num>
  <w:num w:numId="40" w16cid:durableId="20135281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C0615"/>
    <w:rsid w:val="001D690C"/>
    <w:rsid w:val="001E5B39"/>
    <w:rsid w:val="001F2C59"/>
    <w:rsid w:val="00216719"/>
    <w:rsid w:val="002203C6"/>
    <w:rsid w:val="0023659A"/>
    <w:rsid w:val="0025022B"/>
    <w:rsid w:val="00250889"/>
    <w:rsid w:val="002756DA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7B0233"/>
    <w:rsid w:val="0080529B"/>
    <w:rsid w:val="00810F5D"/>
    <w:rsid w:val="00813755"/>
    <w:rsid w:val="00880C63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BE27B3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71F6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Joaquín Guarachi gaspar</cp:lastModifiedBy>
  <cp:revision>4</cp:revision>
  <cp:lastPrinted>2015-06-12T13:12:00Z</cp:lastPrinted>
  <dcterms:created xsi:type="dcterms:W3CDTF">2023-09-05T19:29:00Z</dcterms:created>
  <dcterms:modified xsi:type="dcterms:W3CDTF">2023-08-31T02:44:00Z</dcterms:modified>
</cp:coreProperties>
</file>