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(5B)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 (15/8)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Nelson Ramirez,Cristofer Pinto, Alvaro Guarachi, Jose Escalante.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ingresó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la plataforma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comenzó a experimentar con las piezas del robot Lego ev3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empezó a desarrollar la Bitacora 1.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investigó el posible diseño del robot.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Empezar a trabajar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Escoger los roles de los integrantes del grupo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Elegir el diseño final que tendrá el robot.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Encontrar un quinto integrante para el grupo.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Repasar programación.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programar el robot Lego mindstorms ev3?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funciona el robot lego mindstorms ev3?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26/08/2023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Comenzar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:Jose Escalante,Cristofer Pinto, Nelson Ramirez y Alvaro Guarachi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Alvaro Guarachi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Armado del robot (Inventario, Complejidad, Diseño e Implementos extras).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responsables de grupo.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