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819" w:rsidRDefault="00B11819">
      <w:pPr>
        <w:widowControl w:val="0"/>
        <w:pBdr>
          <w:top w:val="nil"/>
          <w:left w:val="nil"/>
          <w:bottom w:val="nil"/>
          <w:right w:val="nil"/>
          <w:between w:val="nil"/>
        </w:pBdr>
      </w:pPr>
    </w:p>
    <w:p w:rsidR="00B11819" w:rsidRDefault="00000000">
      <w:pPr>
        <w:widowControl w:val="0"/>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extent cx="2724150" cy="2130771"/>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724150" cy="2130771"/>
                    </a:xfrm>
                    <a:prstGeom prst="rect">
                      <a:avLst/>
                    </a:prstGeom>
                    <a:ln/>
                  </pic:spPr>
                </pic:pic>
              </a:graphicData>
            </a:graphic>
          </wp:inline>
        </w:drawing>
      </w:r>
      <w:r>
        <w:rPr>
          <w:rFonts w:ascii="Trebuchet MS" w:eastAsia="Trebuchet MS" w:hAnsi="Trebuchet MS" w:cs="Trebuchet MS"/>
        </w:rPr>
        <w:t xml:space="preserve">                        </w:t>
      </w:r>
    </w:p>
    <w:p w:rsidR="00B11819" w:rsidRDefault="00000000">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FACULTAD DE INGENIERÍA</w:t>
      </w:r>
    </w:p>
    <w:p w:rsidR="00B11819" w:rsidRDefault="00000000">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 </w:t>
      </w:r>
    </w:p>
    <w:p w:rsidR="00B11819" w:rsidRDefault="00000000">
      <w:pPr>
        <w:widowControl w:val="0"/>
        <w:jc w:val="center"/>
        <w:rPr>
          <w:rFonts w:ascii="Trebuchet MS" w:eastAsia="Trebuchet MS" w:hAnsi="Trebuchet MS" w:cs="Trebuchet MS"/>
          <w:sz w:val="28"/>
          <w:szCs w:val="28"/>
        </w:rPr>
      </w:pPr>
      <w:r>
        <w:rPr>
          <w:rFonts w:ascii="Trebuchet MS" w:eastAsia="Trebuchet MS" w:hAnsi="Trebuchet MS" w:cs="Trebuchet MS"/>
          <w:noProof/>
          <w:sz w:val="28"/>
          <w:szCs w:val="28"/>
        </w:rPr>
        <w:drawing>
          <wp:inline distT="114300" distB="114300" distL="114300" distR="114300">
            <wp:extent cx="860137" cy="9023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60137" cy="902300"/>
                    </a:xfrm>
                    <a:prstGeom prst="rect">
                      <a:avLst/>
                    </a:prstGeom>
                    <a:ln/>
                  </pic:spPr>
                </pic:pic>
              </a:graphicData>
            </a:graphic>
          </wp:inline>
        </w:drawing>
      </w:r>
    </w:p>
    <w:p w:rsidR="00B11819" w:rsidRDefault="00B11819">
      <w:pPr>
        <w:widowControl w:val="0"/>
        <w:jc w:val="center"/>
        <w:rPr>
          <w:rFonts w:ascii="Trebuchet MS" w:eastAsia="Trebuchet MS" w:hAnsi="Trebuchet MS" w:cs="Trebuchet MS"/>
          <w:sz w:val="28"/>
          <w:szCs w:val="28"/>
        </w:rPr>
      </w:pPr>
    </w:p>
    <w:p w:rsidR="00B11819" w:rsidRDefault="00000000">
      <w:pPr>
        <w:widowControl w:val="0"/>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rsidR="00B11819" w:rsidRDefault="00000000">
      <w:pPr>
        <w:widowControl w:val="0"/>
        <w:jc w:val="center"/>
        <w:rPr>
          <w:rFonts w:ascii="Trebuchet MS" w:eastAsia="Trebuchet MS" w:hAnsi="Trebuchet MS" w:cs="Trebuchet MS"/>
        </w:rPr>
      </w:pPr>
      <w:r>
        <w:rPr>
          <w:noProof/>
        </w:rPr>
        <w:drawing>
          <wp:inline distT="0" distB="0" distL="0" distR="0">
            <wp:extent cx="1447800" cy="7239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rsidR="00B11819" w:rsidRDefault="00B11819">
      <w:pPr>
        <w:widowControl w:val="0"/>
        <w:jc w:val="center"/>
        <w:rPr>
          <w:rFonts w:ascii="Trebuchet MS" w:eastAsia="Trebuchet MS" w:hAnsi="Trebuchet MS" w:cs="Trebuchet MS"/>
        </w:rPr>
      </w:pPr>
    </w:p>
    <w:p w:rsidR="00B11819" w:rsidRDefault="00000000">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Avance de proyecto</w:t>
      </w:r>
      <w:r>
        <w:rPr>
          <w:rFonts w:ascii="Trebuchet MS" w:eastAsia="Trebuchet MS" w:hAnsi="Trebuchet MS" w:cs="Trebuchet MS"/>
          <w:b/>
          <w:sz w:val="40"/>
          <w:szCs w:val="40"/>
        </w:rPr>
        <w:br/>
        <w:t>Sistema de Control de Acceso en Domicilio</w:t>
      </w:r>
    </w:p>
    <w:p w:rsidR="00B11819" w:rsidRDefault="00B11819">
      <w:pPr>
        <w:widowControl w:val="0"/>
        <w:rPr>
          <w:rFonts w:ascii="Trebuchet MS" w:eastAsia="Trebuchet MS" w:hAnsi="Trebuchet MS" w:cs="Trebuchet MS"/>
          <w:sz w:val="32"/>
          <w:szCs w:val="32"/>
        </w:rPr>
      </w:pPr>
    </w:p>
    <w:p w:rsidR="00B1181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Bastián Mamani</w:t>
      </w:r>
    </w:p>
    <w:p w:rsidR="00B1181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Alan Arias</w:t>
      </w:r>
    </w:p>
    <w:p w:rsidR="00B1181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Jack Torrez</w:t>
      </w:r>
    </w:p>
    <w:p w:rsidR="00B1181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Juan Pérez</w:t>
      </w:r>
    </w:p>
    <w:p w:rsidR="00B1181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II</w:t>
      </w:r>
    </w:p>
    <w:p w:rsidR="00B1181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Diego Aracena Pizarro</w:t>
      </w:r>
    </w:p>
    <w:p w:rsidR="00B11819" w:rsidRDefault="00B11819">
      <w:pPr>
        <w:widowControl w:val="0"/>
        <w:jc w:val="right"/>
        <w:rPr>
          <w:rFonts w:ascii="Trebuchet MS" w:eastAsia="Trebuchet MS" w:hAnsi="Trebuchet MS" w:cs="Trebuchet MS"/>
          <w:b/>
          <w:sz w:val="24"/>
          <w:szCs w:val="24"/>
        </w:rPr>
      </w:pPr>
    </w:p>
    <w:p w:rsidR="00B11819" w:rsidRDefault="00000000">
      <w:pPr>
        <w:widowControl w:val="0"/>
        <w:jc w:val="center"/>
        <w:rPr>
          <w:rFonts w:ascii="Trebuchet MS" w:eastAsia="Trebuchet MS" w:hAnsi="Trebuchet MS" w:cs="Trebuchet MS"/>
        </w:rPr>
      </w:pPr>
      <w:r>
        <w:rPr>
          <w:rFonts w:ascii="Trebuchet MS" w:eastAsia="Trebuchet MS" w:hAnsi="Trebuchet MS" w:cs="Trebuchet MS"/>
        </w:rPr>
        <w:t>ARICA, MARTES 13 DICIEMBRE 2022</w:t>
      </w:r>
    </w:p>
    <w:p w:rsidR="00B11819" w:rsidRDefault="00B11819">
      <w:pPr>
        <w:widowControl w:val="0"/>
        <w:rPr>
          <w:rFonts w:ascii="Trebuchet MS" w:eastAsia="Trebuchet MS" w:hAnsi="Trebuchet MS" w:cs="Trebuchet MS"/>
        </w:rPr>
      </w:pPr>
    </w:p>
    <w:p w:rsidR="00B11819" w:rsidRPr="00DF569B" w:rsidRDefault="00000000" w:rsidP="00DF569B">
      <w:pPr>
        <w:pStyle w:val="Ttulo1"/>
      </w:pPr>
      <w:bookmarkStart w:id="0" w:name="_heading=h.bbyeo897y5ee" w:colFirst="0" w:colLast="0"/>
      <w:bookmarkEnd w:id="0"/>
      <w:r w:rsidRPr="00DF569B">
        <w:lastRenderedPageBreak/>
        <w:t>Historial de Cambios</w:t>
      </w:r>
    </w:p>
    <w:p w:rsidR="00B11819" w:rsidRDefault="00B11819">
      <w:pPr>
        <w:jc w:val="both"/>
      </w:pPr>
    </w:p>
    <w:p w:rsidR="00B11819" w:rsidRDefault="00B11819">
      <w:pPr>
        <w:jc w:val="both"/>
      </w:pPr>
    </w:p>
    <w:p w:rsidR="00B11819" w:rsidRDefault="00B11819">
      <w:pPr>
        <w:jc w:val="both"/>
        <w:rPr>
          <w:rFonts w:ascii="Cambria" w:eastAsia="Cambria" w:hAnsi="Cambria" w:cs="Cambria"/>
        </w:rPr>
      </w:pP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B11819">
        <w:trPr>
          <w:jc w:val="center"/>
        </w:trPr>
        <w:tc>
          <w:tcPr>
            <w:tcW w:w="1746" w:type="dxa"/>
            <w:shd w:val="clear" w:color="auto" w:fill="D9D9D9"/>
          </w:tcPr>
          <w:p w:rsidR="00B11819" w:rsidRDefault="00000000">
            <w:pPr>
              <w:jc w:val="both"/>
              <w:rPr>
                <w:rFonts w:ascii="Cambria" w:eastAsia="Cambria" w:hAnsi="Cambria" w:cs="Cambria"/>
                <w:b/>
              </w:rPr>
            </w:pPr>
            <w:r>
              <w:rPr>
                <w:rFonts w:ascii="Cambria" w:eastAsia="Cambria" w:hAnsi="Cambria" w:cs="Cambria"/>
                <w:b/>
              </w:rPr>
              <w:t>Fecha</w:t>
            </w:r>
          </w:p>
        </w:tc>
        <w:tc>
          <w:tcPr>
            <w:tcW w:w="1417" w:type="dxa"/>
            <w:shd w:val="clear" w:color="auto" w:fill="D9D9D9"/>
          </w:tcPr>
          <w:p w:rsidR="00B11819" w:rsidRDefault="00000000">
            <w:pPr>
              <w:jc w:val="both"/>
              <w:rPr>
                <w:rFonts w:ascii="Cambria" w:eastAsia="Cambria" w:hAnsi="Cambria" w:cs="Cambria"/>
                <w:b/>
              </w:rPr>
            </w:pPr>
            <w:r>
              <w:rPr>
                <w:rFonts w:ascii="Cambria" w:eastAsia="Cambria" w:hAnsi="Cambria" w:cs="Cambria"/>
                <w:b/>
              </w:rPr>
              <w:t>Versión</w:t>
            </w:r>
          </w:p>
        </w:tc>
        <w:tc>
          <w:tcPr>
            <w:tcW w:w="3320" w:type="dxa"/>
            <w:shd w:val="clear" w:color="auto" w:fill="D9D9D9"/>
          </w:tcPr>
          <w:p w:rsidR="00B11819" w:rsidRDefault="00000000">
            <w:pPr>
              <w:jc w:val="both"/>
              <w:rPr>
                <w:rFonts w:ascii="Cambria" w:eastAsia="Cambria" w:hAnsi="Cambria" w:cs="Cambria"/>
                <w:b/>
              </w:rPr>
            </w:pPr>
            <w:r>
              <w:rPr>
                <w:rFonts w:ascii="Cambria" w:eastAsia="Cambria" w:hAnsi="Cambria" w:cs="Cambria"/>
                <w:b/>
              </w:rPr>
              <w:t>Descripción</w:t>
            </w:r>
          </w:p>
        </w:tc>
        <w:tc>
          <w:tcPr>
            <w:tcW w:w="2161" w:type="dxa"/>
            <w:shd w:val="clear" w:color="auto" w:fill="D9D9D9"/>
          </w:tcPr>
          <w:p w:rsidR="00B11819" w:rsidRDefault="00000000">
            <w:pPr>
              <w:jc w:val="both"/>
              <w:rPr>
                <w:rFonts w:ascii="Cambria" w:eastAsia="Cambria" w:hAnsi="Cambria" w:cs="Cambria"/>
                <w:b/>
              </w:rPr>
            </w:pPr>
            <w:r>
              <w:rPr>
                <w:rFonts w:ascii="Cambria" w:eastAsia="Cambria" w:hAnsi="Cambria" w:cs="Cambria"/>
                <w:b/>
              </w:rPr>
              <w:t>Autor(es)</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13/09/2022</w:t>
            </w:r>
          </w:p>
        </w:tc>
        <w:tc>
          <w:tcPr>
            <w:tcW w:w="1417" w:type="dxa"/>
          </w:tcPr>
          <w:p w:rsidR="00B11819" w:rsidRDefault="00000000">
            <w:pPr>
              <w:jc w:val="both"/>
              <w:rPr>
                <w:rFonts w:ascii="Cambria" w:eastAsia="Cambria" w:hAnsi="Cambria" w:cs="Cambria"/>
              </w:rPr>
            </w:pPr>
            <w:r>
              <w:rPr>
                <w:rFonts w:ascii="Cambria" w:eastAsia="Cambria" w:hAnsi="Cambria" w:cs="Cambria"/>
              </w:rPr>
              <w:t>1.0</w:t>
            </w:r>
          </w:p>
        </w:tc>
        <w:tc>
          <w:tcPr>
            <w:tcW w:w="3320" w:type="dxa"/>
          </w:tcPr>
          <w:p w:rsidR="00B11819" w:rsidRDefault="00000000">
            <w:pPr>
              <w:jc w:val="both"/>
              <w:rPr>
                <w:rFonts w:ascii="Cambria" w:eastAsia="Cambria" w:hAnsi="Cambria" w:cs="Cambria"/>
              </w:rPr>
            </w:pPr>
            <w:r>
              <w:rPr>
                <w:rFonts w:ascii="Cambria" w:eastAsia="Cambria" w:hAnsi="Cambria" w:cs="Cambria"/>
              </w:rPr>
              <w:t>Versión preliminar del formato</w:t>
            </w:r>
          </w:p>
        </w:tc>
        <w:tc>
          <w:tcPr>
            <w:tcW w:w="2161" w:type="dxa"/>
          </w:tcPr>
          <w:p w:rsidR="00B11819" w:rsidRDefault="00000000">
            <w:pPr>
              <w:jc w:val="both"/>
              <w:rPr>
                <w:rFonts w:ascii="Cambria" w:eastAsia="Cambria" w:hAnsi="Cambria" w:cs="Cambria"/>
              </w:rPr>
            </w:pPr>
            <w:r>
              <w:rPr>
                <w:rFonts w:ascii="Cambria" w:eastAsia="Cambria" w:hAnsi="Cambria" w:cs="Cambria"/>
              </w:rPr>
              <w:t>Jack Torres</w:t>
            </w:r>
            <w:r>
              <w:rPr>
                <w:rFonts w:ascii="Cambria" w:eastAsia="Cambria" w:hAnsi="Cambria" w:cs="Cambria"/>
              </w:rPr>
              <w:br/>
              <w:t>Alan Arias</w:t>
            </w:r>
            <w:r>
              <w:rPr>
                <w:rFonts w:ascii="Cambria" w:eastAsia="Cambria" w:hAnsi="Cambria" w:cs="Cambria"/>
              </w:rPr>
              <w:br/>
              <w:t>Bastián Mamani</w:t>
            </w:r>
            <w:r>
              <w:rPr>
                <w:rFonts w:ascii="Cambria" w:eastAsia="Cambria" w:hAnsi="Cambria" w:cs="Cambria"/>
              </w:rPr>
              <w:br/>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14/09/2022</w:t>
            </w:r>
            <w:r>
              <w:rPr>
                <w:rFonts w:ascii="Cambria" w:eastAsia="Cambria" w:hAnsi="Cambria" w:cs="Cambria"/>
              </w:rPr>
              <w:br/>
            </w:r>
            <w:r>
              <w:rPr>
                <w:rFonts w:ascii="Cambria" w:eastAsia="Cambria" w:hAnsi="Cambria" w:cs="Cambria"/>
              </w:rPr>
              <w:br/>
            </w:r>
          </w:p>
        </w:tc>
        <w:tc>
          <w:tcPr>
            <w:tcW w:w="1417" w:type="dxa"/>
          </w:tcPr>
          <w:p w:rsidR="00B11819" w:rsidRDefault="00000000">
            <w:pPr>
              <w:jc w:val="both"/>
              <w:rPr>
                <w:rFonts w:ascii="Cambria" w:eastAsia="Cambria" w:hAnsi="Cambria" w:cs="Cambria"/>
              </w:rPr>
            </w:pPr>
            <w:r>
              <w:rPr>
                <w:rFonts w:ascii="Cambria" w:eastAsia="Cambria" w:hAnsi="Cambria" w:cs="Cambria"/>
              </w:rPr>
              <w:t>1.1</w:t>
            </w:r>
          </w:p>
        </w:tc>
        <w:tc>
          <w:tcPr>
            <w:tcW w:w="3320" w:type="dxa"/>
          </w:tcPr>
          <w:p w:rsidR="00B11819" w:rsidRDefault="00000000">
            <w:pPr>
              <w:jc w:val="both"/>
              <w:rPr>
                <w:rFonts w:ascii="Cambria" w:eastAsia="Cambria" w:hAnsi="Cambria" w:cs="Cambria"/>
              </w:rPr>
            </w:pPr>
            <w:r>
              <w:rPr>
                <w:rFonts w:ascii="Cambria" w:eastAsia="Cambria" w:hAnsi="Cambria" w:cs="Cambria"/>
              </w:rPr>
              <w:t>Revisión y modificación del plan</w:t>
            </w:r>
          </w:p>
        </w:tc>
        <w:tc>
          <w:tcPr>
            <w:tcW w:w="2161" w:type="dxa"/>
          </w:tcPr>
          <w:p w:rsidR="00B11819" w:rsidRDefault="00000000">
            <w:pPr>
              <w:jc w:val="both"/>
              <w:rPr>
                <w:rFonts w:ascii="Cambria" w:eastAsia="Cambria" w:hAnsi="Cambria" w:cs="Cambria"/>
              </w:rPr>
            </w:pPr>
            <w:r>
              <w:rPr>
                <w:rFonts w:ascii="Cambria" w:eastAsia="Cambria" w:hAnsi="Cambria" w:cs="Cambria"/>
              </w:rPr>
              <w:t>Jack Torres</w:t>
            </w:r>
            <w:r>
              <w:rPr>
                <w:rFonts w:ascii="Cambria" w:eastAsia="Cambria" w:hAnsi="Cambria" w:cs="Cambria"/>
              </w:rPr>
              <w:br/>
              <w:t>Alan Arias</w:t>
            </w:r>
          </w:p>
          <w:p w:rsidR="00B11819" w:rsidRDefault="00000000">
            <w:pPr>
              <w:jc w:val="both"/>
              <w:rPr>
                <w:rFonts w:ascii="Cambria" w:eastAsia="Cambria" w:hAnsi="Cambria" w:cs="Cambria"/>
              </w:rPr>
            </w:pPr>
            <w:r>
              <w:rPr>
                <w:rFonts w:ascii="Cambria" w:eastAsia="Cambria" w:hAnsi="Cambria" w:cs="Cambria"/>
              </w:rPr>
              <w:t>Bastián Mamani</w:t>
            </w:r>
          </w:p>
          <w:p w:rsidR="00B11819" w:rsidRDefault="00000000">
            <w:pPr>
              <w:jc w:val="both"/>
              <w:rPr>
                <w:rFonts w:ascii="Cambria" w:eastAsia="Cambria" w:hAnsi="Cambria" w:cs="Cambria"/>
              </w:rPr>
            </w:pPr>
            <w:r>
              <w:rPr>
                <w:rFonts w:ascii="Cambria" w:eastAsia="Cambria" w:hAnsi="Cambria" w:cs="Cambria"/>
              </w:rPr>
              <w:t>Juan Pérez</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11/10/2022</w:t>
            </w:r>
          </w:p>
        </w:tc>
        <w:tc>
          <w:tcPr>
            <w:tcW w:w="1417" w:type="dxa"/>
          </w:tcPr>
          <w:p w:rsidR="00B11819" w:rsidRDefault="00000000">
            <w:pPr>
              <w:jc w:val="both"/>
              <w:rPr>
                <w:rFonts w:ascii="Cambria" w:eastAsia="Cambria" w:hAnsi="Cambria" w:cs="Cambria"/>
              </w:rPr>
            </w:pPr>
            <w:r>
              <w:rPr>
                <w:rFonts w:ascii="Cambria" w:eastAsia="Cambria" w:hAnsi="Cambria" w:cs="Cambria"/>
              </w:rPr>
              <w:t>2.0</w:t>
            </w:r>
          </w:p>
        </w:tc>
        <w:tc>
          <w:tcPr>
            <w:tcW w:w="3320" w:type="dxa"/>
          </w:tcPr>
          <w:p w:rsidR="00B11819" w:rsidRDefault="00000000">
            <w:pPr>
              <w:jc w:val="both"/>
              <w:rPr>
                <w:rFonts w:ascii="Cambria" w:eastAsia="Cambria" w:hAnsi="Cambria" w:cs="Cambria"/>
              </w:rPr>
            </w:pPr>
            <w:r>
              <w:rPr>
                <w:rFonts w:ascii="Cambria" w:eastAsia="Cambria" w:hAnsi="Cambria" w:cs="Cambria"/>
              </w:rPr>
              <w:t>Versión Preliminar Informe 2 (Casos de Uso, Diagrama de Secuencia)</w:t>
            </w:r>
          </w:p>
        </w:tc>
        <w:tc>
          <w:tcPr>
            <w:tcW w:w="2161" w:type="dxa"/>
          </w:tcPr>
          <w:p w:rsidR="00B11819" w:rsidRDefault="00000000">
            <w:pPr>
              <w:jc w:val="both"/>
              <w:rPr>
                <w:rFonts w:ascii="Cambria" w:eastAsia="Cambria" w:hAnsi="Cambria" w:cs="Cambria"/>
              </w:rPr>
            </w:pPr>
            <w:r>
              <w:rPr>
                <w:rFonts w:ascii="Cambria" w:eastAsia="Cambria" w:hAnsi="Cambria" w:cs="Cambria"/>
              </w:rPr>
              <w:t>Jack Torres</w:t>
            </w:r>
          </w:p>
          <w:p w:rsidR="00B11819" w:rsidRDefault="00000000">
            <w:pPr>
              <w:jc w:val="both"/>
              <w:rPr>
                <w:rFonts w:ascii="Cambria" w:eastAsia="Cambria" w:hAnsi="Cambria" w:cs="Cambria"/>
              </w:rPr>
            </w:pPr>
            <w:r>
              <w:rPr>
                <w:rFonts w:ascii="Cambria" w:eastAsia="Cambria" w:hAnsi="Cambria" w:cs="Cambria"/>
              </w:rPr>
              <w:t>Bastián Mamani</w:t>
            </w:r>
          </w:p>
          <w:p w:rsidR="00B11819" w:rsidRDefault="00000000">
            <w:pPr>
              <w:jc w:val="both"/>
              <w:rPr>
                <w:rFonts w:ascii="Cambria" w:eastAsia="Cambria" w:hAnsi="Cambria" w:cs="Cambria"/>
              </w:rPr>
            </w:pPr>
            <w:r>
              <w:rPr>
                <w:rFonts w:ascii="Cambria" w:eastAsia="Cambria" w:hAnsi="Cambria" w:cs="Cambria"/>
              </w:rPr>
              <w:t>Juan Pérez</w:t>
            </w:r>
          </w:p>
          <w:p w:rsidR="00B11819" w:rsidRDefault="00000000">
            <w:pPr>
              <w:jc w:val="both"/>
              <w:rPr>
                <w:rFonts w:ascii="Cambria" w:eastAsia="Cambria" w:hAnsi="Cambria" w:cs="Cambria"/>
              </w:rPr>
            </w:pPr>
            <w:r>
              <w:rPr>
                <w:rFonts w:ascii="Cambria" w:eastAsia="Cambria" w:hAnsi="Cambria" w:cs="Cambria"/>
              </w:rPr>
              <w:t>Alan Arias</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12/10/2022</w:t>
            </w:r>
          </w:p>
        </w:tc>
        <w:tc>
          <w:tcPr>
            <w:tcW w:w="1417" w:type="dxa"/>
          </w:tcPr>
          <w:p w:rsidR="00B11819" w:rsidRDefault="00000000">
            <w:pPr>
              <w:jc w:val="both"/>
              <w:rPr>
                <w:rFonts w:ascii="Cambria" w:eastAsia="Cambria" w:hAnsi="Cambria" w:cs="Cambria"/>
              </w:rPr>
            </w:pPr>
            <w:r>
              <w:rPr>
                <w:rFonts w:ascii="Cambria" w:eastAsia="Cambria" w:hAnsi="Cambria" w:cs="Cambria"/>
              </w:rPr>
              <w:t>2.1</w:t>
            </w:r>
          </w:p>
        </w:tc>
        <w:tc>
          <w:tcPr>
            <w:tcW w:w="3320" w:type="dxa"/>
          </w:tcPr>
          <w:p w:rsidR="00B11819" w:rsidRDefault="00000000">
            <w:pPr>
              <w:jc w:val="both"/>
              <w:rPr>
                <w:rFonts w:ascii="Cambria" w:eastAsia="Cambria" w:hAnsi="Cambria" w:cs="Cambria"/>
              </w:rPr>
            </w:pPr>
            <w:r>
              <w:rPr>
                <w:rFonts w:ascii="Cambria" w:eastAsia="Cambria" w:hAnsi="Cambria" w:cs="Cambria"/>
              </w:rPr>
              <w:t>Revisión y modificación del informe</w:t>
            </w:r>
          </w:p>
        </w:tc>
        <w:tc>
          <w:tcPr>
            <w:tcW w:w="2161" w:type="dxa"/>
          </w:tcPr>
          <w:p w:rsidR="00B11819" w:rsidRDefault="00000000">
            <w:pPr>
              <w:jc w:val="both"/>
              <w:rPr>
                <w:rFonts w:ascii="Cambria" w:eastAsia="Cambria" w:hAnsi="Cambria" w:cs="Cambria"/>
              </w:rPr>
            </w:pPr>
            <w:r>
              <w:rPr>
                <w:rFonts w:ascii="Cambria" w:eastAsia="Cambria" w:hAnsi="Cambria" w:cs="Cambria"/>
              </w:rPr>
              <w:t>Jack Torres</w:t>
            </w:r>
          </w:p>
          <w:p w:rsidR="00B11819" w:rsidRDefault="00000000">
            <w:pPr>
              <w:jc w:val="both"/>
              <w:rPr>
                <w:rFonts w:ascii="Cambria" w:eastAsia="Cambria" w:hAnsi="Cambria" w:cs="Cambria"/>
              </w:rPr>
            </w:pPr>
            <w:r>
              <w:rPr>
                <w:rFonts w:ascii="Cambria" w:eastAsia="Cambria" w:hAnsi="Cambria" w:cs="Cambria"/>
              </w:rPr>
              <w:t>Bastián Mamani</w:t>
            </w:r>
          </w:p>
          <w:p w:rsidR="00B11819" w:rsidRDefault="00000000">
            <w:pPr>
              <w:jc w:val="both"/>
              <w:rPr>
                <w:rFonts w:ascii="Cambria" w:eastAsia="Cambria" w:hAnsi="Cambria" w:cs="Cambria"/>
              </w:rPr>
            </w:pPr>
            <w:r>
              <w:rPr>
                <w:rFonts w:ascii="Cambria" w:eastAsia="Cambria" w:hAnsi="Cambria" w:cs="Cambria"/>
              </w:rPr>
              <w:t>Juan Pérez</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13/10/2022</w:t>
            </w:r>
          </w:p>
        </w:tc>
        <w:tc>
          <w:tcPr>
            <w:tcW w:w="1417" w:type="dxa"/>
          </w:tcPr>
          <w:p w:rsidR="00B11819" w:rsidRDefault="00000000">
            <w:pPr>
              <w:jc w:val="both"/>
              <w:rPr>
                <w:rFonts w:ascii="Cambria" w:eastAsia="Cambria" w:hAnsi="Cambria" w:cs="Cambria"/>
              </w:rPr>
            </w:pPr>
            <w:r>
              <w:rPr>
                <w:rFonts w:ascii="Cambria" w:eastAsia="Cambria" w:hAnsi="Cambria" w:cs="Cambria"/>
              </w:rPr>
              <w:t>2.2</w:t>
            </w:r>
          </w:p>
        </w:tc>
        <w:tc>
          <w:tcPr>
            <w:tcW w:w="3320" w:type="dxa"/>
          </w:tcPr>
          <w:p w:rsidR="00B11819" w:rsidRDefault="00000000">
            <w:pPr>
              <w:jc w:val="both"/>
              <w:rPr>
                <w:rFonts w:ascii="Cambria" w:eastAsia="Cambria" w:hAnsi="Cambria" w:cs="Cambria"/>
              </w:rPr>
            </w:pPr>
            <w:r>
              <w:rPr>
                <w:rFonts w:ascii="Cambria" w:eastAsia="Cambria" w:hAnsi="Cambria" w:cs="Cambria"/>
              </w:rPr>
              <w:t>Se agregan más diagramas (Diagrama de Caso de Uso y Diagrama de Secuencia), y se realizan otras correcciones.</w:t>
            </w:r>
          </w:p>
        </w:tc>
        <w:tc>
          <w:tcPr>
            <w:tcW w:w="2161" w:type="dxa"/>
          </w:tcPr>
          <w:p w:rsidR="00B11819" w:rsidRDefault="00000000">
            <w:pPr>
              <w:jc w:val="both"/>
              <w:rPr>
                <w:rFonts w:ascii="Cambria" w:eastAsia="Cambria" w:hAnsi="Cambria" w:cs="Cambria"/>
              </w:rPr>
            </w:pPr>
            <w:r>
              <w:rPr>
                <w:rFonts w:ascii="Cambria" w:eastAsia="Cambria" w:hAnsi="Cambria" w:cs="Cambria"/>
              </w:rPr>
              <w:t>Jack Torres</w:t>
            </w:r>
          </w:p>
          <w:p w:rsidR="00B11819" w:rsidRDefault="00000000">
            <w:pPr>
              <w:jc w:val="both"/>
              <w:rPr>
                <w:rFonts w:ascii="Cambria" w:eastAsia="Cambria" w:hAnsi="Cambria" w:cs="Cambria"/>
              </w:rPr>
            </w:pPr>
            <w:r>
              <w:rPr>
                <w:rFonts w:ascii="Cambria" w:eastAsia="Cambria" w:hAnsi="Cambria" w:cs="Cambria"/>
              </w:rPr>
              <w:t>Juan Pérez</w:t>
            </w:r>
          </w:p>
          <w:p w:rsidR="00B11819" w:rsidRDefault="00000000">
            <w:pPr>
              <w:jc w:val="both"/>
              <w:rPr>
                <w:rFonts w:ascii="Cambria" w:eastAsia="Cambria" w:hAnsi="Cambria" w:cs="Cambria"/>
              </w:rPr>
            </w:pPr>
            <w:r>
              <w:rPr>
                <w:rFonts w:ascii="Cambria" w:eastAsia="Cambria" w:hAnsi="Cambria" w:cs="Cambria"/>
              </w:rPr>
              <w:t>Bastián Mamani</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02/11/2022</w:t>
            </w:r>
          </w:p>
        </w:tc>
        <w:tc>
          <w:tcPr>
            <w:tcW w:w="1417" w:type="dxa"/>
          </w:tcPr>
          <w:p w:rsidR="00B11819" w:rsidRDefault="00000000">
            <w:pPr>
              <w:jc w:val="both"/>
              <w:rPr>
                <w:rFonts w:ascii="Cambria" w:eastAsia="Cambria" w:hAnsi="Cambria" w:cs="Cambria"/>
              </w:rPr>
            </w:pPr>
            <w:r>
              <w:rPr>
                <w:rFonts w:ascii="Cambria" w:eastAsia="Cambria" w:hAnsi="Cambria" w:cs="Cambria"/>
              </w:rPr>
              <w:t>2.3</w:t>
            </w:r>
          </w:p>
        </w:tc>
        <w:tc>
          <w:tcPr>
            <w:tcW w:w="3320" w:type="dxa"/>
          </w:tcPr>
          <w:p w:rsidR="00B11819" w:rsidRDefault="00000000">
            <w:pPr>
              <w:jc w:val="both"/>
              <w:rPr>
                <w:rFonts w:ascii="Cambria" w:eastAsia="Cambria" w:hAnsi="Cambria" w:cs="Cambria"/>
              </w:rPr>
            </w:pPr>
            <w:r>
              <w:rPr>
                <w:rFonts w:ascii="Cambria" w:eastAsia="Cambria" w:hAnsi="Cambria" w:cs="Cambria"/>
              </w:rPr>
              <w:t>Se realizan las correcciones finales del Informe 2 post revisión.</w:t>
            </w:r>
          </w:p>
        </w:tc>
        <w:tc>
          <w:tcPr>
            <w:tcW w:w="2161" w:type="dxa"/>
          </w:tcPr>
          <w:p w:rsidR="00B11819" w:rsidRDefault="00000000">
            <w:pPr>
              <w:jc w:val="both"/>
              <w:rPr>
                <w:rFonts w:ascii="Cambria" w:eastAsia="Cambria" w:hAnsi="Cambria" w:cs="Cambria"/>
              </w:rPr>
            </w:pPr>
            <w:r>
              <w:rPr>
                <w:rFonts w:ascii="Cambria" w:eastAsia="Cambria" w:hAnsi="Cambria" w:cs="Cambria"/>
              </w:rPr>
              <w:t>Jack Torres</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08/11/2022</w:t>
            </w:r>
          </w:p>
        </w:tc>
        <w:tc>
          <w:tcPr>
            <w:tcW w:w="1417" w:type="dxa"/>
          </w:tcPr>
          <w:p w:rsidR="00B11819" w:rsidRDefault="00000000">
            <w:pPr>
              <w:jc w:val="both"/>
              <w:rPr>
                <w:rFonts w:ascii="Cambria" w:eastAsia="Cambria" w:hAnsi="Cambria" w:cs="Cambria"/>
              </w:rPr>
            </w:pPr>
            <w:r>
              <w:rPr>
                <w:rFonts w:ascii="Cambria" w:eastAsia="Cambria" w:hAnsi="Cambria" w:cs="Cambria"/>
              </w:rPr>
              <w:t>3.0</w:t>
            </w:r>
          </w:p>
        </w:tc>
        <w:tc>
          <w:tcPr>
            <w:tcW w:w="3320" w:type="dxa"/>
          </w:tcPr>
          <w:p w:rsidR="00B11819" w:rsidRDefault="00000000">
            <w:pPr>
              <w:jc w:val="both"/>
              <w:rPr>
                <w:rFonts w:ascii="Cambria" w:eastAsia="Cambria" w:hAnsi="Cambria" w:cs="Cambria"/>
              </w:rPr>
            </w:pPr>
            <w:r>
              <w:rPr>
                <w:rFonts w:ascii="Cambria" w:eastAsia="Cambria" w:hAnsi="Cambria" w:cs="Cambria"/>
              </w:rPr>
              <w:t>Se agregan referencias e imágenes de la justificación de la arquitectura AADV.</w:t>
            </w:r>
          </w:p>
        </w:tc>
        <w:tc>
          <w:tcPr>
            <w:tcW w:w="2161" w:type="dxa"/>
          </w:tcPr>
          <w:p w:rsidR="00B11819" w:rsidRDefault="00000000">
            <w:pPr>
              <w:jc w:val="both"/>
              <w:rPr>
                <w:rFonts w:ascii="Cambria" w:eastAsia="Cambria" w:hAnsi="Cambria" w:cs="Cambria"/>
              </w:rPr>
            </w:pPr>
            <w:r>
              <w:rPr>
                <w:rFonts w:ascii="Cambria" w:eastAsia="Cambria" w:hAnsi="Cambria" w:cs="Cambria"/>
              </w:rPr>
              <w:t>Juan Pérez</w:t>
            </w:r>
          </w:p>
          <w:p w:rsidR="00B11819" w:rsidRDefault="00000000">
            <w:pPr>
              <w:jc w:val="both"/>
              <w:rPr>
                <w:rFonts w:ascii="Cambria" w:eastAsia="Cambria" w:hAnsi="Cambria" w:cs="Cambria"/>
              </w:rPr>
            </w:pPr>
            <w:r>
              <w:rPr>
                <w:rFonts w:ascii="Cambria" w:eastAsia="Cambria" w:hAnsi="Cambria" w:cs="Cambria"/>
              </w:rPr>
              <w:t>Jack Torres</w:t>
            </w:r>
          </w:p>
        </w:tc>
      </w:tr>
      <w:tr w:rsidR="00B11819">
        <w:trPr>
          <w:jc w:val="center"/>
        </w:trPr>
        <w:tc>
          <w:tcPr>
            <w:tcW w:w="1746" w:type="dxa"/>
          </w:tcPr>
          <w:p w:rsidR="00B11819" w:rsidRDefault="00000000">
            <w:pPr>
              <w:jc w:val="both"/>
              <w:rPr>
                <w:rFonts w:ascii="Cambria" w:eastAsia="Cambria" w:hAnsi="Cambria" w:cs="Cambria"/>
              </w:rPr>
            </w:pPr>
            <w:r>
              <w:rPr>
                <w:rFonts w:ascii="Cambria" w:eastAsia="Cambria" w:hAnsi="Cambria" w:cs="Cambria"/>
              </w:rPr>
              <w:t>13/11/2022</w:t>
            </w:r>
          </w:p>
        </w:tc>
        <w:tc>
          <w:tcPr>
            <w:tcW w:w="1417" w:type="dxa"/>
          </w:tcPr>
          <w:p w:rsidR="00B11819" w:rsidRDefault="00000000">
            <w:pPr>
              <w:jc w:val="both"/>
              <w:rPr>
                <w:rFonts w:ascii="Cambria" w:eastAsia="Cambria" w:hAnsi="Cambria" w:cs="Cambria"/>
              </w:rPr>
            </w:pPr>
            <w:r>
              <w:rPr>
                <w:rFonts w:ascii="Cambria" w:eastAsia="Cambria" w:hAnsi="Cambria" w:cs="Cambria"/>
              </w:rPr>
              <w:t>3.1</w:t>
            </w:r>
          </w:p>
        </w:tc>
        <w:tc>
          <w:tcPr>
            <w:tcW w:w="3320" w:type="dxa"/>
          </w:tcPr>
          <w:p w:rsidR="00B11819" w:rsidRDefault="00000000">
            <w:pPr>
              <w:jc w:val="both"/>
              <w:rPr>
                <w:rFonts w:ascii="Cambria" w:eastAsia="Cambria" w:hAnsi="Cambria" w:cs="Cambria"/>
              </w:rPr>
            </w:pPr>
            <w:r>
              <w:rPr>
                <w:rFonts w:ascii="Cambria" w:eastAsia="Cambria" w:hAnsi="Cambria" w:cs="Cambria"/>
              </w:rPr>
              <w:t>Informe final incluido informes anteriores, revisiones, aportes y correcciones.</w:t>
            </w:r>
          </w:p>
        </w:tc>
        <w:tc>
          <w:tcPr>
            <w:tcW w:w="2161" w:type="dxa"/>
          </w:tcPr>
          <w:p w:rsidR="00B11819" w:rsidRDefault="00000000">
            <w:pPr>
              <w:jc w:val="both"/>
              <w:rPr>
                <w:rFonts w:ascii="Cambria" w:eastAsia="Cambria" w:hAnsi="Cambria" w:cs="Cambria"/>
              </w:rPr>
            </w:pPr>
            <w:r>
              <w:rPr>
                <w:rFonts w:ascii="Cambria" w:eastAsia="Cambria" w:hAnsi="Cambria" w:cs="Cambria"/>
              </w:rPr>
              <w:t>Juan Pérez</w:t>
            </w:r>
          </w:p>
          <w:p w:rsidR="00B11819" w:rsidRDefault="00000000">
            <w:pPr>
              <w:jc w:val="both"/>
              <w:rPr>
                <w:rFonts w:ascii="Cambria" w:eastAsia="Cambria" w:hAnsi="Cambria" w:cs="Cambria"/>
              </w:rPr>
            </w:pPr>
            <w:r>
              <w:rPr>
                <w:rFonts w:ascii="Cambria" w:eastAsia="Cambria" w:hAnsi="Cambria" w:cs="Cambria"/>
              </w:rPr>
              <w:t>Jack Torrez</w:t>
            </w:r>
          </w:p>
          <w:p w:rsidR="00B11819" w:rsidRDefault="00000000">
            <w:pPr>
              <w:jc w:val="both"/>
              <w:rPr>
                <w:rFonts w:ascii="Cambria" w:eastAsia="Cambria" w:hAnsi="Cambria" w:cs="Cambria"/>
              </w:rPr>
            </w:pPr>
            <w:r>
              <w:rPr>
                <w:rFonts w:ascii="Cambria" w:eastAsia="Cambria" w:hAnsi="Cambria" w:cs="Cambria"/>
              </w:rPr>
              <w:t>Alan Arias</w:t>
            </w:r>
          </w:p>
        </w:tc>
      </w:tr>
    </w:tbl>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pPr>
    </w:p>
    <w:p w:rsidR="00B11819" w:rsidRDefault="00B11819">
      <w:pPr>
        <w:widowControl w:val="0"/>
        <w:jc w:val="both"/>
        <w:rPr>
          <w:rFonts w:ascii="Trebuchet MS" w:eastAsia="Trebuchet MS" w:hAnsi="Trebuchet MS" w:cs="Trebuchet MS"/>
        </w:rPr>
        <w:sectPr w:rsidR="00B11819">
          <w:headerReference w:type="even" r:id="rId11"/>
          <w:headerReference w:type="default" r:id="rId12"/>
          <w:footerReference w:type="even" r:id="rId13"/>
          <w:footerReference w:type="default" r:id="rId14"/>
          <w:headerReference w:type="first" r:id="rId15"/>
          <w:pgSz w:w="12242" w:h="15842"/>
          <w:pgMar w:top="1701" w:right="1418" w:bottom="1701" w:left="1418" w:header="709" w:footer="709" w:gutter="0"/>
          <w:pgNumType w:start="1"/>
          <w:cols w:space="720"/>
          <w:titlePg/>
        </w:sectPr>
      </w:pPr>
    </w:p>
    <w:p w:rsidR="00B11819" w:rsidRDefault="00DF569B">
      <w:pPr>
        <w:pStyle w:val="Ttulo1"/>
        <w:ind w:left="360"/>
        <w:jc w:val="both"/>
      </w:pPr>
      <w:bookmarkStart w:id="1" w:name="_heading=h.t3oivo4gibf1" w:colFirst="0" w:colLast="0"/>
      <w:bookmarkEnd w:id="1"/>
      <w:r>
        <w:lastRenderedPageBreak/>
        <w:t>Índice</w:t>
      </w:r>
    </w:p>
    <w:sdt>
      <w:sdtPr>
        <w:id w:val="1284764735"/>
        <w:docPartObj>
          <w:docPartGallery w:val="Table of Contents"/>
          <w:docPartUnique/>
        </w:docPartObj>
      </w:sdtPr>
      <w:sdtContent>
        <w:p w:rsidR="00B11819" w:rsidRDefault="00000000">
          <w:pPr>
            <w:tabs>
              <w:tab w:val="right" w:pos="9404"/>
            </w:tabs>
            <w:spacing w:before="80" w:line="240" w:lineRule="auto"/>
            <w:rPr>
              <w:b/>
              <w:color w:val="000000"/>
            </w:rPr>
          </w:pPr>
          <w:r>
            <w:fldChar w:fldCharType="begin"/>
          </w:r>
          <w:r>
            <w:instrText xml:space="preserve"> TOC \h \u \z </w:instrText>
          </w:r>
          <w:r>
            <w:fldChar w:fldCharType="separate"/>
          </w:r>
          <w:hyperlink w:anchor="_heading=h.bbyeo897y5ee">
            <w:r>
              <w:rPr>
                <w:b/>
                <w:color w:val="000000"/>
              </w:rPr>
              <w:t>Historial de Ca</w:t>
            </w:r>
            <w:r>
              <w:rPr>
                <w:b/>
                <w:color w:val="000000"/>
              </w:rPr>
              <w:t>m</w:t>
            </w:r>
            <w:r>
              <w:rPr>
                <w:b/>
                <w:color w:val="000000"/>
              </w:rPr>
              <w:t>bios</w:t>
            </w:r>
          </w:hyperlink>
          <w:r>
            <w:rPr>
              <w:b/>
              <w:color w:val="000000"/>
            </w:rPr>
            <w:tab/>
          </w:r>
          <w:r>
            <w:fldChar w:fldCharType="begin"/>
          </w:r>
          <w:r>
            <w:instrText xml:space="preserve"> PAGEREF _heading=h.bbyeo897y5ee \h </w:instrText>
          </w:r>
          <w:r>
            <w:fldChar w:fldCharType="separate"/>
          </w:r>
          <w:r>
            <w:rPr>
              <w:b/>
              <w:color w:val="000000"/>
            </w:rPr>
            <w:t>2</w:t>
          </w:r>
          <w:r>
            <w:fldChar w:fldCharType="end"/>
          </w:r>
        </w:p>
        <w:p w:rsidR="00B11819" w:rsidRDefault="00000000">
          <w:pPr>
            <w:tabs>
              <w:tab w:val="right" w:pos="9404"/>
            </w:tabs>
            <w:spacing w:before="200" w:line="240" w:lineRule="auto"/>
            <w:rPr>
              <w:b/>
              <w:color w:val="000000"/>
            </w:rPr>
          </w:pPr>
          <w:hyperlink w:anchor="_heading=h.t3oivo4gibf1">
            <w:r>
              <w:rPr>
                <w:b/>
                <w:color w:val="000000"/>
              </w:rPr>
              <w:t>Tabla de contenidos</w:t>
            </w:r>
          </w:hyperlink>
          <w:r>
            <w:rPr>
              <w:b/>
              <w:color w:val="000000"/>
            </w:rPr>
            <w:tab/>
          </w:r>
          <w:r>
            <w:fldChar w:fldCharType="begin"/>
          </w:r>
          <w:r>
            <w:instrText xml:space="preserve"> PAGEREF _heading=h.t3oivo4gibf1 \h </w:instrText>
          </w:r>
          <w:r>
            <w:fldChar w:fldCharType="separate"/>
          </w:r>
          <w:r>
            <w:rPr>
              <w:b/>
              <w:color w:val="000000"/>
            </w:rPr>
            <w:t>3</w:t>
          </w:r>
          <w:r>
            <w:fldChar w:fldCharType="end"/>
          </w:r>
        </w:p>
        <w:p w:rsidR="00B11819" w:rsidRDefault="00000000">
          <w:pPr>
            <w:tabs>
              <w:tab w:val="right" w:pos="9404"/>
            </w:tabs>
            <w:spacing w:before="200" w:line="240" w:lineRule="auto"/>
            <w:rPr>
              <w:b/>
              <w:color w:val="000000"/>
            </w:rPr>
          </w:pPr>
          <w:hyperlink w:anchor="_heading=h.em4q738847ic">
            <w:r>
              <w:rPr>
                <w:b/>
                <w:color w:val="000000"/>
              </w:rPr>
              <w:t>Panorama General</w:t>
            </w:r>
          </w:hyperlink>
          <w:r>
            <w:rPr>
              <w:b/>
              <w:color w:val="000000"/>
            </w:rPr>
            <w:tab/>
          </w:r>
          <w:r>
            <w:fldChar w:fldCharType="begin"/>
          </w:r>
          <w:r>
            <w:instrText xml:space="preserve"> PAGEREF _heading=h.em4q738847ic \h </w:instrText>
          </w:r>
          <w:r>
            <w:fldChar w:fldCharType="separate"/>
          </w:r>
          <w:r>
            <w:rPr>
              <w:b/>
              <w:color w:val="000000"/>
            </w:rPr>
            <w:t>4</w:t>
          </w:r>
          <w:r>
            <w:fldChar w:fldCharType="end"/>
          </w:r>
        </w:p>
        <w:p w:rsidR="00B11819" w:rsidRDefault="00000000">
          <w:pPr>
            <w:tabs>
              <w:tab w:val="right" w:pos="9404"/>
            </w:tabs>
            <w:spacing w:before="60" w:line="240" w:lineRule="auto"/>
            <w:ind w:left="360"/>
            <w:rPr>
              <w:color w:val="000000"/>
            </w:rPr>
          </w:pPr>
          <w:hyperlink w:anchor="_heading=h.mzwepgocoyw8">
            <w:r>
              <w:rPr>
                <w:color w:val="000000"/>
              </w:rPr>
              <w:t>Resumen de proyecto</w:t>
            </w:r>
          </w:hyperlink>
          <w:r>
            <w:rPr>
              <w:color w:val="000000"/>
            </w:rPr>
            <w:tab/>
          </w:r>
          <w:r>
            <w:fldChar w:fldCharType="begin"/>
          </w:r>
          <w:r>
            <w:instrText xml:space="preserve"> PAGEREF _heading=h.mzwepgocoyw8 \h </w:instrText>
          </w:r>
          <w:r>
            <w:fldChar w:fldCharType="separate"/>
          </w:r>
          <w:r>
            <w:rPr>
              <w:color w:val="000000"/>
            </w:rPr>
            <w:t>4</w:t>
          </w:r>
          <w:r>
            <w:fldChar w:fldCharType="end"/>
          </w:r>
        </w:p>
        <w:p w:rsidR="00B11819" w:rsidRDefault="00000000">
          <w:pPr>
            <w:tabs>
              <w:tab w:val="right" w:pos="9404"/>
            </w:tabs>
            <w:spacing w:before="60" w:line="240" w:lineRule="auto"/>
            <w:ind w:left="720"/>
            <w:rPr>
              <w:color w:val="000000"/>
            </w:rPr>
          </w:pPr>
          <w:hyperlink w:anchor="_heading=h.jy4xpn70hjsm">
            <w:r>
              <w:rPr>
                <w:color w:val="000000"/>
              </w:rPr>
              <w:t>Propósito</w:t>
            </w:r>
          </w:hyperlink>
          <w:r>
            <w:rPr>
              <w:color w:val="000000"/>
            </w:rPr>
            <w:tab/>
          </w:r>
          <w:r>
            <w:fldChar w:fldCharType="begin"/>
          </w:r>
          <w:r>
            <w:instrText xml:space="preserve"> PAGEREF _heading=h.jy4xpn70hjsm \h </w:instrText>
          </w:r>
          <w:r>
            <w:fldChar w:fldCharType="separate"/>
          </w:r>
          <w:r>
            <w:rPr>
              <w:color w:val="000000"/>
            </w:rPr>
            <w:t>4</w:t>
          </w:r>
          <w:r>
            <w:fldChar w:fldCharType="end"/>
          </w:r>
        </w:p>
        <w:p w:rsidR="00B11819" w:rsidRDefault="00000000">
          <w:pPr>
            <w:tabs>
              <w:tab w:val="right" w:pos="9404"/>
            </w:tabs>
            <w:spacing w:before="60" w:line="240" w:lineRule="auto"/>
            <w:ind w:left="720"/>
            <w:rPr>
              <w:color w:val="000000"/>
            </w:rPr>
          </w:pPr>
          <w:hyperlink w:anchor="_heading=h.nqdvsgnsvisl">
            <w:r>
              <w:rPr>
                <w:color w:val="000000"/>
              </w:rPr>
              <w:t>Alcance</w:t>
            </w:r>
          </w:hyperlink>
          <w:r>
            <w:rPr>
              <w:color w:val="000000"/>
            </w:rPr>
            <w:tab/>
          </w:r>
          <w:r>
            <w:fldChar w:fldCharType="begin"/>
          </w:r>
          <w:r>
            <w:instrText xml:space="preserve"> PAGEREF _heading=h.nqdvsgnsvisl \h </w:instrText>
          </w:r>
          <w:r>
            <w:fldChar w:fldCharType="separate"/>
          </w:r>
          <w:r>
            <w:rPr>
              <w:color w:val="000000"/>
            </w:rPr>
            <w:t>4</w:t>
          </w:r>
          <w:r>
            <w:fldChar w:fldCharType="end"/>
          </w:r>
        </w:p>
        <w:p w:rsidR="00B11819" w:rsidRDefault="00000000">
          <w:pPr>
            <w:tabs>
              <w:tab w:val="right" w:pos="9404"/>
            </w:tabs>
            <w:spacing w:before="60" w:line="240" w:lineRule="auto"/>
            <w:ind w:left="720"/>
            <w:rPr>
              <w:color w:val="000000"/>
            </w:rPr>
          </w:pPr>
          <w:hyperlink w:anchor="_heading=h.jmxej51n8puv">
            <w:r>
              <w:rPr>
                <w:color w:val="000000"/>
              </w:rPr>
              <w:t>Objetivos</w:t>
            </w:r>
          </w:hyperlink>
          <w:r>
            <w:rPr>
              <w:color w:val="000000"/>
            </w:rPr>
            <w:tab/>
          </w:r>
          <w:r>
            <w:fldChar w:fldCharType="begin"/>
          </w:r>
          <w:r>
            <w:instrText xml:space="preserve"> PAGEREF _heading=h.jmxej51n8puv \h </w:instrText>
          </w:r>
          <w:r>
            <w:fldChar w:fldCharType="separate"/>
          </w:r>
          <w:r>
            <w:rPr>
              <w:color w:val="000000"/>
            </w:rPr>
            <w:t>4</w:t>
          </w:r>
          <w:r>
            <w:fldChar w:fldCharType="end"/>
          </w:r>
        </w:p>
        <w:p w:rsidR="00B11819" w:rsidRDefault="00000000">
          <w:pPr>
            <w:tabs>
              <w:tab w:val="right" w:pos="9404"/>
            </w:tabs>
            <w:spacing w:before="60" w:line="240" w:lineRule="auto"/>
            <w:ind w:left="1080"/>
            <w:rPr>
              <w:color w:val="000000"/>
            </w:rPr>
          </w:pPr>
          <w:hyperlink w:anchor="_heading=h.yiyng8qeelhf">
            <w:r>
              <w:rPr>
                <w:color w:val="000000"/>
              </w:rPr>
              <w:t>Objetivo General:</w:t>
            </w:r>
          </w:hyperlink>
          <w:r>
            <w:rPr>
              <w:color w:val="000000"/>
            </w:rPr>
            <w:tab/>
          </w:r>
          <w:r>
            <w:fldChar w:fldCharType="begin"/>
          </w:r>
          <w:r>
            <w:instrText xml:space="preserve"> PAGEREF _heading=h.yiyng8qeelhf \h </w:instrText>
          </w:r>
          <w:r>
            <w:fldChar w:fldCharType="separate"/>
          </w:r>
          <w:r>
            <w:rPr>
              <w:color w:val="000000"/>
            </w:rPr>
            <w:t>4</w:t>
          </w:r>
          <w:r>
            <w:fldChar w:fldCharType="end"/>
          </w:r>
        </w:p>
        <w:p w:rsidR="00B11819" w:rsidRDefault="00000000">
          <w:pPr>
            <w:tabs>
              <w:tab w:val="right" w:pos="9404"/>
            </w:tabs>
            <w:spacing w:before="60" w:line="240" w:lineRule="auto"/>
            <w:ind w:left="1080"/>
            <w:rPr>
              <w:color w:val="000000"/>
            </w:rPr>
          </w:pPr>
          <w:hyperlink w:anchor="_heading=h.oi6w7ouy43h8">
            <w:r>
              <w:rPr>
                <w:color w:val="000000"/>
              </w:rPr>
              <w:t>Objetivos Específicos:</w:t>
            </w:r>
          </w:hyperlink>
          <w:r>
            <w:rPr>
              <w:color w:val="000000"/>
            </w:rPr>
            <w:tab/>
          </w:r>
          <w:r>
            <w:fldChar w:fldCharType="begin"/>
          </w:r>
          <w:r>
            <w:instrText xml:space="preserve"> PAGEREF _heading=h.oi6w7ouy43h8 \h </w:instrText>
          </w:r>
          <w:r>
            <w:fldChar w:fldCharType="separate"/>
          </w:r>
          <w:r>
            <w:rPr>
              <w:color w:val="000000"/>
            </w:rPr>
            <w:t>4</w:t>
          </w:r>
          <w:r>
            <w:fldChar w:fldCharType="end"/>
          </w:r>
        </w:p>
        <w:p w:rsidR="00B11819" w:rsidRDefault="00000000">
          <w:pPr>
            <w:tabs>
              <w:tab w:val="right" w:pos="9404"/>
            </w:tabs>
            <w:spacing w:before="60" w:line="240" w:lineRule="auto"/>
            <w:ind w:left="720"/>
            <w:rPr>
              <w:color w:val="000000"/>
            </w:rPr>
          </w:pPr>
          <w:hyperlink w:anchor="_heading=h.264n9e458ape">
            <w:r>
              <w:rPr>
                <w:color w:val="000000"/>
              </w:rPr>
              <w:t>Suposiciones y restricciones</w:t>
            </w:r>
          </w:hyperlink>
          <w:r>
            <w:rPr>
              <w:color w:val="000000"/>
            </w:rPr>
            <w:tab/>
          </w:r>
          <w:r>
            <w:fldChar w:fldCharType="begin"/>
          </w:r>
          <w:r>
            <w:instrText xml:space="preserve"> PAGEREF _heading=h.264n9e458ape \h </w:instrText>
          </w:r>
          <w:r>
            <w:fldChar w:fldCharType="separate"/>
          </w:r>
          <w:r>
            <w:rPr>
              <w:color w:val="000000"/>
            </w:rPr>
            <w:t>4</w:t>
          </w:r>
          <w:r>
            <w:fldChar w:fldCharType="end"/>
          </w:r>
        </w:p>
        <w:p w:rsidR="00B11819" w:rsidRDefault="00000000">
          <w:pPr>
            <w:tabs>
              <w:tab w:val="right" w:pos="9404"/>
            </w:tabs>
            <w:spacing w:before="60" w:line="240" w:lineRule="auto"/>
            <w:ind w:left="720"/>
            <w:rPr>
              <w:color w:val="000000"/>
            </w:rPr>
          </w:pPr>
          <w:hyperlink w:anchor="_heading=h.vls1dx3my0yy">
            <w:r>
              <w:rPr>
                <w:color w:val="000000"/>
              </w:rPr>
              <w:t>Esquemas:</w:t>
            </w:r>
          </w:hyperlink>
          <w:r>
            <w:rPr>
              <w:color w:val="000000"/>
            </w:rPr>
            <w:tab/>
          </w:r>
          <w:r>
            <w:fldChar w:fldCharType="begin"/>
          </w:r>
          <w:r>
            <w:instrText xml:space="preserve"> PAGEREF _heading=h.vls1dx3my0yy \h </w:instrText>
          </w:r>
          <w:r>
            <w:fldChar w:fldCharType="separate"/>
          </w:r>
          <w:r>
            <w:rPr>
              <w:color w:val="000000"/>
            </w:rPr>
            <w:t>5</w:t>
          </w:r>
          <w:r>
            <w:fldChar w:fldCharType="end"/>
          </w:r>
        </w:p>
        <w:p w:rsidR="00B11819" w:rsidRDefault="00000000">
          <w:pPr>
            <w:tabs>
              <w:tab w:val="right" w:pos="9404"/>
            </w:tabs>
            <w:spacing w:before="60" w:line="240" w:lineRule="auto"/>
            <w:ind w:left="720"/>
            <w:rPr>
              <w:color w:val="000000"/>
            </w:rPr>
          </w:pPr>
          <w:hyperlink w:anchor="_heading=h.w14adge142a4">
            <w:r>
              <w:rPr>
                <w:color w:val="000000"/>
              </w:rPr>
              <w:t>Entregables del Proyecto</w:t>
            </w:r>
          </w:hyperlink>
          <w:r>
            <w:rPr>
              <w:color w:val="000000"/>
            </w:rPr>
            <w:tab/>
          </w:r>
          <w:r>
            <w:fldChar w:fldCharType="begin"/>
          </w:r>
          <w:r>
            <w:instrText xml:space="preserve"> PAGEREF _heading=h.w14adge142a4 \h </w:instrText>
          </w:r>
          <w:r>
            <w:fldChar w:fldCharType="separate"/>
          </w:r>
          <w:r>
            <w:rPr>
              <w:color w:val="000000"/>
            </w:rPr>
            <w:t>6</w:t>
          </w:r>
          <w:r>
            <w:fldChar w:fldCharType="end"/>
          </w:r>
        </w:p>
        <w:p w:rsidR="00B11819" w:rsidRDefault="00000000">
          <w:pPr>
            <w:tabs>
              <w:tab w:val="right" w:pos="9404"/>
            </w:tabs>
            <w:spacing w:before="200" w:line="240" w:lineRule="auto"/>
            <w:rPr>
              <w:b/>
              <w:color w:val="000000"/>
            </w:rPr>
          </w:pPr>
          <w:hyperlink w:anchor="_heading=h.rrin5xe8wnky">
            <w:r>
              <w:rPr>
                <w:b/>
                <w:color w:val="000000"/>
              </w:rPr>
              <w:t>Organización del proyecto</w:t>
            </w:r>
          </w:hyperlink>
          <w:r>
            <w:rPr>
              <w:b/>
              <w:color w:val="000000"/>
            </w:rPr>
            <w:tab/>
          </w:r>
          <w:r>
            <w:fldChar w:fldCharType="begin"/>
          </w:r>
          <w:r>
            <w:instrText xml:space="preserve"> PAGEREF _heading=h.rrin5xe8wnky \h </w:instrText>
          </w:r>
          <w:r>
            <w:fldChar w:fldCharType="separate"/>
          </w:r>
          <w:r>
            <w:rPr>
              <w:b/>
              <w:color w:val="000000"/>
            </w:rPr>
            <w:t>6</w:t>
          </w:r>
          <w:r>
            <w:fldChar w:fldCharType="end"/>
          </w:r>
        </w:p>
        <w:p w:rsidR="00B11819" w:rsidRDefault="00000000">
          <w:pPr>
            <w:tabs>
              <w:tab w:val="right" w:pos="9404"/>
            </w:tabs>
            <w:spacing w:before="60" w:line="240" w:lineRule="auto"/>
            <w:ind w:left="360"/>
            <w:rPr>
              <w:color w:val="000000"/>
            </w:rPr>
          </w:pPr>
          <w:hyperlink w:anchor="_heading=h.g2scibqlrm70">
            <w:r>
              <w:rPr>
                <w:color w:val="000000"/>
              </w:rPr>
              <w:t>Personal y entidades internas</w:t>
            </w:r>
          </w:hyperlink>
          <w:r>
            <w:rPr>
              <w:color w:val="000000"/>
            </w:rPr>
            <w:tab/>
          </w:r>
          <w:r>
            <w:fldChar w:fldCharType="begin"/>
          </w:r>
          <w:r>
            <w:instrText xml:space="preserve"> PAGEREF _heading=h.g2scibqlrm70 \h </w:instrText>
          </w:r>
          <w:r>
            <w:fldChar w:fldCharType="separate"/>
          </w:r>
          <w:r>
            <w:rPr>
              <w:color w:val="000000"/>
            </w:rPr>
            <w:t>6</w:t>
          </w:r>
          <w:r>
            <w:fldChar w:fldCharType="end"/>
          </w:r>
        </w:p>
        <w:p w:rsidR="00B11819" w:rsidRDefault="00000000">
          <w:pPr>
            <w:tabs>
              <w:tab w:val="right" w:pos="9404"/>
            </w:tabs>
            <w:spacing w:before="60" w:line="240" w:lineRule="auto"/>
            <w:ind w:left="360"/>
            <w:rPr>
              <w:color w:val="000000"/>
            </w:rPr>
          </w:pPr>
          <w:hyperlink w:anchor="_heading=h.3l22zpw4l6v4">
            <w:r>
              <w:rPr>
                <w:color w:val="000000"/>
              </w:rPr>
              <w:t>Roles y responsabilidades</w:t>
            </w:r>
          </w:hyperlink>
          <w:r>
            <w:rPr>
              <w:color w:val="000000"/>
            </w:rPr>
            <w:tab/>
          </w:r>
          <w:r>
            <w:fldChar w:fldCharType="begin"/>
          </w:r>
          <w:r>
            <w:instrText xml:space="preserve"> PAGEREF _heading=h.3l22zpw4l6v4 \h </w:instrText>
          </w:r>
          <w:r>
            <w:fldChar w:fldCharType="separate"/>
          </w:r>
          <w:r>
            <w:rPr>
              <w:color w:val="000000"/>
            </w:rPr>
            <w:t>7</w:t>
          </w:r>
          <w:r>
            <w:fldChar w:fldCharType="end"/>
          </w:r>
        </w:p>
        <w:p w:rsidR="00B11819" w:rsidRDefault="00000000">
          <w:pPr>
            <w:tabs>
              <w:tab w:val="right" w:pos="9404"/>
            </w:tabs>
            <w:spacing w:before="60" w:line="240" w:lineRule="auto"/>
            <w:ind w:left="360"/>
            <w:rPr>
              <w:color w:val="000000"/>
            </w:rPr>
          </w:pPr>
          <w:hyperlink w:anchor="_heading=h.l27gntxnryrn">
            <w:r>
              <w:rPr>
                <w:color w:val="000000"/>
              </w:rPr>
              <w:t>Mecanismos de comunicación</w:t>
            </w:r>
          </w:hyperlink>
          <w:r>
            <w:rPr>
              <w:color w:val="000000"/>
            </w:rPr>
            <w:tab/>
          </w:r>
          <w:r>
            <w:fldChar w:fldCharType="begin"/>
          </w:r>
          <w:r>
            <w:instrText xml:space="preserve"> PAGEREF _heading=h.l27gntxnryrn \h </w:instrText>
          </w:r>
          <w:r>
            <w:fldChar w:fldCharType="separate"/>
          </w:r>
          <w:r>
            <w:rPr>
              <w:color w:val="000000"/>
            </w:rPr>
            <w:t>7</w:t>
          </w:r>
          <w:r>
            <w:fldChar w:fldCharType="end"/>
          </w:r>
        </w:p>
        <w:p w:rsidR="00B11819" w:rsidRDefault="00000000">
          <w:pPr>
            <w:tabs>
              <w:tab w:val="right" w:pos="9404"/>
            </w:tabs>
            <w:spacing w:before="200" w:line="240" w:lineRule="auto"/>
            <w:rPr>
              <w:b/>
              <w:color w:val="000000"/>
            </w:rPr>
          </w:pPr>
          <w:hyperlink w:anchor="_heading=h.vw8mpfjpxgww">
            <w:r>
              <w:rPr>
                <w:b/>
                <w:color w:val="000000"/>
              </w:rPr>
              <w:t>Planificación de los procesos de gestión</w:t>
            </w:r>
          </w:hyperlink>
          <w:r>
            <w:rPr>
              <w:b/>
              <w:color w:val="000000"/>
            </w:rPr>
            <w:tab/>
          </w:r>
          <w:r>
            <w:fldChar w:fldCharType="begin"/>
          </w:r>
          <w:r>
            <w:instrText xml:space="preserve"> PAGEREF _heading=h.vw8mpfjpxgww \h </w:instrText>
          </w:r>
          <w:r>
            <w:fldChar w:fldCharType="separate"/>
          </w:r>
          <w:r>
            <w:rPr>
              <w:b/>
              <w:color w:val="000000"/>
            </w:rPr>
            <w:t>7</w:t>
          </w:r>
          <w:r>
            <w:fldChar w:fldCharType="end"/>
          </w:r>
        </w:p>
        <w:p w:rsidR="00B11819" w:rsidRDefault="00000000">
          <w:pPr>
            <w:tabs>
              <w:tab w:val="right" w:pos="9404"/>
            </w:tabs>
            <w:spacing w:before="60" w:line="240" w:lineRule="auto"/>
            <w:ind w:left="360"/>
            <w:rPr>
              <w:color w:val="000000"/>
            </w:rPr>
          </w:pPr>
          <w:hyperlink w:anchor="_heading=h.sn2jib5t6mac">
            <w:r>
              <w:rPr>
                <w:color w:val="000000"/>
              </w:rPr>
              <w:t>Planificación inicial del proyecto</w:t>
            </w:r>
          </w:hyperlink>
          <w:r>
            <w:rPr>
              <w:color w:val="000000"/>
            </w:rPr>
            <w:tab/>
          </w:r>
          <w:r>
            <w:fldChar w:fldCharType="begin"/>
          </w:r>
          <w:r>
            <w:instrText xml:space="preserve"> PAGEREF _heading=h.sn2jib5t6mac \h </w:instrText>
          </w:r>
          <w:r>
            <w:fldChar w:fldCharType="separate"/>
          </w:r>
          <w:r>
            <w:rPr>
              <w:color w:val="000000"/>
            </w:rPr>
            <w:t>7</w:t>
          </w:r>
          <w:r>
            <w:fldChar w:fldCharType="end"/>
          </w:r>
        </w:p>
        <w:p w:rsidR="00B11819" w:rsidRDefault="00000000">
          <w:pPr>
            <w:tabs>
              <w:tab w:val="right" w:pos="9404"/>
            </w:tabs>
            <w:spacing w:before="60" w:line="240" w:lineRule="auto"/>
            <w:ind w:left="720"/>
            <w:rPr>
              <w:color w:val="000000"/>
            </w:rPr>
          </w:pPr>
          <w:hyperlink w:anchor="_heading=h.kn9092sf9ku3">
            <w:r>
              <w:rPr>
                <w:color w:val="000000"/>
              </w:rPr>
              <w:t>● Planificación de estimaciones</w:t>
            </w:r>
          </w:hyperlink>
          <w:r>
            <w:rPr>
              <w:color w:val="000000"/>
            </w:rPr>
            <w:tab/>
          </w:r>
          <w:r>
            <w:fldChar w:fldCharType="begin"/>
          </w:r>
          <w:r>
            <w:instrText xml:space="preserve"> PAGEREF _heading=h.kn9092sf9ku3 \h </w:instrText>
          </w:r>
          <w:r>
            <w:fldChar w:fldCharType="separate"/>
          </w:r>
          <w:r>
            <w:rPr>
              <w:color w:val="000000"/>
            </w:rPr>
            <w:t>7</w:t>
          </w:r>
          <w:r>
            <w:fldChar w:fldCharType="end"/>
          </w:r>
        </w:p>
        <w:p w:rsidR="00B11819" w:rsidRDefault="00000000">
          <w:pPr>
            <w:tabs>
              <w:tab w:val="right" w:pos="9404"/>
            </w:tabs>
            <w:spacing w:before="60" w:line="240" w:lineRule="auto"/>
            <w:ind w:left="720"/>
            <w:rPr>
              <w:color w:val="000000"/>
            </w:rPr>
          </w:pPr>
          <w:hyperlink w:anchor="_heading=h.yn0bngwkue9g">
            <w:r>
              <w:rPr>
                <w:color w:val="000000"/>
              </w:rPr>
              <w:t>● Planificación de Recursos Humanos</w:t>
            </w:r>
          </w:hyperlink>
          <w:r>
            <w:rPr>
              <w:color w:val="000000"/>
            </w:rPr>
            <w:tab/>
          </w:r>
          <w:r>
            <w:fldChar w:fldCharType="begin"/>
          </w:r>
          <w:r>
            <w:instrText xml:space="preserve"> PAGEREF _heading=h.yn0bngwkue9g \h </w:instrText>
          </w:r>
          <w:r>
            <w:fldChar w:fldCharType="separate"/>
          </w:r>
          <w:r>
            <w:rPr>
              <w:color w:val="000000"/>
            </w:rPr>
            <w:t>8</w:t>
          </w:r>
          <w:r>
            <w:fldChar w:fldCharType="end"/>
          </w:r>
        </w:p>
        <w:p w:rsidR="00B11819" w:rsidRDefault="00000000">
          <w:pPr>
            <w:tabs>
              <w:tab w:val="right" w:pos="9404"/>
            </w:tabs>
            <w:spacing w:before="60" w:line="240" w:lineRule="auto"/>
            <w:ind w:left="360"/>
            <w:rPr>
              <w:color w:val="000000"/>
            </w:rPr>
          </w:pPr>
          <w:hyperlink w:anchor="_heading=h.6ziwwlscrgad">
            <w:r>
              <w:rPr>
                <w:color w:val="000000"/>
              </w:rPr>
              <w:t>Lista de actividades (Carta Gantt)</w:t>
            </w:r>
          </w:hyperlink>
          <w:r>
            <w:rPr>
              <w:color w:val="000000"/>
            </w:rPr>
            <w:tab/>
          </w:r>
          <w:r>
            <w:fldChar w:fldCharType="begin"/>
          </w:r>
          <w:r>
            <w:instrText xml:space="preserve"> PAGEREF _heading=h.6ziwwlscrgad \h </w:instrText>
          </w:r>
          <w:r>
            <w:fldChar w:fldCharType="separate"/>
          </w:r>
          <w:r>
            <w:rPr>
              <w:color w:val="000000"/>
            </w:rPr>
            <w:t>9</w:t>
          </w:r>
          <w:r>
            <w:fldChar w:fldCharType="end"/>
          </w:r>
        </w:p>
        <w:p w:rsidR="00B11819" w:rsidRDefault="00000000">
          <w:pPr>
            <w:tabs>
              <w:tab w:val="right" w:pos="9404"/>
            </w:tabs>
            <w:spacing w:before="60" w:line="240" w:lineRule="auto"/>
            <w:ind w:left="720"/>
            <w:rPr>
              <w:color w:val="000000"/>
            </w:rPr>
          </w:pPr>
          <w:hyperlink w:anchor="_heading=h.mpu9jo6da10">
            <w:r>
              <w:rPr>
                <w:color w:val="000000"/>
              </w:rPr>
              <w:t>● Actividades de trabajo</w:t>
            </w:r>
          </w:hyperlink>
          <w:r>
            <w:rPr>
              <w:color w:val="000000"/>
            </w:rPr>
            <w:tab/>
          </w:r>
          <w:r>
            <w:fldChar w:fldCharType="begin"/>
          </w:r>
          <w:r>
            <w:instrText xml:space="preserve"> PAGEREF _heading=h.mpu9jo6da10 \h </w:instrText>
          </w:r>
          <w:r>
            <w:fldChar w:fldCharType="separate"/>
          </w:r>
          <w:r>
            <w:rPr>
              <w:color w:val="000000"/>
            </w:rPr>
            <w:t>9</w:t>
          </w:r>
          <w:r>
            <w:fldChar w:fldCharType="end"/>
          </w:r>
        </w:p>
        <w:p w:rsidR="00B11819" w:rsidRDefault="00000000">
          <w:pPr>
            <w:tabs>
              <w:tab w:val="right" w:pos="9404"/>
            </w:tabs>
            <w:spacing w:before="60" w:line="240" w:lineRule="auto"/>
            <w:ind w:left="360"/>
            <w:rPr>
              <w:color w:val="000000"/>
            </w:rPr>
          </w:pPr>
          <w:hyperlink w:anchor="_heading=h.ey20d7kboa6l">
            <w:r>
              <w:rPr>
                <w:color w:val="000000"/>
              </w:rPr>
              <w:t>Planificación de la gestión de riesgos</w:t>
            </w:r>
          </w:hyperlink>
          <w:r>
            <w:rPr>
              <w:color w:val="000000"/>
            </w:rPr>
            <w:tab/>
          </w:r>
          <w:r>
            <w:fldChar w:fldCharType="begin"/>
          </w:r>
          <w:r>
            <w:instrText xml:space="preserve"> PAGEREF _heading=h.ey20d7kboa6l \h </w:instrText>
          </w:r>
          <w:r>
            <w:fldChar w:fldCharType="separate"/>
          </w:r>
          <w:r>
            <w:rPr>
              <w:color w:val="000000"/>
            </w:rPr>
            <w:t>10</w:t>
          </w:r>
          <w:r>
            <w:fldChar w:fldCharType="end"/>
          </w:r>
        </w:p>
        <w:p w:rsidR="00B11819" w:rsidRDefault="00000000">
          <w:pPr>
            <w:tabs>
              <w:tab w:val="right" w:pos="9404"/>
            </w:tabs>
            <w:spacing w:before="200" w:line="240" w:lineRule="auto"/>
            <w:rPr>
              <w:b/>
              <w:color w:val="000000"/>
            </w:rPr>
          </w:pPr>
          <w:hyperlink w:anchor="_heading=h.6cuo5juw2a3u">
            <w:r>
              <w:rPr>
                <w:b/>
                <w:color w:val="000000"/>
              </w:rPr>
              <w:t>Planificación de los procesos técnicos</w:t>
            </w:r>
          </w:hyperlink>
          <w:r>
            <w:rPr>
              <w:b/>
              <w:color w:val="000000"/>
            </w:rPr>
            <w:tab/>
          </w:r>
          <w:r>
            <w:fldChar w:fldCharType="begin"/>
          </w:r>
          <w:r>
            <w:instrText xml:space="preserve"> PAGEREF _heading=h.6cuo5juw2a3u \h </w:instrText>
          </w:r>
          <w:r>
            <w:fldChar w:fldCharType="separate"/>
          </w:r>
          <w:r>
            <w:rPr>
              <w:b/>
              <w:color w:val="000000"/>
            </w:rPr>
            <w:t>10</w:t>
          </w:r>
          <w:r>
            <w:fldChar w:fldCharType="end"/>
          </w:r>
        </w:p>
        <w:p w:rsidR="00B11819" w:rsidRDefault="00000000">
          <w:pPr>
            <w:tabs>
              <w:tab w:val="right" w:pos="9404"/>
            </w:tabs>
            <w:spacing w:before="60" w:line="240" w:lineRule="auto"/>
            <w:ind w:left="360"/>
            <w:rPr>
              <w:color w:val="000000"/>
            </w:rPr>
          </w:pPr>
          <w:hyperlink w:anchor="_heading=h.n8c36ndcpupp">
            <w:r>
              <w:rPr>
                <w:color w:val="000000"/>
              </w:rPr>
              <w:t>Especificación de Requerimientos</w:t>
            </w:r>
          </w:hyperlink>
          <w:r>
            <w:rPr>
              <w:color w:val="000000"/>
            </w:rPr>
            <w:tab/>
          </w:r>
          <w:r>
            <w:fldChar w:fldCharType="begin"/>
          </w:r>
          <w:r>
            <w:instrText xml:space="preserve"> PAGEREF _heading=h.n8c36ndcpupp \h </w:instrText>
          </w:r>
          <w:r>
            <w:fldChar w:fldCharType="separate"/>
          </w:r>
          <w:r>
            <w:rPr>
              <w:color w:val="000000"/>
            </w:rPr>
            <w:t>10</w:t>
          </w:r>
          <w:r>
            <w:fldChar w:fldCharType="end"/>
          </w:r>
        </w:p>
        <w:p w:rsidR="00B11819" w:rsidRDefault="00000000">
          <w:pPr>
            <w:tabs>
              <w:tab w:val="right" w:pos="9404"/>
            </w:tabs>
            <w:spacing w:before="60" w:line="240" w:lineRule="auto"/>
            <w:ind w:left="720"/>
            <w:rPr>
              <w:color w:val="000000"/>
            </w:rPr>
          </w:pPr>
          <w:hyperlink w:anchor="_heading=h.rxizjbgazdyr">
            <w:r>
              <w:rPr>
                <w:color w:val="000000"/>
              </w:rPr>
              <w:t>Requerimientos Funcionales</w:t>
            </w:r>
          </w:hyperlink>
          <w:r>
            <w:rPr>
              <w:color w:val="000000"/>
            </w:rPr>
            <w:tab/>
          </w:r>
          <w:r>
            <w:fldChar w:fldCharType="begin"/>
          </w:r>
          <w:r>
            <w:instrText xml:space="preserve"> PAGEREF _heading=h.rxizjbgazdyr \h </w:instrText>
          </w:r>
          <w:r>
            <w:fldChar w:fldCharType="separate"/>
          </w:r>
          <w:r>
            <w:rPr>
              <w:color w:val="000000"/>
            </w:rPr>
            <w:t>10</w:t>
          </w:r>
          <w:r>
            <w:fldChar w:fldCharType="end"/>
          </w:r>
        </w:p>
        <w:p w:rsidR="00B11819" w:rsidRDefault="00000000">
          <w:pPr>
            <w:tabs>
              <w:tab w:val="right" w:pos="9404"/>
            </w:tabs>
            <w:spacing w:before="60" w:line="240" w:lineRule="auto"/>
            <w:ind w:left="720"/>
            <w:rPr>
              <w:color w:val="000000"/>
            </w:rPr>
          </w:pPr>
          <w:hyperlink w:anchor="_heading=h.bnb99rs73lnj">
            <w:r>
              <w:rPr>
                <w:color w:val="000000"/>
              </w:rPr>
              <w:t>Requerimientos No Funcionales</w:t>
            </w:r>
          </w:hyperlink>
          <w:r>
            <w:rPr>
              <w:color w:val="000000"/>
            </w:rPr>
            <w:tab/>
          </w:r>
          <w:r>
            <w:fldChar w:fldCharType="begin"/>
          </w:r>
          <w:r>
            <w:instrText xml:space="preserve"> PAGEREF _heading=h.bnb99rs73lnj \h </w:instrText>
          </w:r>
          <w:r>
            <w:fldChar w:fldCharType="separate"/>
          </w:r>
          <w:r>
            <w:rPr>
              <w:color w:val="000000"/>
            </w:rPr>
            <w:t>11</w:t>
          </w:r>
          <w:r>
            <w:fldChar w:fldCharType="end"/>
          </w:r>
        </w:p>
        <w:p w:rsidR="00B11819" w:rsidRDefault="00000000">
          <w:pPr>
            <w:tabs>
              <w:tab w:val="right" w:pos="9404"/>
            </w:tabs>
            <w:spacing w:before="60" w:line="240" w:lineRule="auto"/>
            <w:ind w:left="720"/>
            <w:rPr>
              <w:color w:val="000000"/>
            </w:rPr>
          </w:pPr>
          <w:hyperlink w:anchor="_heading=h.ksdlg89ya37z">
            <w:r>
              <w:rPr>
                <w:color w:val="000000"/>
              </w:rPr>
              <w:t>Diagrama de Casos de Uso</w:t>
            </w:r>
          </w:hyperlink>
          <w:r>
            <w:rPr>
              <w:color w:val="000000"/>
            </w:rPr>
            <w:tab/>
          </w:r>
          <w:r>
            <w:fldChar w:fldCharType="begin"/>
          </w:r>
          <w:r>
            <w:instrText xml:space="preserve"> PAGEREF _heading=h.ksdlg89ya37z \h </w:instrText>
          </w:r>
          <w:r>
            <w:fldChar w:fldCharType="separate"/>
          </w:r>
          <w:r>
            <w:rPr>
              <w:color w:val="000000"/>
            </w:rPr>
            <w:t>11</w:t>
          </w:r>
          <w:r>
            <w:fldChar w:fldCharType="end"/>
          </w:r>
        </w:p>
        <w:p w:rsidR="00B11819" w:rsidRDefault="00000000">
          <w:pPr>
            <w:tabs>
              <w:tab w:val="right" w:pos="9404"/>
            </w:tabs>
            <w:spacing w:before="60" w:line="240" w:lineRule="auto"/>
            <w:ind w:left="360"/>
            <w:rPr>
              <w:color w:val="000000"/>
            </w:rPr>
          </w:pPr>
          <w:hyperlink w:anchor="_heading=h.doq3u3s831of">
            <w:r>
              <w:rPr>
                <w:color w:val="000000"/>
              </w:rPr>
              <w:t>Casos de Usos:</w:t>
            </w:r>
          </w:hyperlink>
          <w:r>
            <w:rPr>
              <w:color w:val="000000"/>
            </w:rPr>
            <w:tab/>
          </w:r>
          <w:r>
            <w:fldChar w:fldCharType="begin"/>
          </w:r>
          <w:r>
            <w:instrText xml:space="preserve"> PAGEREF _heading=h.doq3u3s831of \h </w:instrText>
          </w:r>
          <w:r>
            <w:fldChar w:fldCharType="separate"/>
          </w:r>
          <w:r>
            <w:rPr>
              <w:color w:val="000000"/>
            </w:rPr>
            <w:t>12</w:t>
          </w:r>
          <w:r>
            <w:fldChar w:fldCharType="end"/>
          </w:r>
        </w:p>
        <w:p w:rsidR="00B11819" w:rsidRDefault="00000000">
          <w:pPr>
            <w:tabs>
              <w:tab w:val="right" w:pos="9404"/>
            </w:tabs>
            <w:spacing w:before="60" w:line="240" w:lineRule="auto"/>
            <w:ind w:left="360"/>
          </w:pPr>
          <w:hyperlink w:anchor="_heading=h.l4jqwhv2ogk9">
            <w:r>
              <w:t>Justificación AADV</w:t>
            </w:r>
          </w:hyperlink>
          <w:r>
            <w:tab/>
          </w:r>
          <w:r>
            <w:fldChar w:fldCharType="begin"/>
          </w:r>
          <w:r>
            <w:instrText xml:space="preserve"> PAGEREF _heading=h.l4jqwhv2ogk9 \h </w:instrText>
          </w:r>
          <w:r>
            <w:fldChar w:fldCharType="separate"/>
          </w:r>
          <w:r>
            <w:t>17</w:t>
          </w:r>
          <w:r>
            <w:fldChar w:fldCharType="end"/>
          </w:r>
        </w:p>
        <w:p w:rsidR="00B11819" w:rsidRDefault="00000000">
          <w:pPr>
            <w:tabs>
              <w:tab w:val="right" w:pos="9404"/>
            </w:tabs>
            <w:spacing w:before="200" w:line="240" w:lineRule="auto"/>
            <w:rPr>
              <w:b/>
              <w:color w:val="000000"/>
            </w:rPr>
          </w:pPr>
          <w:hyperlink w:anchor="_heading=h.84w1r7uoinr1">
            <w:r>
              <w:rPr>
                <w:b/>
                <w:color w:val="000000"/>
              </w:rPr>
              <w:t>Conclusiones</w:t>
            </w:r>
          </w:hyperlink>
          <w:r>
            <w:rPr>
              <w:b/>
              <w:color w:val="000000"/>
            </w:rPr>
            <w:tab/>
          </w:r>
          <w:r>
            <w:fldChar w:fldCharType="begin"/>
          </w:r>
          <w:r>
            <w:instrText xml:space="preserve"> PAGEREF _heading=h.84w1r7uoinr1 \h </w:instrText>
          </w:r>
          <w:r>
            <w:fldChar w:fldCharType="separate"/>
          </w:r>
          <w:r>
            <w:rPr>
              <w:b/>
              <w:color w:val="000000"/>
            </w:rPr>
            <w:t>18</w:t>
          </w:r>
          <w:r>
            <w:fldChar w:fldCharType="end"/>
          </w:r>
        </w:p>
        <w:p w:rsidR="00B11819" w:rsidRDefault="00000000">
          <w:pPr>
            <w:tabs>
              <w:tab w:val="right" w:pos="9404"/>
            </w:tabs>
            <w:spacing w:before="200" w:after="80" w:line="240" w:lineRule="auto"/>
            <w:rPr>
              <w:b/>
              <w:color w:val="000000"/>
            </w:rPr>
          </w:pPr>
          <w:hyperlink w:anchor="_heading=h.hcedkjr53ocg">
            <w:r>
              <w:rPr>
                <w:b/>
                <w:color w:val="000000"/>
              </w:rPr>
              <w:t>Referencias:</w:t>
            </w:r>
          </w:hyperlink>
          <w:r>
            <w:rPr>
              <w:b/>
              <w:color w:val="000000"/>
            </w:rPr>
            <w:tab/>
          </w:r>
          <w:r>
            <w:fldChar w:fldCharType="begin"/>
          </w:r>
          <w:r>
            <w:instrText xml:space="preserve"> PAGEREF _heading=h.hcedkjr53ocg \h </w:instrText>
          </w:r>
          <w:r>
            <w:fldChar w:fldCharType="separate"/>
          </w:r>
          <w:r>
            <w:rPr>
              <w:b/>
              <w:color w:val="000000"/>
            </w:rPr>
            <w:t>18</w:t>
          </w:r>
          <w:r>
            <w:fldChar w:fldCharType="end"/>
          </w:r>
          <w:r>
            <w:fldChar w:fldCharType="end"/>
          </w:r>
        </w:p>
      </w:sdtContent>
    </w:sdt>
    <w:p w:rsidR="00B11819" w:rsidRDefault="00B11819"/>
    <w:p w:rsidR="00B11819" w:rsidRDefault="00000000">
      <w:pPr>
        <w:pStyle w:val="Ttulo1"/>
        <w:jc w:val="both"/>
      </w:pPr>
      <w:bookmarkStart w:id="2" w:name="_heading=h.em4q738847ic" w:colFirst="0" w:colLast="0"/>
      <w:bookmarkEnd w:id="2"/>
      <w:r>
        <w:lastRenderedPageBreak/>
        <w:t>Panorama General</w:t>
      </w:r>
    </w:p>
    <w:p w:rsidR="00B11819" w:rsidRDefault="00000000">
      <w:pPr>
        <w:pStyle w:val="Ttulo2"/>
        <w:jc w:val="both"/>
      </w:pPr>
      <w:bookmarkStart w:id="3" w:name="_heading=h.mzwepgocoyw8" w:colFirst="0" w:colLast="0"/>
      <w:bookmarkEnd w:id="3"/>
      <w:r>
        <w:t>Resumen de proyecto</w:t>
      </w:r>
    </w:p>
    <w:p w:rsidR="00B11819" w:rsidRDefault="00000000">
      <w:pPr>
        <w:pStyle w:val="Ttulo3"/>
        <w:jc w:val="both"/>
        <w:rPr>
          <w:color w:val="000000"/>
        </w:rPr>
      </w:pPr>
      <w:bookmarkStart w:id="4" w:name="_heading=h.jy4xpn70hjsm" w:colFirst="0" w:colLast="0"/>
      <w:bookmarkEnd w:id="4"/>
      <w:r>
        <w:rPr>
          <w:color w:val="000000"/>
        </w:rPr>
        <w:t>Propósito</w:t>
      </w:r>
    </w:p>
    <w:p w:rsidR="00B11819" w:rsidRDefault="00000000">
      <w:pPr>
        <w:jc w:val="both"/>
      </w:pPr>
      <w:r>
        <w:t>Construir una aplicación de control de acceso domiciliario.</w:t>
      </w:r>
    </w:p>
    <w:p w:rsidR="00B11819" w:rsidRDefault="00000000">
      <w:pPr>
        <w:pStyle w:val="Ttulo3"/>
        <w:jc w:val="both"/>
        <w:rPr>
          <w:color w:val="000000"/>
        </w:rPr>
      </w:pPr>
      <w:bookmarkStart w:id="5" w:name="_heading=h.nqdvsgnsvisl" w:colFirst="0" w:colLast="0"/>
      <w:bookmarkEnd w:id="5"/>
      <w:r>
        <w:rPr>
          <w:color w:val="000000"/>
        </w:rPr>
        <w:t>Alcance</w:t>
      </w:r>
    </w:p>
    <w:p w:rsidR="00B11819" w:rsidRDefault="00000000">
      <w:pPr>
        <w:jc w:val="both"/>
      </w:pPr>
      <w:r>
        <w:t>El proyecto está principalmente orientado para personas de tercera edad o con alguna discapacidad auditiva que no les es posible saber quién entra a su domicilio.</w:t>
      </w:r>
    </w:p>
    <w:p w:rsidR="00B11819" w:rsidRDefault="00000000">
      <w:pPr>
        <w:pStyle w:val="Ttulo3"/>
        <w:jc w:val="both"/>
      </w:pPr>
      <w:bookmarkStart w:id="6" w:name="_heading=h.jmxej51n8puv" w:colFirst="0" w:colLast="0"/>
      <w:bookmarkEnd w:id="6"/>
      <w:r>
        <w:rPr>
          <w:color w:val="000000"/>
        </w:rPr>
        <w:t>Objetivos</w:t>
      </w:r>
    </w:p>
    <w:p w:rsidR="00B11819" w:rsidRDefault="00000000">
      <w:pPr>
        <w:pStyle w:val="Ttulo4"/>
        <w:rPr>
          <w:color w:val="000000"/>
        </w:rPr>
      </w:pPr>
      <w:bookmarkStart w:id="7" w:name="_heading=h.yiyng8qeelhf" w:colFirst="0" w:colLast="0"/>
      <w:bookmarkEnd w:id="7"/>
      <w:r>
        <w:rPr>
          <w:color w:val="000000"/>
        </w:rPr>
        <w:t>Objetivo General:</w:t>
      </w:r>
    </w:p>
    <w:p w:rsidR="00B11819" w:rsidRDefault="00000000">
      <w:pPr>
        <w:numPr>
          <w:ilvl w:val="0"/>
          <w:numId w:val="11"/>
        </w:numPr>
      </w:pPr>
      <w:r>
        <w:t>Desarrollar un software para tener control de acceso al domicilio con el fin de mejorar la seguridad hacia las personas con discapacidad.</w:t>
      </w:r>
    </w:p>
    <w:p w:rsidR="00B11819" w:rsidRDefault="00000000">
      <w:pPr>
        <w:pStyle w:val="Ttulo4"/>
        <w:jc w:val="both"/>
        <w:rPr>
          <w:color w:val="000000"/>
        </w:rPr>
      </w:pPr>
      <w:bookmarkStart w:id="8" w:name="_heading=h.oi6w7ouy43h8" w:colFirst="0" w:colLast="0"/>
      <w:bookmarkEnd w:id="8"/>
      <w:r>
        <w:rPr>
          <w:color w:val="000000"/>
        </w:rPr>
        <w:t>Objetivos Específicos:</w:t>
      </w:r>
    </w:p>
    <w:p w:rsidR="00B11819" w:rsidRDefault="00000000">
      <w:pPr>
        <w:numPr>
          <w:ilvl w:val="0"/>
          <w:numId w:val="9"/>
        </w:numPr>
      </w:pPr>
      <w:r>
        <w:t>Especificar problemática y requerimientos para la planificación del proyecto.</w:t>
      </w:r>
    </w:p>
    <w:p w:rsidR="00B11819" w:rsidRDefault="00000000">
      <w:pPr>
        <w:numPr>
          <w:ilvl w:val="0"/>
          <w:numId w:val="9"/>
        </w:numPr>
      </w:pPr>
      <w:r>
        <w:t>Diseñar una solución y sus respectivos esquemas.</w:t>
      </w:r>
    </w:p>
    <w:p w:rsidR="00B11819" w:rsidRDefault="00000000">
      <w:pPr>
        <w:numPr>
          <w:ilvl w:val="0"/>
          <w:numId w:val="9"/>
        </w:numPr>
      </w:pPr>
      <w:r>
        <w:t>Estudiar herramientas necesarias a utilizar en el proyecto.</w:t>
      </w:r>
    </w:p>
    <w:p w:rsidR="00B11819" w:rsidRDefault="00000000">
      <w:pPr>
        <w:numPr>
          <w:ilvl w:val="0"/>
          <w:numId w:val="9"/>
        </w:numPr>
      </w:pPr>
      <w:r>
        <w:t>Implementar solución mediante desarrollo de código Python.</w:t>
      </w:r>
    </w:p>
    <w:p w:rsidR="00B11819" w:rsidRDefault="00000000">
      <w:pPr>
        <w:numPr>
          <w:ilvl w:val="0"/>
          <w:numId w:val="9"/>
        </w:numPr>
      </w:pPr>
      <w:r>
        <w:t>Realizar pruebas de funcionalidad.</w:t>
      </w:r>
    </w:p>
    <w:p w:rsidR="00B11819" w:rsidRDefault="00000000">
      <w:pPr>
        <w:pStyle w:val="Ttulo3"/>
        <w:jc w:val="both"/>
        <w:rPr>
          <w:color w:val="000000"/>
        </w:rPr>
      </w:pPr>
      <w:bookmarkStart w:id="9" w:name="_heading=h.264n9e458ape" w:colFirst="0" w:colLast="0"/>
      <w:bookmarkEnd w:id="9"/>
      <w:r>
        <w:rPr>
          <w:color w:val="000000"/>
        </w:rPr>
        <w:t>Suposiciones y restricciones</w:t>
      </w:r>
    </w:p>
    <w:p w:rsidR="00B11819" w:rsidRDefault="00000000">
      <w:r>
        <w:t>Para este sistema de control de acceso se debe suponer que sólo hay una entrada principal, por lo tanto, las restricciones son que no debe de haber más entradas al domicilio.</w:t>
      </w:r>
    </w:p>
    <w:p w:rsidR="00B11819" w:rsidRDefault="00000000">
      <w:r>
        <w:t>Esto se debe a que este sistema en cuestión sólo puede tener conocimiento de quién entra en un margen de la entrada principal, en caso de que haya otra entrada, este sistema no cubriría ese margen.</w:t>
      </w:r>
    </w:p>
    <w:p w:rsidR="00B11819" w:rsidRDefault="00B11819"/>
    <w:p w:rsidR="00B11819" w:rsidRDefault="00000000">
      <w:r>
        <w:t>En caso de discapacidad auditiva, el usuario deberá contar con un Smartphone con la aplicación Telegram a la cual le llegarán mensajes de textos.</w:t>
      </w:r>
    </w:p>
    <w:p w:rsidR="00B11819" w:rsidRDefault="00B11819"/>
    <w:p w:rsidR="00B11819" w:rsidRDefault="00000000">
      <w:r>
        <w:t>En caso de discapacidad visual, el usuario deberá contar con un Smartphone con la aplicación Telegram y tener activado la función Google Talkback que ayuda a la interacción con este dispositivo.</w:t>
      </w:r>
    </w:p>
    <w:p w:rsidR="00B11819" w:rsidRDefault="00B11819"/>
    <w:p w:rsidR="00B11819" w:rsidRDefault="00000000">
      <w:pPr>
        <w:pStyle w:val="Ttulo3"/>
        <w:rPr>
          <w:color w:val="000000"/>
        </w:rPr>
      </w:pPr>
      <w:bookmarkStart w:id="10" w:name="_heading=h.vls1dx3my0yy" w:colFirst="0" w:colLast="0"/>
      <w:bookmarkEnd w:id="10"/>
      <w:r>
        <w:rPr>
          <w:color w:val="000000"/>
        </w:rPr>
        <w:lastRenderedPageBreak/>
        <w:t>Esquemas:</w:t>
      </w:r>
    </w:p>
    <w:p w:rsidR="00B11819" w:rsidRDefault="00000000">
      <w:pPr>
        <w:rPr>
          <w:i/>
        </w:rPr>
      </w:pPr>
      <w:r>
        <w:t>Para esquematizar el proyecto se muestran sus esquemas de solución la cual especifica el paso a paso de procesos que tendrá el sistema de seguridad en su uso y el mecanismo usado el cual muestra las diferentes conexiones que tendrá el sistema de seguridad:</w:t>
      </w:r>
    </w:p>
    <w:p w:rsidR="00B11819" w:rsidRDefault="00B11819">
      <w:pPr>
        <w:rPr>
          <w:i/>
        </w:rPr>
      </w:pPr>
    </w:p>
    <w:p w:rsidR="00B11819" w:rsidRDefault="00000000">
      <w:pPr>
        <w:ind w:left="720" w:firstLine="720"/>
        <w:rPr>
          <w:i/>
        </w:rPr>
      </w:pPr>
      <w:r>
        <w:rPr>
          <w:i/>
          <w:noProof/>
        </w:rPr>
        <w:drawing>
          <wp:inline distT="114300" distB="114300" distL="114300" distR="114300">
            <wp:extent cx="4695825" cy="36195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4695825" cy="3619500"/>
                    </a:xfrm>
                    <a:prstGeom prst="rect">
                      <a:avLst/>
                    </a:prstGeom>
                    <a:ln/>
                  </pic:spPr>
                </pic:pic>
              </a:graphicData>
            </a:graphic>
          </wp:inline>
        </w:drawing>
      </w:r>
      <w:r>
        <w:rPr>
          <w:i/>
        </w:rPr>
        <w:br/>
      </w:r>
      <w:r>
        <w:rPr>
          <w:i/>
        </w:rPr>
        <w:tab/>
      </w:r>
      <w:r>
        <w:rPr>
          <w:i/>
        </w:rPr>
        <w:tab/>
      </w:r>
      <w:r>
        <w:rPr>
          <w:i/>
        </w:rPr>
        <w:tab/>
      </w:r>
      <w:r>
        <w:t>Figura 1</w:t>
      </w:r>
      <w:r>
        <w:rPr>
          <w:i/>
          <w:sz w:val="20"/>
          <w:szCs w:val="20"/>
        </w:rPr>
        <w:t xml:space="preserve">. </w:t>
      </w:r>
      <w:r>
        <w:rPr>
          <w:i/>
        </w:rPr>
        <w:t xml:space="preserve">Esquema solución del proyecto </w:t>
      </w:r>
    </w:p>
    <w:p w:rsidR="00B11819" w:rsidRDefault="00B11819"/>
    <w:p w:rsidR="00B11819" w:rsidRDefault="00000000">
      <w:pPr>
        <w:jc w:val="center"/>
        <w:rPr>
          <w:i/>
          <w:sz w:val="20"/>
          <w:szCs w:val="20"/>
        </w:rPr>
      </w:pPr>
      <w:r>
        <w:rPr>
          <w:i/>
          <w:sz w:val="20"/>
          <w:szCs w:val="20"/>
        </w:rPr>
        <w:t>Según la f</w:t>
      </w:r>
      <w:r>
        <w:rPr>
          <w:i/>
          <w:sz w:val="18"/>
          <w:szCs w:val="18"/>
        </w:rPr>
        <w:t>i</w:t>
      </w:r>
      <w:r>
        <w:rPr>
          <w:i/>
          <w:sz w:val="20"/>
          <w:szCs w:val="20"/>
        </w:rPr>
        <w:t>gura 1, un usuario entra al domicilio con su tag, el sistema Raspberry Pi  se encarga de procesar la búsqueda del identificador del tag para posteriormente avisar al dueño del domicilio quién ha entrado.</w:t>
      </w:r>
    </w:p>
    <w:p w:rsidR="00B11819" w:rsidRDefault="00B11819">
      <w:pPr>
        <w:jc w:val="center"/>
        <w:rPr>
          <w:i/>
          <w:sz w:val="20"/>
          <w:szCs w:val="20"/>
        </w:rPr>
      </w:pPr>
    </w:p>
    <w:p w:rsidR="00B11819" w:rsidRDefault="00B11819">
      <w:pPr>
        <w:jc w:val="center"/>
        <w:rPr>
          <w:i/>
          <w:sz w:val="20"/>
          <w:szCs w:val="20"/>
        </w:rPr>
      </w:pPr>
    </w:p>
    <w:p w:rsidR="00B11819" w:rsidRDefault="00000000">
      <w:pPr>
        <w:jc w:val="center"/>
        <w:rPr>
          <w:i/>
        </w:rPr>
      </w:pPr>
      <w:r>
        <w:rPr>
          <w:noProof/>
        </w:rPr>
        <w:lastRenderedPageBreak/>
        <w:drawing>
          <wp:inline distT="114300" distB="114300" distL="114300" distR="114300">
            <wp:extent cx="4964466" cy="3012624"/>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4964466" cy="3012624"/>
                    </a:xfrm>
                    <a:prstGeom prst="rect">
                      <a:avLst/>
                    </a:prstGeom>
                    <a:ln/>
                  </pic:spPr>
                </pic:pic>
              </a:graphicData>
            </a:graphic>
          </wp:inline>
        </w:drawing>
      </w:r>
      <w:r>
        <w:br/>
        <w:t xml:space="preserve">Figura 2. </w:t>
      </w:r>
      <w:r>
        <w:rPr>
          <w:i/>
        </w:rPr>
        <w:t>Mecanismo utilizado en el esquema del proyecto.</w:t>
      </w:r>
    </w:p>
    <w:p w:rsidR="00B11819" w:rsidRDefault="00B11819">
      <w:pPr>
        <w:rPr>
          <w:sz w:val="24"/>
          <w:szCs w:val="24"/>
        </w:rPr>
      </w:pPr>
    </w:p>
    <w:p w:rsidR="00B11819" w:rsidRDefault="00000000">
      <w:pPr>
        <w:jc w:val="center"/>
        <w:rPr>
          <w:i/>
          <w:sz w:val="20"/>
          <w:szCs w:val="20"/>
        </w:rPr>
      </w:pPr>
      <w:r>
        <w:rPr>
          <w:i/>
          <w:sz w:val="20"/>
          <w:szCs w:val="20"/>
        </w:rPr>
        <w:t>Según la figura 2, muestra las conexiones directas o inalámbricas necesarias, el Raspberry Pi 3 estará conectado directamente a un módulo de cámara y al tag activo, mientras el tag activo va a interactuar inalámbricamente con el tag pasivo. El Smartphone estará conectado a distancia del Raspberry Pi 3, aprovechando la pantalla y los altavoces puede tener el dispositivo.</w:t>
      </w:r>
    </w:p>
    <w:p w:rsidR="00B11819" w:rsidRDefault="00000000">
      <w:pPr>
        <w:pStyle w:val="Ttulo3"/>
        <w:jc w:val="both"/>
        <w:rPr>
          <w:color w:val="000000"/>
        </w:rPr>
      </w:pPr>
      <w:bookmarkStart w:id="11" w:name="_heading=h.w14adge142a4" w:colFirst="0" w:colLast="0"/>
      <w:bookmarkEnd w:id="11"/>
      <w:r>
        <w:rPr>
          <w:color w:val="000000"/>
        </w:rPr>
        <w:t>Entregables del Proyecto</w:t>
      </w:r>
    </w:p>
    <w:p w:rsidR="00B11819" w:rsidRDefault="00000000">
      <w:pPr>
        <w:spacing w:line="240" w:lineRule="auto"/>
        <w:jc w:val="both"/>
      </w:pPr>
      <w:r>
        <w:t>Manuales: Usuario e instalación</w:t>
      </w:r>
    </w:p>
    <w:p w:rsidR="00B11819" w:rsidRDefault="00000000">
      <w:pPr>
        <w:spacing w:line="240" w:lineRule="auto"/>
        <w:jc w:val="both"/>
      </w:pPr>
      <w:r>
        <w:t xml:space="preserve">Entregables:  </w:t>
      </w:r>
    </w:p>
    <w:p w:rsidR="00B11819" w:rsidRDefault="00000000">
      <w:pPr>
        <w:numPr>
          <w:ilvl w:val="0"/>
          <w:numId w:val="10"/>
        </w:numPr>
        <w:spacing w:line="240" w:lineRule="auto"/>
        <w:jc w:val="both"/>
      </w:pPr>
      <w:r>
        <w:t>14 bitácoras en total</w:t>
      </w:r>
    </w:p>
    <w:p w:rsidR="00B11819" w:rsidRDefault="00000000">
      <w:pPr>
        <w:numPr>
          <w:ilvl w:val="0"/>
          <w:numId w:val="10"/>
        </w:numPr>
        <w:spacing w:line="240" w:lineRule="auto"/>
        <w:jc w:val="both"/>
      </w:pPr>
      <w:r>
        <w:t>Informe de avance</w:t>
      </w:r>
    </w:p>
    <w:p w:rsidR="00B11819" w:rsidRDefault="00000000">
      <w:pPr>
        <w:numPr>
          <w:ilvl w:val="0"/>
          <w:numId w:val="10"/>
        </w:numPr>
        <w:spacing w:line="240" w:lineRule="auto"/>
        <w:jc w:val="both"/>
      </w:pPr>
      <w:r>
        <w:t>Presentación de proyecto</w:t>
      </w:r>
    </w:p>
    <w:p w:rsidR="00B11819" w:rsidRDefault="00000000">
      <w:pPr>
        <w:numPr>
          <w:ilvl w:val="0"/>
          <w:numId w:val="10"/>
        </w:numPr>
        <w:spacing w:line="240" w:lineRule="auto"/>
        <w:jc w:val="both"/>
      </w:pPr>
      <w:r>
        <w:t>Informe final</w:t>
      </w:r>
    </w:p>
    <w:p w:rsidR="00B11819" w:rsidRDefault="00B11819">
      <w:pPr>
        <w:jc w:val="both"/>
      </w:pPr>
    </w:p>
    <w:p w:rsidR="00B11819" w:rsidRDefault="00000000">
      <w:pPr>
        <w:pStyle w:val="Ttulo1"/>
        <w:jc w:val="both"/>
      </w:pPr>
      <w:bookmarkStart w:id="12" w:name="_heading=h.rrin5xe8wnky" w:colFirst="0" w:colLast="0"/>
      <w:bookmarkEnd w:id="12"/>
      <w:r>
        <w:t>Organización del proyecto</w:t>
      </w:r>
    </w:p>
    <w:p w:rsidR="00B11819" w:rsidRDefault="00000000">
      <w:pPr>
        <w:pStyle w:val="Ttulo2"/>
        <w:jc w:val="both"/>
      </w:pPr>
      <w:bookmarkStart w:id="13" w:name="_heading=h.g2scibqlrm70" w:colFirst="0" w:colLast="0"/>
      <w:bookmarkEnd w:id="13"/>
      <w:r>
        <w:t>Personal y entidades internas</w:t>
      </w:r>
    </w:p>
    <w:p w:rsidR="00B11819" w:rsidRDefault="00000000">
      <w:pPr>
        <w:jc w:val="both"/>
      </w:pPr>
      <w:r>
        <w:rPr>
          <w:u w:val="single"/>
        </w:rPr>
        <w:t>Jefe de proyecto</w:t>
      </w:r>
      <w:r>
        <w:t>: Persona encargada de planificar, ejecutar y monitorear las acciones que forman parte de un proyecto.</w:t>
      </w:r>
    </w:p>
    <w:p w:rsidR="00B11819" w:rsidRDefault="00000000">
      <w:pPr>
        <w:jc w:val="both"/>
      </w:pPr>
      <w:r>
        <w:rPr>
          <w:u w:val="single"/>
        </w:rPr>
        <w:t>Documentador:</w:t>
      </w:r>
      <w:r>
        <w:t xml:space="preserve"> Persona encargada de elaborar y guardar bitácoras e informes.</w:t>
      </w:r>
    </w:p>
    <w:p w:rsidR="00B11819" w:rsidRDefault="00000000">
      <w:pPr>
        <w:jc w:val="both"/>
      </w:pPr>
      <w:r>
        <w:rPr>
          <w:u w:val="single"/>
        </w:rPr>
        <w:t>Programador:</w:t>
      </w:r>
      <w:r>
        <w:t xml:space="preserve"> Codifica las especificaciones detalladas en el diseño según lenguaje de trabajo.</w:t>
      </w:r>
    </w:p>
    <w:p w:rsidR="00B11819" w:rsidRDefault="00000000">
      <w:pPr>
        <w:jc w:val="both"/>
      </w:pPr>
      <w:r>
        <w:rPr>
          <w:u w:val="single"/>
        </w:rPr>
        <w:t>Encargado de hardware:</w:t>
      </w:r>
      <w:r>
        <w:t xml:space="preserve"> Facilita las herramientas de hardware que son requeridas en el proyecto.</w:t>
      </w:r>
    </w:p>
    <w:p w:rsidR="00B11819" w:rsidRDefault="00000000">
      <w:pPr>
        <w:jc w:val="both"/>
      </w:pPr>
      <w:r>
        <w:rPr>
          <w:u w:val="single"/>
        </w:rPr>
        <w:lastRenderedPageBreak/>
        <w:t>Encargado de pruebas:</w:t>
      </w:r>
      <w:r>
        <w:t xml:space="preserve"> Planifica y lleva a cabo pruebas de software para comprobar su correcto funcionamiento. Identifica el riesgo de sufrir errores de un software, detecta errores y lo comunica.</w:t>
      </w:r>
    </w:p>
    <w:p w:rsidR="00B11819" w:rsidRDefault="00000000">
      <w:pPr>
        <w:pStyle w:val="Ttulo2"/>
        <w:jc w:val="both"/>
      </w:pPr>
      <w:bookmarkStart w:id="14" w:name="_heading=h.3l22zpw4l6v4" w:colFirst="0" w:colLast="0"/>
      <w:bookmarkEnd w:id="14"/>
      <w:r>
        <w:t>Roles y responsabilidades</w:t>
      </w:r>
    </w:p>
    <w:p w:rsidR="00B11819" w:rsidRDefault="00000000">
      <w:pPr>
        <w:jc w:val="both"/>
      </w:pPr>
      <w:r>
        <w:t xml:space="preserve">La distribución de roles está </w:t>
      </w:r>
      <w:proofErr w:type="gramStart"/>
      <w:r>
        <w:t>organizado</w:t>
      </w:r>
      <w:proofErr w:type="gramEnd"/>
      <w:r>
        <w:t xml:space="preserve"> de la siguiente manera:</w:t>
      </w:r>
    </w:p>
    <w:p w:rsidR="00B11819" w:rsidRDefault="00000000">
      <w:pPr>
        <w:numPr>
          <w:ilvl w:val="0"/>
          <w:numId w:val="7"/>
        </w:numPr>
        <w:jc w:val="both"/>
      </w:pPr>
      <w:r>
        <w:t>Bastián Mamani: Encargado en hardware, programador</w:t>
      </w:r>
    </w:p>
    <w:p w:rsidR="00B11819" w:rsidRDefault="00000000">
      <w:pPr>
        <w:numPr>
          <w:ilvl w:val="0"/>
          <w:numId w:val="7"/>
        </w:numPr>
        <w:jc w:val="both"/>
      </w:pPr>
      <w:r>
        <w:t xml:space="preserve">Alan Arias: </w:t>
      </w:r>
      <w:proofErr w:type="gramStart"/>
      <w:r>
        <w:t>Jefe</w:t>
      </w:r>
      <w:proofErr w:type="gramEnd"/>
      <w:r>
        <w:t xml:space="preserve"> de proyecto, programador</w:t>
      </w:r>
    </w:p>
    <w:p w:rsidR="00B11819" w:rsidRDefault="00000000">
      <w:pPr>
        <w:numPr>
          <w:ilvl w:val="0"/>
          <w:numId w:val="7"/>
        </w:numPr>
        <w:jc w:val="both"/>
      </w:pPr>
      <w:r>
        <w:t>Juan Pérez: Encargado de pruebas, documentador, programador.</w:t>
      </w:r>
    </w:p>
    <w:p w:rsidR="00B11819" w:rsidRDefault="00000000">
      <w:pPr>
        <w:numPr>
          <w:ilvl w:val="0"/>
          <w:numId w:val="7"/>
        </w:numPr>
        <w:jc w:val="both"/>
      </w:pPr>
      <w:r>
        <w:t>Jack Torres: Documentador, encargado de pruebas, programador.</w:t>
      </w:r>
    </w:p>
    <w:p w:rsidR="00B11819" w:rsidRDefault="00000000">
      <w:pPr>
        <w:pStyle w:val="Ttulo2"/>
        <w:jc w:val="both"/>
      </w:pPr>
      <w:bookmarkStart w:id="15" w:name="_heading=h.l27gntxnryrn" w:colFirst="0" w:colLast="0"/>
      <w:bookmarkEnd w:id="15"/>
      <w:r>
        <w:t>Mecanismos de comunicación</w:t>
      </w:r>
    </w:p>
    <w:p w:rsidR="00B11819" w:rsidRDefault="00000000">
      <w:pPr>
        <w:jc w:val="both"/>
      </w:pPr>
      <w:r>
        <w:t>Los mecanismos de comunicación utilizados en este proyecto son:</w:t>
      </w:r>
    </w:p>
    <w:p w:rsidR="00B11819" w:rsidRDefault="00000000">
      <w:pPr>
        <w:spacing w:line="240" w:lineRule="auto"/>
        <w:jc w:val="both"/>
      </w:pPr>
      <w:r>
        <w:t>Correo electrónico: Correo institucional; (@alumnos.uta.cl)</w:t>
      </w:r>
      <w:r>
        <w:br/>
        <w:t xml:space="preserve">Cuentas en redes sociales: Grupo </w:t>
      </w:r>
      <w:proofErr w:type="spellStart"/>
      <w:r>
        <w:t>Whatsapp</w:t>
      </w:r>
      <w:proofErr w:type="spellEnd"/>
      <w:r>
        <w:t xml:space="preserve">, </w:t>
      </w:r>
      <w:proofErr w:type="spellStart"/>
      <w:r>
        <w:t>Discord</w:t>
      </w:r>
      <w:proofErr w:type="spellEnd"/>
      <w:r>
        <w:t>.</w:t>
      </w:r>
    </w:p>
    <w:p w:rsidR="00B11819" w:rsidRDefault="00000000">
      <w:pPr>
        <w:spacing w:line="240" w:lineRule="auto"/>
        <w:jc w:val="both"/>
        <w:rPr>
          <w:sz w:val="28"/>
          <w:szCs w:val="28"/>
        </w:rPr>
      </w:pPr>
      <w:r>
        <w:t>Repositorio: Redmine, Google Drive.</w:t>
      </w:r>
    </w:p>
    <w:p w:rsidR="00B11819" w:rsidRDefault="00000000">
      <w:pPr>
        <w:pStyle w:val="Ttulo1"/>
        <w:jc w:val="both"/>
      </w:pPr>
      <w:bookmarkStart w:id="16" w:name="_heading=h.vw8mpfjpxgww" w:colFirst="0" w:colLast="0"/>
      <w:bookmarkEnd w:id="16"/>
      <w:r>
        <w:t>Planificación de los procesos de gestión</w:t>
      </w:r>
    </w:p>
    <w:p w:rsidR="00B11819" w:rsidRDefault="00000000">
      <w:pPr>
        <w:pStyle w:val="Ttulo2"/>
        <w:jc w:val="both"/>
      </w:pPr>
      <w:bookmarkStart w:id="17" w:name="_heading=h.sn2jib5t6mac" w:colFirst="0" w:colLast="0"/>
      <w:bookmarkEnd w:id="17"/>
      <w:r>
        <w:t>Planificación inicial del proyecto</w:t>
      </w:r>
    </w:p>
    <w:p w:rsidR="00B11819" w:rsidRDefault="00000000">
      <w:pPr>
        <w:pStyle w:val="Ttulo3"/>
        <w:numPr>
          <w:ilvl w:val="0"/>
          <w:numId w:val="1"/>
        </w:numPr>
        <w:jc w:val="both"/>
        <w:rPr>
          <w:color w:val="000000"/>
        </w:rPr>
      </w:pPr>
      <w:bookmarkStart w:id="18" w:name="_heading=h.kn9092sf9ku3" w:colFirst="0" w:colLast="0"/>
      <w:bookmarkEnd w:id="18"/>
      <w:r>
        <w:rPr>
          <w:color w:val="000000"/>
        </w:rPr>
        <w:t>Planificación de estimaciones</w:t>
      </w:r>
    </w:p>
    <w:p w:rsidR="00B11819" w:rsidRDefault="00000000">
      <w:pPr>
        <w:jc w:val="both"/>
      </w:pPr>
      <w:r>
        <w:tab/>
      </w:r>
      <w:r>
        <w:tab/>
      </w:r>
    </w:p>
    <w:tbl>
      <w:tblPr>
        <w:tblStyle w:val="a0"/>
        <w:tblW w:w="94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6"/>
        <w:gridCol w:w="1527"/>
        <w:gridCol w:w="2203"/>
        <w:gridCol w:w="2378"/>
      </w:tblGrid>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Producto</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Cantidad</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Costo por Unidad</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Costo total</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Notebook</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$350.000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$1.400.000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Raspberry Pi 3b</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$80.000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$80.000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Módulo de Cámara</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$25.000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$25.000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RFID Activo/Pasivo.</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$5.000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$20.000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Smartphone</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$250.000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$250.000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Licencia Microsoft Windows 10</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$10.000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$40.000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Python</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proofErr w:type="spellStart"/>
            <w:r>
              <w:t>VSCode</w:t>
            </w:r>
            <w:proofErr w:type="spellEnd"/>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Licencia Microsoft Office</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$6.000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$24.000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lastRenderedPageBreak/>
              <w:t>Redmine</w:t>
            </w:r>
          </w:p>
        </w:tc>
        <w:tc>
          <w:tcPr>
            <w:tcW w:w="1527"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$0</w:t>
            </w:r>
          </w:p>
        </w:tc>
      </w:tr>
      <w:tr w:rsidR="00B11819">
        <w:tc>
          <w:tcPr>
            <w:tcW w:w="330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TOTAL</w:t>
            </w:r>
          </w:p>
        </w:tc>
        <w:tc>
          <w:tcPr>
            <w:tcW w:w="1527" w:type="dxa"/>
            <w:shd w:val="clear" w:color="auto" w:fill="auto"/>
            <w:tcMar>
              <w:top w:w="100" w:type="dxa"/>
              <w:left w:w="100" w:type="dxa"/>
              <w:bottom w:w="100" w:type="dxa"/>
              <w:right w:w="100" w:type="dxa"/>
            </w:tcMar>
          </w:tcPr>
          <w:p w:rsidR="00B11819" w:rsidRDefault="00B11819">
            <w:pPr>
              <w:widowControl w:val="0"/>
              <w:pBdr>
                <w:top w:val="nil"/>
                <w:left w:val="nil"/>
                <w:bottom w:val="nil"/>
                <w:right w:val="nil"/>
                <w:between w:val="nil"/>
              </w:pBdr>
              <w:spacing w:line="240" w:lineRule="auto"/>
              <w:jc w:val="center"/>
            </w:pPr>
          </w:p>
        </w:tc>
        <w:tc>
          <w:tcPr>
            <w:tcW w:w="2203"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$726.000</w:t>
            </w:r>
          </w:p>
        </w:tc>
        <w:tc>
          <w:tcPr>
            <w:tcW w:w="2378"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$1.839.000</w:t>
            </w:r>
          </w:p>
        </w:tc>
      </w:tr>
    </w:tbl>
    <w:p w:rsidR="00B11819" w:rsidRDefault="00B11819">
      <w:pPr>
        <w:pStyle w:val="Ttulo3"/>
        <w:ind w:left="1440"/>
        <w:jc w:val="both"/>
        <w:rPr>
          <w:color w:val="000000"/>
        </w:rPr>
      </w:pPr>
      <w:bookmarkStart w:id="19" w:name="_heading=h.ekn329w5d65q" w:colFirst="0" w:colLast="0"/>
      <w:bookmarkEnd w:id="19"/>
    </w:p>
    <w:p w:rsidR="00B11819" w:rsidRDefault="00B11819">
      <w:pPr>
        <w:pStyle w:val="Ttulo3"/>
        <w:ind w:left="1440"/>
        <w:jc w:val="both"/>
        <w:rPr>
          <w:color w:val="000000"/>
        </w:rPr>
      </w:pPr>
      <w:bookmarkStart w:id="20" w:name="_heading=h.vz1yknm0mjvs" w:colFirst="0" w:colLast="0"/>
      <w:bookmarkEnd w:id="20"/>
    </w:p>
    <w:p w:rsidR="00B11819" w:rsidRDefault="00B11819"/>
    <w:p w:rsidR="00B11819" w:rsidRDefault="00000000">
      <w:pPr>
        <w:pStyle w:val="Ttulo3"/>
        <w:numPr>
          <w:ilvl w:val="0"/>
          <w:numId w:val="1"/>
        </w:numPr>
        <w:jc w:val="both"/>
        <w:rPr>
          <w:color w:val="000000"/>
        </w:rPr>
      </w:pPr>
      <w:bookmarkStart w:id="21" w:name="_heading=h.yn0bngwkue9g" w:colFirst="0" w:colLast="0"/>
      <w:bookmarkEnd w:id="21"/>
      <w:r>
        <w:rPr>
          <w:color w:val="000000"/>
        </w:rPr>
        <w:t>Planificación de Recursos Humanos</w:t>
      </w:r>
    </w:p>
    <w:p w:rsidR="00B11819" w:rsidRDefault="00B11819">
      <w:pPr>
        <w:widowControl w:val="0"/>
      </w:pPr>
    </w:p>
    <w:tbl>
      <w:tblPr>
        <w:tblStyle w:val="a1"/>
        <w:tblW w:w="9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890"/>
        <w:gridCol w:w="1890"/>
        <w:gridCol w:w="1890"/>
        <w:gridCol w:w="1875"/>
      </w:tblGrid>
      <w:tr w:rsidR="00B11819">
        <w:trPr>
          <w:trHeight w:val="860"/>
        </w:trPr>
        <w:tc>
          <w:tcPr>
            <w:tcW w:w="1890" w:type="dxa"/>
            <w:tcMar>
              <w:top w:w="100" w:type="dxa"/>
              <w:left w:w="100" w:type="dxa"/>
              <w:bottom w:w="100" w:type="dxa"/>
              <w:right w:w="100" w:type="dxa"/>
            </w:tcMar>
          </w:tcPr>
          <w:p w:rsidR="00B11819" w:rsidRDefault="00000000">
            <w:pPr>
              <w:widowControl w:val="0"/>
              <w:spacing w:line="240" w:lineRule="auto"/>
              <w:jc w:val="both"/>
            </w:pPr>
            <w:r>
              <w:t>Encargado</w:t>
            </w:r>
          </w:p>
        </w:tc>
        <w:tc>
          <w:tcPr>
            <w:tcW w:w="1890" w:type="dxa"/>
            <w:tcMar>
              <w:top w:w="100" w:type="dxa"/>
              <w:left w:w="100" w:type="dxa"/>
              <w:bottom w:w="100" w:type="dxa"/>
              <w:right w:w="100" w:type="dxa"/>
            </w:tcMar>
          </w:tcPr>
          <w:p w:rsidR="00B11819" w:rsidRDefault="00000000">
            <w:pPr>
              <w:widowControl w:val="0"/>
              <w:spacing w:line="240" w:lineRule="auto"/>
              <w:jc w:val="both"/>
            </w:pPr>
            <w:r>
              <w:t>Cantidad por Rol</w:t>
            </w:r>
          </w:p>
        </w:tc>
        <w:tc>
          <w:tcPr>
            <w:tcW w:w="1890" w:type="dxa"/>
            <w:tcMar>
              <w:top w:w="100" w:type="dxa"/>
              <w:left w:w="100" w:type="dxa"/>
              <w:bottom w:w="100" w:type="dxa"/>
              <w:right w:w="100" w:type="dxa"/>
            </w:tcMar>
          </w:tcPr>
          <w:p w:rsidR="00B11819" w:rsidRDefault="00000000">
            <w:pPr>
              <w:widowControl w:val="0"/>
              <w:spacing w:line="240" w:lineRule="auto"/>
              <w:jc w:val="both"/>
            </w:pPr>
            <w:r>
              <w:t>Pago unitario mensual</w:t>
            </w:r>
          </w:p>
          <w:p w:rsidR="00B11819" w:rsidRDefault="00B11819">
            <w:pPr>
              <w:widowControl w:val="0"/>
              <w:spacing w:line="240" w:lineRule="auto"/>
              <w:jc w:val="both"/>
            </w:pPr>
          </w:p>
        </w:tc>
        <w:tc>
          <w:tcPr>
            <w:tcW w:w="1890" w:type="dxa"/>
            <w:tcMar>
              <w:top w:w="100" w:type="dxa"/>
              <w:left w:w="100" w:type="dxa"/>
              <w:bottom w:w="100" w:type="dxa"/>
              <w:right w:w="100" w:type="dxa"/>
            </w:tcMar>
          </w:tcPr>
          <w:p w:rsidR="00B11819" w:rsidRDefault="00000000">
            <w:pPr>
              <w:widowControl w:val="0"/>
              <w:spacing w:line="240" w:lineRule="auto"/>
              <w:jc w:val="both"/>
            </w:pPr>
            <w:r>
              <w:t>Pago mensual</w:t>
            </w:r>
          </w:p>
        </w:tc>
        <w:tc>
          <w:tcPr>
            <w:tcW w:w="1875" w:type="dxa"/>
            <w:tcMar>
              <w:top w:w="100" w:type="dxa"/>
              <w:left w:w="100" w:type="dxa"/>
              <w:bottom w:w="100" w:type="dxa"/>
              <w:right w:w="100" w:type="dxa"/>
            </w:tcMar>
          </w:tcPr>
          <w:p w:rsidR="00B11819" w:rsidRDefault="00000000">
            <w:pPr>
              <w:widowControl w:val="0"/>
              <w:spacing w:line="240" w:lineRule="auto"/>
              <w:jc w:val="both"/>
            </w:pPr>
            <w:r>
              <w:t>Pago en 4 meses</w:t>
            </w:r>
          </w:p>
        </w:tc>
      </w:tr>
      <w:tr w:rsidR="00B11819">
        <w:trPr>
          <w:trHeight w:val="860"/>
        </w:trPr>
        <w:tc>
          <w:tcPr>
            <w:tcW w:w="1890" w:type="dxa"/>
            <w:tcMar>
              <w:top w:w="100" w:type="dxa"/>
              <w:left w:w="100" w:type="dxa"/>
              <w:bottom w:w="100" w:type="dxa"/>
              <w:right w:w="100" w:type="dxa"/>
            </w:tcMar>
          </w:tcPr>
          <w:p w:rsidR="00B11819" w:rsidRDefault="00000000">
            <w:pPr>
              <w:widowControl w:val="0"/>
              <w:spacing w:line="240" w:lineRule="auto"/>
              <w:jc w:val="both"/>
            </w:pPr>
            <w:r>
              <w:t>Jefe de proyecto</w:t>
            </w:r>
          </w:p>
        </w:tc>
        <w:tc>
          <w:tcPr>
            <w:tcW w:w="1890" w:type="dxa"/>
            <w:tcMar>
              <w:top w:w="100" w:type="dxa"/>
              <w:left w:w="100" w:type="dxa"/>
              <w:bottom w:w="100" w:type="dxa"/>
              <w:right w:w="100" w:type="dxa"/>
            </w:tcMar>
          </w:tcPr>
          <w:p w:rsidR="00B11819" w:rsidRDefault="00000000">
            <w:pPr>
              <w:widowControl w:val="0"/>
              <w:spacing w:line="240" w:lineRule="auto"/>
              <w:jc w:val="both"/>
            </w:pPr>
            <w:r>
              <w:t>1</w:t>
            </w:r>
          </w:p>
        </w:tc>
        <w:tc>
          <w:tcPr>
            <w:tcW w:w="1890" w:type="dxa"/>
            <w:tcMar>
              <w:top w:w="100" w:type="dxa"/>
              <w:left w:w="100" w:type="dxa"/>
              <w:bottom w:w="100" w:type="dxa"/>
              <w:right w:w="100" w:type="dxa"/>
            </w:tcMar>
          </w:tcPr>
          <w:p w:rsidR="00B11819" w:rsidRDefault="00000000">
            <w:pPr>
              <w:widowControl w:val="0"/>
              <w:spacing w:line="240" w:lineRule="auto"/>
              <w:jc w:val="both"/>
            </w:pPr>
            <w:r>
              <w:t>$850.000</w:t>
            </w:r>
          </w:p>
        </w:tc>
        <w:tc>
          <w:tcPr>
            <w:tcW w:w="1890" w:type="dxa"/>
            <w:tcMar>
              <w:top w:w="100" w:type="dxa"/>
              <w:left w:w="100" w:type="dxa"/>
              <w:bottom w:w="100" w:type="dxa"/>
              <w:right w:w="100" w:type="dxa"/>
            </w:tcMar>
          </w:tcPr>
          <w:p w:rsidR="00B11819" w:rsidRDefault="00000000">
            <w:pPr>
              <w:widowControl w:val="0"/>
              <w:spacing w:line="240" w:lineRule="auto"/>
              <w:jc w:val="both"/>
            </w:pPr>
            <w:r>
              <w:t>$850.000</w:t>
            </w:r>
          </w:p>
        </w:tc>
        <w:tc>
          <w:tcPr>
            <w:tcW w:w="1875" w:type="dxa"/>
            <w:tcMar>
              <w:top w:w="100" w:type="dxa"/>
              <w:left w:w="100" w:type="dxa"/>
              <w:bottom w:w="100" w:type="dxa"/>
              <w:right w:w="100" w:type="dxa"/>
            </w:tcMar>
          </w:tcPr>
          <w:p w:rsidR="00B11819" w:rsidRDefault="00000000">
            <w:pPr>
              <w:widowControl w:val="0"/>
              <w:spacing w:line="240" w:lineRule="auto"/>
              <w:jc w:val="both"/>
            </w:pPr>
            <w:r>
              <w:t>$3.400.000</w:t>
            </w:r>
          </w:p>
        </w:tc>
      </w:tr>
      <w:tr w:rsidR="00B11819">
        <w:trPr>
          <w:trHeight w:val="860"/>
        </w:trPr>
        <w:tc>
          <w:tcPr>
            <w:tcW w:w="1890" w:type="dxa"/>
            <w:tcMar>
              <w:top w:w="100" w:type="dxa"/>
              <w:left w:w="100" w:type="dxa"/>
              <w:bottom w:w="100" w:type="dxa"/>
              <w:right w:w="100" w:type="dxa"/>
            </w:tcMar>
          </w:tcPr>
          <w:p w:rsidR="00B11819" w:rsidRDefault="00000000">
            <w:pPr>
              <w:widowControl w:val="0"/>
              <w:spacing w:line="240" w:lineRule="auto"/>
              <w:jc w:val="both"/>
            </w:pPr>
            <w:r>
              <w:t>Programador</w:t>
            </w:r>
          </w:p>
        </w:tc>
        <w:tc>
          <w:tcPr>
            <w:tcW w:w="1890" w:type="dxa"/>
            <w:tcMar>
              <w:top w:w="100" w:type="dxa"/>
              <w:left w:w="100" w:type="dxa"/>
              <w:bottom w:w="100" w:type="dxa"/>
              <w:right w:w="100" w:type="dxa"/>
            </w:tcMar>
          </w:tcPr>
          <w:p w:rsidR="00B11819" w:rsidRDefault="00000000">
            <w:pPr>
              <w:widowControl w:val="0"/>
              <w:spacing w:line="240" w:lineRule="auto"/>
              <w:jc w:val="both"/>
            </w:pPr>
            <w:r>
              <w:t>4</w:t>
            </w:r>
          </w:p>
        </w:tc>
        <w:tc>
          <w:tcPr>
            <w:tcW w:w="1890" w:type="dxa"/>
            <w:tcMar>
              <w:top w:w="100" w:type="dxa"/>
              <w:left w:w="100" w:type="dxa"/>
              <w:bottom w:w="100" w:type="dxa"/>
              <w:right w:w="100" w:type="dxa"/>
            </w:tcMar>
          </w:tcPr>
          <w:p w:rsidR="00B11819" w:rsidRDefault="00000000">
            <w:pPr>
              <w:widowControl w:val="0"/>
              <w:spacing w:line="240" w:lineRule="auto"/>
              <w:jc w:val="both"/>
            </w:pPr>
            <w:r>
              <w:t>$600.000</w:t>
            </w:r>
          </w:p>
        </w:tc>
        <w:tc>
          <w:tcPr>
            <w:tcW w:w="1890" w:type="dxa"/>
            <w:tcMar>
              <w:top w:w="100" w:type="dxa"/>
              <w:left w:w="100" w:type="dxa"/>
              <w:bottom w:w="100" w:type="dxa"/>
              <w:right w:w="100" w:type="dxa"/>
            </w:tcMar>
          </w:tcPr>
          <w:p w:rsidR="00B11819" w:rsidRDefault="00000000">
            <w:pPr>
              <w:widowControl w:val="0"/>
              <w:spacing w:line="240" w:lineRule="auto"/>
              <w:jc w:val="both"/>
            </w:pPr>
            <w:r>
              <w:t>$2.400.000</w:t>
            </w:r>
          </w:p>
        </w:tc>
        <w:tc>
          <w:tcPr>
            <w:tcW w:w="1875" w:type="dxa"/>
            <w:tcMar>
              <w:top w:w="100" w:type="dxa"/>
              <w:left w:w="100" w:type="dxa"/>
              <w:bottom w:w="100" w:type="dxa"/>
              <w:right w:w="100" w:type="dxa"/>
            </w:tcMar>
          </w:tcPr>
          <w:p w:rsidR="00B11819" w:rsidRDefault="00000000">
            <w:pPr>
              <w:widowControl w:val="0"/>
              <w:spacing w:line="240" w:lineRule="auto"/>
              <w:jc w:val="both"/>
            </w:pPr>
            <w:r>
              <w:t>$9.600.000</w:t>
            </w:r>
          </w:p>
        </w:tc>
      </w:tr>
      <w:tr w:rsidR="00B11819">
        <w:trPr>
          <w:trHeight w:val="860"/>
        </w:trPr>
        <w:tc>
          <w:tcPr>
            <w:tcW w:w="1890" w:type="dxa"/>
            <w:tcMar>
              <w:top w:w="100" w:type="dxa"/>
              <w:left w:w="100" w:type="dxa"/>
              <w:bottom w:w="100" w:type="dxa"/>
              <w:right w:w="100" w:type="dxa"/>
            </w:tcMar>
          </w:tcPr>
          <w:p w:rsidR="00B11819" w:rsidRDefault="00000000">
            <w:pPr>
              <w:widowControl w:val="0"/>
              <w:spacing w:line="240" w:lineRule="auto"/>
              <w:jc w:val="both"/>
            </w:pPr>
            <w:r>
              <w:t>Documentador</w:t>
            </w:r>
          </w:p>
        </w:tc>
        <w:tc>
          <w:tcPr>
            <w:tcW w:w="1890" w:type="dxa"/>
            <w:tcMar>
              <w:top w:w="100" w:type="dxa"/>
              <w:left w:w="100" w:type="dxa"/>
              <w:bottom w:w="100" w:type="dxa"/>
              <w:right w:w="100" w:type="dxa"/>
            </w:tcMar>
          </w:tcPr>
          <w:p w:rsidR="00B11819" w:rsidRDefault="00000000">
            <w:pPr>
              <w:widowControl w:val="0"/>
              <w:spacing w:line="240" w:lineRule="auto"/>
              <w:jc w:val="both"/>
            </w:pPr>
            <w:r>
              <w:t>2</w:t>
            </w:r>
          </w:p>
        </w:tc>
        <w:tc>
          <w:tcPr>
            <w:tcW w:w="1890" w:type="dxa"/>
            <w:tcMar>
              <w:top w:w="100" w:type="dxa"/>
              <w:left w:w="100" w:type="dxa"/>
              <w:bottom w:w="100" w:type="dxa"/>
              <w:right w:w="100" w:type="dxa"/>
            </w:tcMar>
          </w:tcPr>
          <w:p w:rsidR="00B11819" w:rsidRDefault="00000000">
            <w:pPr>
              <w:widowControl w:val="0"/>
              <w:spacing w:line="240" w:lineRule="auto"/>
              <w:jc w:val="both"/>
            </w:pPr>
            <w:r>
              <w:t>$200.000</w:t>
            </w:r>
          </w:p>
        </w:tc>
        <w:tc>
          <w:tcPr>
            <w:tcW w:w="1890" w:type="dxa"/>
            <w:tcMar>
              <w:top w:w="100" w:type="dxa"/>
              <w:left w:w="100" w:type="dxa"/>
              <w:bottom w:w="100" w:type="dxa"/>
              <w:right w:w="100" w:type="dxa"/>
            </w:tcMar>
          </w:tcPr>
          <w:p w:rsidR="00B11819" w:rsidRDefault="00000000">
            <w:pPr>
              <w:widowControl w:val="0"/>
              <w:spacing w:line="240" w:lineRule="auto"/>
              <w:jc w:val="both"/>
            </w:pPr>
            <w:r>
              <w:t>$400.000</w:t>
            </w:r>
          </w:p>
        </w:tc>
        <w:tc>
          <w:tcPr>
            <w:tcW w:w="1875" w:type="dxa"/>
            <w:tcMar>
              <w:top w:w="100" w:type="dxa"/>
              <w:left w:w="100" w:type="dxa"/>
              <w:bottom w:w="100" w:type="dxa"/>
              <w:right w:w="100" w:type="dxa"/>
            </w:tcMar>
          </w:tcPr>
          <w:p w:rsidR="00B11819" w:rsidRDefault="00000000">
            <w:pPr>
              <w:widowControl w:val="0"/>
              <w:spacing w:line="240" w:lineRule="auto"/>
              <w:jc w:val="both"/>
            </w:pPr>
            <w:r>
              <w:t>$1.600.000</w:t>
            </w:r>
          </w:p>
        </w:tc>
      </w:tr>
      <w:tr w:rsidR="00B11819">
        <w:trPr>
          <w:trHeight w:val="860"/>
        </w:trPr>
        <w:tc>
          <w:tcPr>
            <w:tcW w:w="1890" w:type="dxa"/>
            <w:tcMar>
              <w:top w:w="100" w:type="dxa"/>
              <w:left w:w="100" w:type="dxa"/>
              <w:bottom w:w="100" w:type="dxa"/>
              <w:right w:w="100" w:type="dxa"/>
            </w:tcMar>
          </w:tcPr>
          <w:p w:rsidR="00B11819" w:rsidRDefault="00000000">
            <w:pPr>
              <w:widowControl w:val="0"/>
              <w:spacing w:line="240" w:lineRule="auto"/>
              <w:jc w:val="both"/>
            </w:pPr>
            <w:proofErr w:type="gramStart"/>
            <w:r>
              <w:t>Encargado  de</w:t>
            </w:r>
            <w:proofErr w:type="gramEnd"/>
            <w:r>
              <w:t xml:space="preserve"> pruebas</w:t>
            </w:r>
          </w:p>
        </w:tc>
        <w:tc>
          <w:tcPr>
            <w:tcW w:w="1890" w:type="dxa"/>
            <w:tcMar>
              <w:top w:w="100" w:type="dxa"/>
              <w:left w:w="100" w:type="dxa"/>
              <w:bottom w:w="100" w:type="dxa"/>
              <w:right w:w="100" w:type="dxa"/>
            </w:tcMar>
          </w:tcPr>
          <w:p w:rsidR="00B11819" w:rsidRDefault="00000000">
            <w:pPr>
              <w:widowControl w:val="0"/>
              <w:spacing w:line="240" w:lineRule="auto"/>
              <w:jc w:val="both"/>
            </w:pPr>
            <w:r>
              <w:t>2</w:t>
            </w:r>
          </w:p>
        </w:tc>
        <w:tc>
          <w:tcPr>
            <w:tcW w:w="1890" w:type="dxa"/>
            <w:tcMar>
              <w:top w:w="100" w:type="dxa"/>
              <w:left w:w="100" w:type="dxa"/>
              <w:bottom w:w="100" w:type="dxa"/>
              <w:right w:w="100" w:type="dxa"/>
            </w:tcMar>
          </w:tcPr>
          <w:p w:rsidR="00B11819" w:rsidRDefault="00000000">
            <w:pPr>
              <w:widowControl w:val="0"/>
              <w:spacing w:line="240" w:lineRule="auto"/>
              <w:jc w:val="both"/>
            </w:pPr>
            <w:r>
              <w:t>$250.000</w:t>
            </w:r>
          </w:p>
        </w:tc>
        <w:tc>
          <w:tcPr>
            <w:tcW w:w="1890" w:type="dxa"/>
            <w:tcMar>
              <w:top w:w="100" w:type="dxa"/>
              <w:left w:w="100" w:type="dxa"/>
              <w:bottom w:w="100" w:type="dxa"/>
              <w:right w:w="100" w:type="dxa"/>
            </w:tcMar>
          </w:tcPr>
          <w:p w:rsidR="00B11819" w:rsidRDefault="00000000">
            <w:pPr>
              <w:widowControl w:val="0"/>
              <w:spacing w:line="240" w:lineRule="auto"/>
              <w:jc w:val="both"/>
            </w:pPr>
            <w:r>
              <w:t>$500.000</w:t>
            </w:r>
          </w:p>
        </w:tc>
        <w:tc>
          <w:tcPr>
            <w:tcW w:w="1875" w:type="dxa"/>
            <w:tcMar>
              <w:top w:w="100" w:type="dxa"/>
              <w:left w:w="100" w:type="dxa"/>
              <w:bottom w:w="100" w:type="dxa"/>
              <w:right w:w="100" w:type="dxa"/>
            </w:tcMar>
          </w:tcPr>
          <w:p w:rsidR="00B11819" w:rsidRDefault="00000000">
            <w:pPr>
              <w:widowControl w:val="0"/>
              <w:spacing w:line="240" w:lineRule="auto"/>
              <w:jc w:val="both"/>
            </w:pPr>
            <w:r>
              <w:t>$2.000.000</w:t>
            </w:r>
          </w:p>
        </w:tc>
      </w:tr>
      <w:tr w:rsidR="00B11819">
        <w:trPr>
          <w:trHeight w:val="1340"/>
        </w:trPr>
        <w:tc>
          <w:tcPr>
            <w:tcW w:w="1890" w:type="dxa"/>
            <w:tcMar>
              <w:top w:w="100" w:type="dxa"/>
              <w:left w:w="100" w:type="dxa"/>
              <w:bottom w:w="100" w:type="dxa"/>
              <w:right w:w="100" w:type="dxa"/>
            </w:tcMar>
          </w:tcPr>
          <w:p w:rsidR="00B11819" w:rsidRDefault="00000000">
            <w:pPr>
              <w:widowControl w:val="0"/>
              <w:spacing w:line="240" w:lineRule="auto"/>
            </w:pPr>
            <w:r>
              <w:t>Encargado de Hardware</w:t>
            </w:r>
          </w:p>
        </w:tc>
        <w:tc>
          <w:tcPr>
            <w:tcW w:w="1890" w:type="dxa"/>
            <w:tcMar>
              <w:top w:w="100" w:type="dxa"/>
              <w:left w:w="100" w:type="dxa"/>
              <w:bottom w:w="100" w:type="dxa"/>
              <w:right w:w="100" w:type="dxa"/>
            </w:tcMar>
          </w:tcPr>
          <w:p w:rsidR="00B11819" w:rsidRDefault="00000000">
            <w:pPr>
              <w:widowControl w:val="0"/>
              <w:spacing w:line="240" w:lineRule="auto"/>
              <w:jc w:val="both"/>
            </w:pPr>
            <w:r>
              <w:t>1</w:t>
            </w:r>
          </w:p>
        </w:tc>
        <w:tc>
          <w:tcPr>
            <w:tcW w:w="1890" w:type="dxa"/>
            <w:tcMar>
              <w:top w:w="100" w:type="dxa"/>
              <w:left w:w="100" w:type="dxa"/>
              <w:bottom w:w="100" w:type="dxa"/>
              <w:right w:w="100" w:type="dxa"/>
            </w:tcMar>
          </w:tcPr>
          <w:p w:rsidR="00B11819" w:rsidRDefault="00000000">
            <w:pPr>
              <w:widowControl w:val="0"/>
              <w:spacing w:line="240" w:lineRule="auto"/>
              <w:jc w:val="both"/>
            </w:pPr>
            <w:r>
              <w:t>$300.000</w:t>
            </w:r>
          </w:p>
        </w:tc>
        <w:tc>
          <w:tcPr>
            <w:tcW w:w="1890" w:type="dxa"/>
            <w:tcMar>
              <w:top w:w="100" w:type="dxa"/>
              <w:left w:w="100" w:type="dxa"/>
              <w:bottom w:w="100" w:type="dxa"/>
              <w:right w:w="100" w:type="dxa"/>
            </w:tcMar>
          </w:tcPr>
          <w:p w:rsidR="00B11819" w:rsidRDefault="00000000">
            <w:pPr>
              <w:widowControl w:val="0"/>
              <w:spacing w:line="240" w:lineRule="auto"/>
              <w:jc w:val="both"/>
            </w:pPr>
            <w:r>
              <w:t>$300.000</w:t>
            </w:r>
          </w:p>
        </w:tc>
        <w:tc>
          <w:tcPr>
            <w:tcW w:w="1875" w:type="dxa"/>
            <w:tcMar>
              <w:top w:w="100" w:type="dxa"/>
              <w:left w:w="100" w:type="dxa"/>
              <w:bottom w:w="100" w:type="dxa"/>
              <w:right w:w="100" w:type="dxa"/>
            </w:tcMar>
          </w:tcPr>
          <w:p w:rsidR="00B11819" w:rsidRDefault="00000000">
            <w:pPr>
              <w:widowControl w:val="0"/>
              <w:spacing w:line="240" w:lineRule="auto"/>
              <w:jc w:val="both"/>
            </w:pPr>
            <w:r>
              <w:t>$1.200.000</w:t>
            </w:r>
          </w:p>
        </w:tc>
      </w:tr>
      <w:tr w:rsidR="00B11819">
        <w:trPr>
          <w:trHeight w:val="860"/>
        </w:trPr>
        <w:tc>
          <w:tcPr>
            <w:tcW w:w="1890" w:type="dxa"/>
            <w:tcMar>
              <w:top w:w="100" w:type="dxa"/>
              <w:left w:w="100" w:type="dxa"/>
              <w:bottom w:w="100" w:type="dxa"/>
              <w:right w:w="100" w:type="dxa"/>
            </w:tcMar>
          </w:tcPr>
          <w:p w:rsidR="00B11819" w:rsidRDefault="00000000">
            <w:pPr>
              <w:widowControl w:val="0"/>
              <w:spacing w:line="240" w:lineRule="auto"/>
              <w:jc w:val="both"/>
            </w:pPr>
            <w:r>
              <w:t>Total</w:t>
            </w:r>
          </w:p>
        </w:tc>
        <w:tc>
          <w:tcPr>
            <w:tcW w:w="1890" w:type="dxa"/>
            <w:tcMar>
              <w:top w:w="100" w:type="dxa"/>
              <w:left w:w="100" w:type="dxa"/>
              <w:bottom w:w="100" w:type="dxa"/>
              <w:right w:w="100" w:type="dxa"/>
            </w:tcMar>
          </w:tcPr>
          <w:p w:rsidR="00B11819" w:rsidRDefault="00B11819">
            <w:pPr>
              <w:widowControl w:val="0"/>
              <w:spacing w:line="240" w:lineRule="auto"/>
              <w:jc w:val="both"/>
            </w:pPr>
          </w:p>
        </w:tc>
        <w:tc>
          <w:tcPr>
            <w:tcW w:w="1890" w:type="dxa"/>
            <w:tcMar>
              <w:top w:w="100" w:type="dxa"/>
              <w:left w:w="100" w:type="dxa"/>
              <w:bottom w:w="100" w:type="dxa"/>
              <w:right w:w="100" w:type="dxa"/>
            </w:tcMar>
          </w:tcPr>
          <w:p w:rsidR="00B11819" w:rsidRDefault="00B11819">
            <w:pPr>
              <w:widowControl w:val="0"/>
              <w:spacing w:line="240" w:lineRule="auto"/>
              <w:rPr>
                <w:sz w:val="28"/>
                <w:szCs w:val="28"/>
              </w:rPr>
            </w:pPr>
          </w:p>
        </w:tc>
        <w:tc>
          <w:tcPr>
            <w:tcW w:w="1890" w:type="dxa"/>
            <w:tcMar>
              <w:top w:w="100" w:type="dxa"/>
              <w:left w:w="100" w:type="dxa"/>
              <w:bottom w:w="100" w:type="dxa"/>
              <w:right w:w="100" w:type="dxa"/>
            </w:tcMar>
          </w:tcPr>
          <w:p w:rsidR="00B11819" w:rsidRDefault="00B11819">
            <w:pPr>
              <w:widowControl w:val="0"/>
              <w:spacing w:line="240" w:lineRule="auto"/>
              <w:rPr>
                <w:sz w:val="28"/>
                <w:szCs w:val="28"/>
              </w:rPr>
            </w:pPr>
          </w:p>
        </w:tc>
        <w:tc>
          <w:tcPr>
            <w:tcW w:w="1875" w:type="dxa"/>
            <w:tcMar>
              <w:top w:w="100" w:type="dxa"/>
              <w:left w:w="100" w:type="dxa"/>
              <w:bottom w:w="100" w:type="dxa"/>
              <w:right w:w="100" w:type="dxa"/>
            </w:tcMar>
          </w:tcPr>
          <w:p w:rsidR="00B11819" w:rsidRDefault="00000000">
            <w:pPr>
              <w:widowControl w:val="0"/>
              <w:spacing w:line="240" w:lineRule="auto"/>
              <w:jc w:val="both"/>
            </w:pPr>
            <w:r>
              <w:t>$17.800.000</w:t>
            </w:r>
          </w:p>
        </w:tc>
      </w:tr>
    </w:tbl>
    <w:p w:rsidR="00B11819" w:rsidRDefault="00B11819">
      <w:pPr>
        <w:jc w:val="both"/>
      </w:pPr>
    </w:p>
    <w:p w:rsidR="00B11819" w:rsidRDefault="00000000">
      <w:pPr>
        <w:jc w:val="both"/>
      </w:pPr>
      <w:proofErr w:type="gramStart"/>
      <w:r>
        <w:t>Finalmente</w:t>
      </w:r>
      <w:proofErr w:type="gramEnd"/>
      <w:r>
        <w:t xml:space="preserve"> el precio total del proyecto es: 1.839.000 + 17.800.000 = $19.639.000</w:t>
      </w:r>
    </w:p>
    <w:p w:rsidR="00B11819" w:rsidRDefault="00B11819"/>
    <w:p w:rsidR="00B11819" w:rsidRDefault="00000000">
      <w:pPr>
        <w:pStyle w:val="Ttulo2"/>
        <w:jc w:val="both"/>
      </w:pPr>
      <w:bookmarkStart w:id="22" w:name="_heading=h.6ziwwlscrgad" w:colFirst="0" w:colLast="0"/>
      <w:bookmarkEnd w:id="22"/>
      <w:r>
        <w:t>Lista de actividades (Carta Gantt)</w:t>
      </w:r>
    </w:p>
    <w:p w:rsidR="00B11819" w:rsidRDefault="00000000">
      <w:pPr>
        <w:pStyle w:val="Ttulo3"/>
        <w:numPr>
          <w:ilvl w:val="0"/>
          <w:numId w:val="2"/>
        </w:numPr>
        <w:jc w:val="both"/>
        <w:rPr>
          <w:color w:val="000000"/>
        </w:rPr>
      </w:pPr>
      <w:bookmarkStart w:id="23" w:name="_heading=h.mpu9jo6da10" w:colFirst="0" w:colLast="0"/>
      <w:bookmarkEnd w:id="23"/>
      <w:r>
        <w:rPr>
          <w:color w:val="000000"/>
        </w:rPr>
        <w:t>Actividades de trabajo</w:t>
      </w:r>
      <w:r>
        <w:rPr>
          <w:noProof/>
        </w:rPr>
        <w:drawing>
          <wp:anchor distT="114300" distB="114300" distL="114300" distR="114300" simplePos="0" relativeHeight="251658240" behindDoc="0" locked="0" layoutInCell="1" hidden="0" allowOverlap="1">
            <wp:simplePos x="0" y="0"/>
            <wp:positionH relativeFrom="column">
              <wp:posOffset>-452754</wp:posOffset>
            </wp:positionH>
            <wp:positionV relativeFrom="paragraph">
              <wp:posOffset>419100</wp:posOffset>
            </wp:positionV>
            <wp:extent cx="6881195" cy="2342093"/>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881195" cy="2342093"/>
                    </a:xfrm>
                    <a:prstGeom prst="rect">
                      <a:avLst/>
                    </a:prstGeom>
                    <a:ln/>
                  </pic:spPr>
                </pic:pic>
              </a:graphicData>
            </a:graphic>
          </wp:anchor>
        </w:drawing>
      </w:r>
    </w:p>
    <w:p w:rsidR="00B11819" w:rsidRDefault="00B11819">
      <w:pPr>
        <w:ind w:left="708"/>
      </w:pPr>
    </w:p>
    <w:p w:rsidR="00B11819" w:rsidRDefault="00B11819"/>
    <w:p w:rsidR="00B11819" w:rsidRDefault="00B11819"/>
    <w:p w:rsidR="00B11819" w:rsidRDefault="00B11819"/>
    <w:p w:rsidR="00B11819" w:rsidRDefault="00B11819">
      <w:pPr>
        <w:pStyle w:val="Ttulo2"/>
        <w:jc w:val="both"/>
      </w:pPr>
      <w:bookmarkStart w:id="24" w:name="_heading=h.b16gfm52xcz" w:colFirst="0" w:colLast="0"/>
      <w:bookmarkEnd w:id="24"/>
    </w:p>
    <w:p w:rsidR="00B11819" w:rsidRDefault="00B11819"/>
    <w:p w:rsidR="00B11819" w:rsidRDefault="00B11819"/>
    <w:p w:rsidR="00B11819" w:rsidRDefault="00B11819"/>
    <w:p w:rsidR="00B11819" w:rsidRDefault="00B11819"/>
    <w:p w:rsidR="00B11819" w:rsidRDefault="00B11819"/>
    <w:p w:rsidR="00B11819" w:rsidRDefault="00B11819"/>
    <w:p w:rsidR="00B11819" w:rsidRDefault="00B11819"/>
    <w:p w:rsidR="00B11819" w:rsidRDefault="00000000">
      <w:pPr>
        <w:jc w:val="center"/>
      </w:pPr>
      <w:r>
        <w:t xml:space="preserve">Figura 3. </w:t>
      </w:r>
      <w:r>
        <w:rPr>
          <w:i/>
        </w:rPr>
        <w:t>Carta Gantt para la guía de actividades</w:t>
      </w:r>
      <w:r>
        <w:rPr>
          <w:i/>
          <w:sz w:val="24"/>
          <w:szCs w:val="24"/>
        </w:rPr>
        <w:t>.</w:t>
      </w:r>
    </w:p>
    <w:p w:rsidR="00B11819" w:rsidRDefault="00B11819"/>
    <w:p w:rsidR="00B11819" w:rsidRDefault="00000000">
      <w:r>
        <w:t>Según la figura 3, se muestran las diferentes actividades que se han realizado y que se realizarán, de tal forma se tiene:</w:t>
      </w:r>
    </w:p>
    <w:p w:rsidR="00B11819" w:rsidRDefault="00B11819"/>
    <w:p w:rsidR="00B11819" w:rsidRDefault="00000000">
      <w:pPr>
        <w:numPr>
          <w:ilvl w:val="0"/>
          <w:numId w:val="16"/>
        </w:numPr>
      </w:pPr>
      <w:r>
        <w:t>Definición de Problema, Escenario y Posible Solución:</w:t>
      </w:r>
    </w:p>
    <w:p w:rsidR="00B11819" w:rsidRDefault="00000000">
      <w:pPr>
        <w:numPr>
          <w:ilvl w:val="1"/>
          <w:numId w:val="16"/>
        </w:numPr>
      </w:pPr>
      <w:r>
        <w:t>Se pensó en un problema, se ideó la manera de ayudar con ayuda de la tecnología, se planteó el escenario y su solución.</w:t>
      </w:r>
    </w:p>
    <w:p w:rsidR="00B11819" w:rsidRDefault="00B11819"/>
    <w:p w:rsidR="00B11819" w:rsidRDefault="00000000">
      <w:pPr>
        <w:numPr>
          <w:ilvl w:val="0"/>
          <w:numId w:val="16"/>
        </w:numPr>
      </w:pPr>
      <w:r>
        <w:t>Esquematización General del Proyecto:</w:t>
      </w:r>
    </w:p>
    <w:p w:rsidR="00B11819" w:rsidRDefault="00000000">
      <w:pPr>
        <w:numPr>
          <w:ilvl w:val="1"/>
          <w:numId w:val="16"/>
        </w:numPr>
      </w:pPr>
      <w:r>
        <w:t>Se realizaron esquemas para destacar los aspectos claves del sistema.</w:t>
      </w:r>
    </w:p>
    <w:p w:rsidR="00B11819" w:rsidRDefault="00B11819">
      <w:pPr>
        <w:ind w:left="1440"/>
      </w:pPr>
    </w:p>
    <w:p w:rsidR="00B11819" w:rsidRDefault="00000000">
      <w:pPr>
        <w:numPr>
          <w:ilvl w:val="0"/>
          <w:numId w:val="16"/>
        </w:numPr>
      </w:pPr>
      <w:r>
        <w:t>Inicio del Proyecto:</w:t>
      </w:r>
    </w:p>
    <w:p w:rsidR="00B11819" w:rsidRDefault="00000000">
      <w:pPr>
        <w:numPr>
          <w:ilvl w:val="1"/>
          <w:numId w:val="16"/>
        </w:numPr>
      </w:pPr>
      <w:r>
        <w:t>Se da inicio al proyecto elaborando así su informe respectivo.</w:t>
      </w:r>
    </w:p>
    <w:p w:rsidR="00B11819" w:rsidRDefault="00B11819"/>
    <w:p w:rsidR="00B11819" w:rsidRDefault="00000000">
      <w:pPr>
        <w:numPr>
          <w:ilvl w:val="0"/>
          <w:numId w:val="16"/>
        </w:numPr>
      </w:pPr>
      <w:r>
        <w:t>Presentación I:</w:t>
      </w:r>
    </w:p>
    <w:p w:rsidR="00B11819" w:rsidRDefault="00000000">
      <w:pPr>
        <w:numPr>
          <w:ilvl w:val="1"/>
          <w:numId w:val="16"/>
        </w:numPr>
      </w:pPr>
      <w:r>
        <w:t>Se presenta ante el público la decisión como equipo de qué problema abordar y cómo solucionarlo.</w:t>
      </w:r>
    </w:p>
    <w:p w:rsidR="00B11819" w:rsidRDefault="00B11819"/>
    <w:p w:rsidR="00B11819" w:rsidRDefault="00000000">
      <w:pPr>
        <w:numPr>
          <w:ilvl w:val="0"/>
          <w:numId w:val="16"/>
        </w:numPr>
      </w:pPr>
      <w:r>
        <w:t>Módulos de Raspberry Pi</w:t>
      </w:r>
    </w:p>
    <w:p w:rsidR="00B11819" w:rsidRDefault="00000000">
      <w:pPr>
        <w:numPr>
          <w:ilvl w:val="1"/>
          <w:numId w:val="16"/>
        </w:numPr>
      </w:pPr>
      <w:r>
        <w:t>Se estudiarán los diferentes módulos que se ocuparán en el proyecto.</w:t>
      </w:r>
    </w:p>
    <w:p w:rsidR="00B11819" w:rsidRDefault="00B11819"/>
    <w:p w:rsidR="00B11819" w:rsidRDefault="00000000">
      <w:pPr>
        <w:numPr>
          <w:ilvl w:val="0"/>
          <w:numId w:val="3"/>
        </w:numPr>
      </w:pPr>
      <w:r>
        <w:lastRenderedPageBreak/>
        <w:t>Casos de Usos</w:t>
      </w:r>
    </w:p>
    <w:p w:rsidR="00B11819" w:rsidRDefault="00000000">
      <w:pPr>
        <w:numPr>
          <w:ilvl w:val="1"/>
          <w:numId w:val="3"/>
        </w:numPr>
      </w:pPr>
      <w:r>
        <w:t>Para describir la interacción o comportamiento del software (actor y sistema).</w:t>
      </w:r>
    </w:p>
    <w:p w:rsidR="00B11819" w:rsidRDefault="00B11819"/>
    <w:p w:rsidR="00B11819" w:rsidRDefault="00000000">
      <w:pPr>
        <w:numPr>
          <w:ilvl w:val="0"/>
          <w:numId w:val="6"/>
        </w:numPr>
      </w:pPr>
      <w:r>
        <w:t>Elaboración de Informe II</w:t>
      </w:r>
    </w:p>
    <w:p w:rsidR="00B11819" w:rsidRDefault="00000000">
      <w:pPr>
        <w:numPr>
          <w:ilvl w:val="1"/>
          <w:numId w:val="6"/>
        </w:numPr>
      </w:pPr>
      <w:r>
        <w:t>Incluye descripción de casos de uso, modelo de casos de uso y diagramas de secuencia.</w:t>
      </w:r>
    </w:p>
    <w:p w:rsidR="00B11819" w:rsidRDefault="00B11819"/>
    <w:p w:rsidR="00B11819" w:rsidRDefault="00000000">
      <w:pPr>
        <w:numPr>
          <w:ilvl w:val="0"/>
          <w:numId w:val="14"/>
        </w:numPr>
      </w:pPr>
      <w:r>
        <w:t>Presentación II</w:t>
      </w:r>
    </w:p>
    <w:p w:rsidR="00B11819" w:rsidRDefault="00000000">
      <w:pPr>
        <w:numPr>
          <w:ilvl w:val="1"/>
          <w:numId w:val="14"/>
        </w:numPr>
      </w:pPr>
      <w:r>
        <w:t>Se presenta el avance del proyecto (Informe II).</w:t>
      </w:r>
    </w:p>
    <w:p w:rsidR="00B11819" w:rsidRDefault="00B11819"/>
    <w:p w:rsidR="00B11819" w:rsidRDefault="00000000">
      <w:pPr>
        <w:numPr>
          <w:ilvl w:val="0"/>
          <w:numId w:val="15"/>
        </w:numPr>
      </w:pPr>
      <w:r>
        <w:t>Lenguajes de Programación</w:t>
      </w:r>
    </w:p>
    <w:p w:rsidR="00B11819" w:rsidRDefault="00000000">
      <w:pPr>
        <w:numPr>
          <w:ilvl w:val="1"/>
          <w:numId w:val="15"/>
        </w:numPr>
      </w:pPr>
      <w:r>
        <w:t>Decisión de qué lenguaje se va a emplear para el software.</w:t>
      </w:r>
    </w:p>
    <w:p w:rsidR="00B11819" w:rsidRDefault="00B11819"/>
    <w:p w:rsidR="00B11819" w:rsidRDefault="00000000">
      <w:pPr>
        <w:numPr>
          <w:ilvl w:val="0"/>
          <w:numId w:val="18"/>
        </w:numPr>
      </w:pPr>
      <w:r>
        <w:t>Pruebas Experimentales I</w:t>
      </w:r>
    </w:p>
    <w:p w:rsidR="00B11819" w:rsidRDefault="00000000">
      <w:pPr>
        <w:numPr>
          <w:ilvl w:val="1"/>
          <w:numId w:val="18"/>
        </w:numPr>
      </w:pPr>
      <w:r>
        <w:t>Primeras pruebas a la implementación hecha.</w:t>
      </w:r>
    </w:p>
    <w:p w:rsidR="00B11819" w:rsidRDefault="00B11819"/>
    <w:p w:rsidR="00B11819" w:rsidRDefault="00000000">
      <w:pPr>
        <w:numPr>
          <w:ilvl w:val="0"/>
          <w:numId w:val="12"/>
        </w:numPr>
      </w:pPr>
      <w:r>
        <w:t>Elaboración de Póster:</w:t>
      </w:r>
    </w:p>
    <w:p w:rsidR="00B11819" w:rsidRDefault="00000000">
      <w:pPr>
        <w:numPr>
          <w:ilvl w:val="1"/>
          <w:numId w:val="12"/>
        </w:numPr>
      </w:pPr>
      <w:r>
        <w:t>Se confecciona un poster para difundir el proyecto realizado.</w:t>
      </w:r>
    </w:p>
    <w:p w:rsidR="00B11819" w:rsidRDefault="00B11819"/>
    <w:p w:rsidR="00B11819" w:rsidRDefault="00000000">
      <w:pPr>
        <w:numPr>
          <w:ilvl w:val="0"/>
          <w:numId w:val="17"/>
        </w:numPr>
      </w:pPr>
      <w:r>
        <w:t>Manual de usuario:</w:t>
      </w:r>
    </w:p>
    <w:p w:rsidR="00B11819" w:rsidRDefault="00000000">
      <w:pPr>
        <w:numPr>
          <w:ilvl w:val="1"/>
          <w:numId w:val="17"/>
        </w:numPr>
        <w:rPr>
          <w:sz w:val="26"/>
          <w:szCs w:val="26"/>
        </w:rPr>
      </w:pPr>
      <w:r>
        <w:rPr>
          <w:color w:val="333333"/>
          <w:highlight w:val="white"/>
        </w:rPr>
        <w:t>Guía de usuario para dar asistencia y comprensión del sistema elaborado.</w:t>
      </w:r>
    </w:p>
    <w:p w:rsidR="00B11819" w:rsidRDefault="00B11819">
      <w:pPr>
        <w:ind w:left="1440"/>
        <w:rPr>
          <w:rFonts w:ascii="Verdana" w:eastAsia="Verdana" w:hAnsi="Verdana" w:cs="Verdana"/>
          <w:color w:val="333333"/>
          <w:sz w:val="18"/>
          <w:szCs w:val="18"/>
          <w:highlight w:val="white"/>
        </w:rPr>
      </w:pPr>
    </w:p>
    <w:p w:rsidR="00B11819" w:rsidRDefault="00000000">
      <w:pPr>
        <w:numPr>
          <w:ilvl w:val="0"/>
          <w:numId w:val="8"/>
        </w:numPr>
        <w:rPr>
          <w:color w:val="333333"/>
          <w:highlight w:val="white"/>
        </w:rPr>
      </w:pPr>
      <w:r>
        <w:rPr>
          <w:color w:val="333333"/>
          <w:highlight w:val="white"/>
        </w:rPr>
        <w:t>Informe Final:</w:t>
      </w:r>
    </w:p>
    <w:p w:rsidR="00B11819" w:rsidRDefault="00000000">
      <w:pPr>
        <w:numPr>
          <w:ilvl w:val="1"/>
          <w:numId w:val="8"/>
        </w:numPr>
        <w:rPr>
          <w:color w:val="333333"/>
          <w:highlight w:val="white"/>
        </w:rPr>
      </w:pPr>
      <w:r>
        <w:rPr>
          <w:color w:val="333333"/>
          <w:highlight w:val="white"/>
        </w:rPr>
        <w:t>Incluye toda la información de los informes anteriores y corregidos.</w:t>
      </w:r>
    </w:p>
    <w:p w:rsidR="00B11819" w:rsidRDefault="00B11819">
      <w:pPr>
        <w:rPr>
          <w:color w:val="333333"/>
          <w:highlight w:val="white"/>
        </w:rPr>
      </w:pPr>
    </w:p>
    <w:p w:rsidR="00B11819" w:rsidRDefault="00000000">
      <w:pPr>
        <w:numPr>
          <w:ilvl w:val="0"/>
          <w:numId w:val="4"/>
        </w:numPr>
        <w:rPr>
          <w:color w:val="333333"/>
          <w:highlight w:val="white"/>
        </w:rPr>
      </w:pPr>
      <w:r>
        <w:rPr>
          <w:color w:val="333333"/>
          <w:highlight w:val="white"/>
        </w:rPr>
        <w:t>Presentación Final:</w:t>
      </w:r>
    </w:p>
    <w:p w:rsidR="00B11819" w:rsidRDefault="00000000">
      <w:pPr>
        <w:numPr>
          <w:ilvl w:val="1"/>
          <w:numId w:val="4"/>
        </w:numPr>
        <w:rPr>
          <w:color w:val="333333"/>
          <w:highlight w:val="white"/>
        </w:rPr>
      </w:pPr>
      <w:r>
        <w:rPr>
          <w:color w:val="333333"/>
          <w:highlight w:val="white"/>
        </w:rPr>
        <w:t>Se presenta ante el público el código funcionando.</w:t>
      </w:r>
    </w:p>
    <w:p w:rsidR="00B11819" w:rsidRDefault="00000000">
      <w:pPr>
        <w:pStyle w:val="Ttulo2"/>
        <w:jc w:val="both"/>
      </w:pPr>
      <w:bookmarkStart w:id="25" w:name="_heading=h.ey20d7kboa6l" w:colFirst="0" w:colLast="0"/>
      <w:bookmarkEnd w:id="25"/>
      <w:r>
        <w:t>Planificación de la gestión de riesgos</w:t>
      </w:r>
    </w:p>
    <w:p w:rsidR="00B11819" w:rsidRDefault="00000000">
      <w:pPr>
        <w:jc w:val="both"/>
      </w:pPr>
      <w:r>
        <w:t xml:space="preserve">A </w:t>
      </w:r>
      <w:proofErr w:type="gramStart"/>
      <w:r>
        <w:t>continuación</w:t>
      </w:r>
      <w:proofErr w:type="gramEnd"/>
      <w:r>
        <w:t xml:space="preserve"> se presenta la tabla con los riesgos que puede tenerse al transcurso del proyecto, con los siguientes niveles de riesgo:</w:t>
      </w:r>
    </w:p>
    <w:p w:rsidR="00B11819" w:rsidRDefault="00000000">
      <w:pPr>
        <w:numPr>
          <w:ilvl w:val="0"/>
          <w:numId w:val="19"/>
        </w:numPr>
        <w:jc w:val="both"/>
      </w:pPr>
      <w:r>
        <w:t>Catastrófico</w:t>
      </w:r>
    </w:p>
    <w:p w:rsidR="00B11819" w:rsidRDefault="00000000">
      <w:pPr>
        <w:numPr>
          <w:ilvl w:val="0"/>
          <w:numId w:val="19"/>
        </w:numPr>
        <w:jc w:val="both"/>
      </w:pPr>
      <w:r>
        <w:t>Crítico</w:t>
      </w:r>
    </w:p>
    <w:p w:rsidR="00B11819" w:rsidRDefault="00000000">
      <w:pPr>
        <w:numPr>
          <w:ilvl w:val="0"/>
          <w:numId w:val="19"/>
        </w:numPr>
        <w:jc w:val="both"/>
      </w:pPr>
      <w:r>
        <w:t>Marginal</w:t>
      </w:r>
    </w:p>
    <w:p w:rsidR="00B11819" w:rsidRDefault="00000000">
      <w:pPr>
        <w:numPr>
          <w:ilvl w:val="0"/>
          <w:numId w:val="19"/>
        </w:numPr>
        <w:jc w:val="both"/>
      </w:pPr>
      <w:r>
        <w:t>Despreciable</w:t>
      </w:r>
    </w:p>
    <w:p w:rsidR="00B11819" w:rsidRDefault="00B11819">
      <w:pPr>
        <w:jc w:val="both"/>
        <w:rPr>
          <w:sz w:val="24"/>
          <w:szCs w:val="24"/>
        </w:rPr>
      </w:pPr>
    </w:p>
    <w:tbl>
      <w:tblPr>
        <w:tblStyle w:val="a2"/>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1"/>
        <w:gridCol w:w="1950"/>
        <w:gridCol w:w="1410"/>
        <w:gridCol w:w="3675"/>
      </w:tblGrid>
      <w:tr w:rsidR="00B11819">
        <w:tc>
          <w:tcPr>
            <w:tcW w:w="2371"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Riesgo</w:t>
            </w:r>
          </w:p>
        </w:tc>
        <w:tc>
          <w:tcPr>
            <w:tcW w:w="195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Probabilidad de ocurrencia</w:t>
            </w:r>
          </w:p>
        </w:tc>
        <w:tc>
          <w:tcPr>
            <w:tcW w:w="141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Nivel de impacto</w:t>
            </w:r>
          </w:p>
        </w:tc>
        <w:tc>
          <w:tcPr>
            <w:tcW w:w="367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center"/>
            </w:pPr>
            <w:r>
              <w:t>Acción remedial</w:t>
            </w:r>
          </w:p>
        </w:tc>
      </w:tr>
      <w:tr w:rsidR="00B11819">
        <w:tc>
          <w:tcPr>
            <w:tcW w:w="2371"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Personal sin experiencia</w:t>
            </w:r>
          </w:p>
        </w:tc>
        <w:tc>
          <w:tcPr>
            <w:tcW w:w="195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60%</w:t>
            </w:r>
          </w:p>
        </w:tc>
        <w:tc>
          <w:tcPr>
            <w:tcW w:w="141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1</w:t>
            </w:r>
          </w:p>
        </w:tc>
        <w:tc>
          <w:tcPr>
            <w:tcW w:w="367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 xml:space="preserve">Estudiar componentes a usar y practicar su aplicación según el </w:t>
            </w:r>
            <w:r>
              <w:lastRenderedPageBreak/>
              <w:t>proyecto</w:t>
            </w:r>
          </w:p>
        </w:tc>
      </w:tr>
      <w:tr w:rsidR="00B11819">
        <w:tc>
          <w:tcPr>
            <w:tcW w:w="2371"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lastRenderedPageBreak/>
              <w:t>Falta de tiempo para finalizar proyecto</w:t>
            </w:r>
          </w:p>
        </w:tc>
        <w:tc>
          <w:tcPr>
            <w:tcW w:w="195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30%</w:t>
            </w:r>
          </w:p>
        </w:tc>
        <w:tc>
          <w:tcPr>
            <w:tcW w:w="141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3</w:t>
            </w:r>
          </w:p>
        </w:tc>
        <w:tc>
          <w:tcPr>
            <w:tcW w:w="367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 xml:space="preserve">Identificar rol o roles que no cumpla con fecha de entrega y apoyar al rol  </w:t>
            </w:r>
          </w:p>
        </w:tc>
      </w:tr>
      <w:tr w:rsidR="00B11819">
        <w:tc>
          <w:tcPr>
            <w:tcW w:w="2371"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Componentes defectuosos</w:t>
            </w:r>
          </w:p>
        </w:tc>
        <w:tc>
          <w:tcPr>
            <w:tcW w:w="195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25%</w:t>
            </w:r>
          </w:p>
        </w:tc>
        <w:tc>
          <w:tcPr>
            <w:tcW w:w="141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3</w:t>
            </w:r>
          </w:p>
        </w:tc>
        <w:tc>
          <w:tcPr>
            <w:tcW w:w="367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Presentar queja de producto en mal estado en la tienda adquirida</w:t>
            </w:r>
          </w:p>
        </w:tc>
      </w:tr>
      <w:tr w:rsidR="00B11819">
        <w:tc>
          <w:tcPr>
            <w:tcW w:w="2371"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Virus pandémico</w:t>
            </w:r>
          </w:p>
        </w:tc>
        <w:tc>
          <w:tcPr>
            <w:tcW w:w="195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20%</w:t>
            </w:r>
          </w:p>
        </w:tc>
        <w:tc>
          <w:tcPr>
            <w:tcW w:w="1410"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1</w:t>
            </w:r>
          </w:p>
        </w:tc>
        <w:tc>
          <w:tcPr>
            <w:tcW w:w="3675" w:type="dxa"/>
            <w:shd w:val="clear" w:color="auto" w:fill="auto"/>
            <w:tcMar>
              <w:top w:w="100" w:type="dxa"/>
              <w:left w:w="100" w:type="dxa"/>
              <w:bottom w:w="100" w:type="dxa"/>
              <w:right w:w="100" w:type="dxa"/>
            </w:tcMar>
          </w:tcPr>
          <w:p w:rsidR="00B11819" w:rsidRDefault="00000000">
            <w:pPr>
              <w:widowControl w:val="0"/>
              <w:pBdr>
                <w:top w:val="nil"/>
                <w:left w:val="nil"/>
                <w:bottom w:val="nil"/>
                <w:right w:val="nil"/>
                <w:between w:val="nil"/>
              </w:pBdr>
              <w:spacing w:line="240" w:lineRule="auto"/>
              <w:jc w:val="both"/>
            </w:pPr>
            <w:r>
              <w:t>Realizar reuniones de trabajo de manera online y un probador de código tendrá que hacer el ensamblado del sistema de seguridad.</w:t>
            </w:r>
          </w:p>
        </w:tc>
      </w:tr>
      <w:tr w:rsidR="00B11819">
        <w:tc>
          <w:tcPr>
            <w:tcW w:w="2371" w:type="dxa"/>
            <w:shd w:val="clear" w:color="auto" w:fill="auto"/>
            <w:tcMar>
              <w:top w:w="100" w:type="dxa"/>
              <w:left w:w="100" w:type="dxa"/>
              <w:bottom w:w="100" w:type="dxa"/>
              <w:right w:w="100" w:type="dxa"/>
            </w:tcMar>
          </w:tcPr>
          <w:p w:rsidR="00B11819" w:rsidRDefault="00000000">
            <w:pPr>
              <w:widowControl w:val="0"/>
              <w:spacing w:line="240" w:lineRule="auto"/>
              <w:jc w:val="both"/>
            </w:pPr>
            <w:r>
              <w:t>Falta de participación de integrantes</w:t>
            </w:r>
          </w:p>
        </w:tc>
        <w:tc>
          <w:tcPr>
            <w:tcW w:w="1950" w:type="dxa"/>
            <w:shd w:val="clear" w:color="auto" w:fill="auto"/>
            <w:tcMar>
              <w:top w:w="100" w:type="dxa"/>
              <w:left w:w="100" w:type="dxa"/>
              <w:bottom w:w="100" w:type="dxa"/>
              <w:right w:w="100" w:type="dxa"/>
            </w:tcMar>
          </w:tcPr>
          <w:p w:rsidR="00B11819" w:rsidRDefault="00000000">
            <w:pPr>
              <w:widowControl w:val="0"/>
              <w:spacing w:line="240" w:lineRule="auto"/>
              <w:jc w:val="both"/>
            </w:pPr>
            <w:r>
              <w:t>10%</w:t>
            </w:r>
          </w:p>
        </w:tc>
        <w:tc>
          <w:tcPr>
            <w:tcW w:w="1410" w:type="dxa"/>
            <w:shd w:val="clear" w:color="auto" w:fill="auto"/>
            <w:tcMar>
              <w:top w:w="100" w:type="dxa"/>
              <w:left w:w="100" w:type="dxa"/>
              <w:bottom w:w="100" w:type="dxa"/>
              <w:right w:w="100" w:type="dxa"/>
            </w:tcMar>
          </w:tcPr>
          <w:p w:rsidR="00B11819" w:rsidRDefault="00000000">
            <w:pPr>
              <w:widowControl w:val="0"/>
              <w:spacing w:line="240" w:lineRule="auto"/>
              <w:jc w:val="both"/>
            </w:pPr>
            <w:r>
              <w:t>3</w:t>
            </w:r>
          </w:p>
        </w:tc>
        <w:tc>
          <w:tcPr>
            <w:tcW w:w="3675" w:type="dxa"/>
            <w:shd w:val="clear" w:color="auto" w:fill="auto"/>
            <w:tcMar>
              <w:top w:w="100" w:type="dxa"/>
              <w:left w:w="100" w:type="dxa"/>
              <w:bottom w:w="100" w:type="dxa"/>
              <w:right w:w="100" w:type="dxa"/>
            </w:tcMar>
          </w:tcPr>
          <w:p w:rsidR="00B11819" w:rsidRDefault="00000000">
            <w:pPr>
              <w:widowControl w:val="0"/>
              <w:spacing w:line="240" w:lineRule="auto"/>
              <w:jc w:val="both"/>
            </w:pPr>
            <w:r>
              <w:t>Asignar trabajo particular al integrante</w:t>
            </w:r>
          </w:p>
        </w:tc>
      </w:tr>
    </w:tbl>
    <w:p w:rsidR="00B11819" w:rsidRDefault="00B11819">
      <w:pPr>
        <w:jc w:val="both"/>
      </w:pPr>
    </w:p>
    <w:p w:rsidR="00B11819" w:rsidRDefault="00000000">
      <w:pPr>
        <w:pStyle w:val="Ttulo1"/>
        <w:jc w:val="both"/>
      </w:pPr>
      <w:bookmarkStart w:id="26" w:name="_heading=h.6cuo5juw2a3u" w:colFirst="0" w:colLast="0"/>
      <w:bookmarkEnd w:id="26"/>
      <w:r>
        <w:t>Planificación de los procesos técnicos</w:t>
      </w:r>
    </w:p>
    <w:p w:rsidR="00B11819" w:rsidRDefault="00000000">
      <w:pPr>
        <w:pStyle w:val="Ttulo2"/>
        <w:jc w:val="both"/>
      </w:pPr>
      <w:bookmarkStart w:id="27" w:name="_heading=h.n8c36ndcpupp" w:colFirst="0" w:colLast="0"/>
      <w:bookmarkEnd w:id="27"/>
      <w:r>
        <w:t>Especificación de Requerimientos</w:t>
      </w:r>
    </w:p>
    <w:p w:rsidR="00B11819" w:rsidRDefault="00000000">
      <w:pPr>
        <w:pStyle w:val="Ttulo3"/>
      </w:pPr>
      <w:bookmarkStart w:id="28" w:name="_heading=h.rxizjbgazdyr" w:colFirst="0" w:colLast="0"/>
      <w:bookmarkEnd w:id="28"/>
      <w:r>
        <w:t>Requerimientos Funcionales</w:t>
      </w:r>
    </w:p>
    <w:p w:rsidR="00B11819" w:rsidRDefault="00000000">
      <w:pPr>
        <w:numPr>
          <w:ilvl w:val="0"/>
          <w:numId w:val="13"/>
        </w:numPr>
      </w:pPr>
      <w:r>
        <w:t>El sistema debe poder registrar un tag con una ID única.</w:t>
      </w:r>
    </w:p>
    <w:p w:rsidR="00B11819" w:rsidRDefault="00000000">
      <w:pPr>
        <w:numPr>
          <w:ilvl w:val="0"/>
          <w:numId w:val="13"/>
        </w:numPr>
      </w:pPr>
      <w:r>
        <w:t>El sistema debe poder identificar un tag a través de su ID.</w:t>
      </w:r>
    </w:p>
    <w:p w:rsidR="00B11819" w:rsidRDefault="00000000">
      <w:pPr>
        <w:numPr>
          <w:ilvl w:val="0"/>
          <w:numId w:val="13"/>
        </w:numPr>
      </w:pPr>
      <w:r>
        <w:t>El sistema debe poder detectar e identificar una silueta humana.</w:t>
      </w:r>
    </w:p>
    <w:p w:rsidR="00B11819" w:rsidRDefault="00000000">
      <w:pPr>
        <w:numPr>
          <w:ilvl w:val="0"/>
          <w:numId w:val="13"/>
        </w:numPr>
      </w:pPr>
      <w:r>
        <w:t>El sistema debe poder establecer comunicación con el smartphone.</w:t>
      </w:r>
    </w:p>
    <w:p w:rsidR="00B11819" w:rsidRDefault="00000000">
      <w:pPr>
        <w:pStyle w:val="Ttulo3"/>
      </w:pPr>
      <w:bookmarkStart w:id="29" w:name="_heading=h.bnb99rs73lnj" w:colFirst="0" w:colLast="0"/>
      <w:bookmarkEnd w:id="29"/>
      <w:r>
        <w:t>Requerimientos No Funcionales</w:t>
      </w:r>
    </w:p>
    <w:p w:rsidR="00B11819" w:rsidRDefault="00000000">
      <w:pPr>
        <w:numPr>
          <w:ilvl w:val="0"/>
          <w:numId w:val="5"/>
        </w:numPr>
      </w:pPr>
      <w:r>
        <w:t>La comunicación entre sistema y usuario debe ser rápida.</w:t>
      </w:r>
    </w:p>
    <w:p w:rsidR="00B11819" w:rsidRDefault="00000000">
      <w:pPr>
        <w:numPr>
          <w:ilvl w:val="0"/>
          <w:numId w:val="5"/>
        </w:numPr>
      </w:pPr>
      <w:r>
        <w:t>La foto de la cámara debe tener alto enfoque y claridad.</w:t>
      </w:r>
    </w:p>
    <w:p w:rsidR="00B11819" w:rsidRDefault="00000000">
      <w:pPr>
        <w:numPr>
          <w:ilvl w:val="0"/>
          <w:numId w:val="5"/>
        </w:numPr>
      </w:pPr>
      <w:r>
        <w:t>El sistema debe funcionar 24 horas al día.</w:t>
      </w:r>
    </w:p>
    <w:p w:rsidR="00B11819" w:rsidRDefault="00000000">
      <w:pPr>
        <w:numPr>
          <w:ilvl w:val="0"/>
          <w:numId w:val="5"/>
        </w:numPr>
      </w:pPr>
      <w:r>
        <w:t>El sistema y el dispositivo del usuario deben estar conectados a una red de internet.</w:t>
      </w:r>
    </w:p>
    <w:p w:rsidR="00B11819" w:rsidRDefault="00000000">
      <w:pPr>
        <w:numPr>
          <w:ilvl w:val="0"/>
          <w:numId w:val="5"/>
        </w:numPr>
      </w:pPr>
      <w:r>
        <w:t>El sistema debe ser armado con módulos de Raspberry Pi.</w:t>
      </w:r>
    </w:p>
    <w:p w:rsidR="00B11819" w:rsidRDefault="00000000">
      <w:pPr>
        <w:pStyle w:val="Ttulo3"/>
        <w:jc w:val="both"/>
      </w:pPr>
      <w:bookmarkStart w:id="30" w:name="_heading=h.ksdlg89ya37z" w:colFirst="0" w:colLast="0"/>
      <w:bookmarkEnd w:id="30"/>
      <w:r>
        <w:t>Diagrama de Casos de Uso</w:t>
      </w:r>
    </w:p>
    <w:p w:rsidR="00B11819" w:rsidRDefault="00B11819"/>
    <w:p w:rsidR="00B11819" w:rsidRDefault="00000000">
      <w:r>
        <w:t>A continuación, en la figura 4 se puede apreciar cómo quedan modelados los casos de uso que serán descritos posteriormente, sus actores, y las relaciones que hay entre estos.</w:t>
      </w:r>
    </w:p>
    <w:p w:rsidR="00B11819" w:rsidRDefault="00B11819">
      <w:pPr>
        <w:jc w:val="center"/>
      </w:pPr>
    </w:p>
    <w:p w:rsidR="00B11819" w:rsidRDefault="00000000">
      <w:r>
        <w:rPr>
          <w:noProof/>
        </w:rPr>
        <w:lastRenderedPageBreak/>
        <w:drawing>
          <wp:inline distT="114300" distB="114300" distL="114300" distR="114300">
            <wp:extent cx="5971540" cy="42799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71540" cy="4279900"/>
                    </a:xfrm>
                    <a:prstGeom prst="rect">
                      <a:avLst/>
                    </a:prstGeom>
                    <a:ln/>
                  </pic:spPr>
                </pic:pic>
              </a:graphicData>
            </a:graphic>
          </wp:inline>
        </w:drawing>
      </w:r>
    </w:p>
    <w:p w:rsidR="00B11819" w:rsidRDefault="00B11819">
      <w:pPr>
        <w:jc w:val="center"/>
      </w:pPr>
    </w:p>
    <w:p w:rsidR="00B11819" w:rsidRDefault="00000000">
      <w:pPr>
        <w:jc w:val="center"/>
      </w:pPr>
      <w:r>
        <w:rPr>
          <w:i/>
        </w:rPr>
        <w:t xml:space="preserve">Figura 4. </w:t>
      </w:r>
      <w:r>
        <w:rPr>
          <w:i/>
          <w:sz w:val="24"/>
          <w:szCs w:val="24"/>
        </w:rPr>
        <w:t>Diagrama de Casos de Uso: Sistema de Control de Acceso.</w:t>
      </w:r>
    </w:p>
    <w:p w:rsidR="00B11819" w:rsidRDefault="00B11819">
      <w:pPr>
        <w:jc w:val="both"/>
      </w:pPr>
    </w:p>
    <w:p w:rsidR="00B11819" w:rsidRDefault="00000000">
      <w:pPr>
        <w:pStyle w:val="Ttulo2"/>
        <w:jc w:val="both"/>
      </w:pPr>
      <w:bookmarkStart w:id="31" w:name="_heading=h.doq3u3s831of" w:colFirst="0" w:colLast="0"/>
      <w:bookmarkEnd w:id="31"/>
      <w:r>
        <w:t>Casos de Usos:</w:t>
      </w:r>
    </w:p>
    <w:p w:rsidR="00B11819" w:rsidRDefault="00B11819">
      <w:pPr>
        <w:widowControl w:val="0"/>
      </w:pPr>
    </w:p>
    <w:tbl>
      <w:tblPr>
        <w:tblStyle w:val="a3"/>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11819">
        <w:trPr>
          <w:trHeight w:val="285"/>
          <w:jc w:val="center"/>
        </w:trPr>
        <w:tc>
          <w:tcPr>
            <w:tcW w:w="9615" w:type="dxa"/>
            <w:gridSpan w:val="2"/>
          </w:tcPr>
          <w:p w:rsidR="00B11819" w:rsidRDefault="00000000">
            <w:pPr>
              <w:ind w:right="337"/>
            </w:pPr>
            <w:r>
              <w:t>Nombre CUS: Registrar tag</w:t>
            </w:r>
          </w:p>
        </w:tc>
      </w:tr>
      <w:tr w:rsidR="00B11819">
        <w:trPr>
          <w:trHeight w:val="298"/>
          <w:jc w:val="center"/>
        </w:trPr>
        <w:tc>
          <w:tcPr>
            <w:tcW w:w="9615" w:type="dxa"/>
            <w:gridSpan w:val="2"/>
          </w:tcPr>
          <w:p w:rsidR="00B11819" w:rsidRDefault="00000000">
            <w:r>
              <w:t>Descripción:  Este caso de uso permite registrar tags e identificarlos.</w:t>
            </w:r>
          </w:p>
        </w:tc>
      </w:tr>
      <w:tr w:rsidR="00B11819">
        <w:trPr>
          <w:trHeight w:val="285"/>
          <w:jc w:val="center"/>
        </w:trPr>
        <w:tc>
          <w:tcPr>
            <w:tcW w:w="9615" w:type="dxa"/>
            <w:gridSpan w:val="2"/>
          </w:tcPr>
          <w:p w:rsidR="00B11819" w:rsidRDefault="00000000">
            <w:r>
              <w:t>Actor:  Tag.</w:t>
            </w:r>
          </w:p>
        </w:tc>
      </w:tr>
      <w:tr w:rsidR="00B11819">
        <w:trPr>
          <w:trHeight w:val="1468"/>
          <w:jc w:val="center"/>
        </w:trPr>
        <w:tc>
          <w:tcPr>
            <w:tcW w:w="4140" w:type="dxa"/>
          </w:tcPr>
          <w:p w:rsidR="00B11819" w:rsidRDefault="00000000">
            <w:r>
              <w:t>Flujo Principal: Actor</w:t>
            </w:r>
          </w:p>
          <w:p w:rsidR="00B11819" w:rsidRDefault="00B11819"/>
          <w:p w:rsidR="00B11819" w:rsidRDefault="00000000">
            <w:r>
              <w:t>1. El autor solicita comenzar el registro de un tag.</w:t>
            </w:r>
          </w:p>
          <w:p w:rsidR="00B11819" w:rsidRDefault="00B11819"/>
        </w:tc>
        <w:tc>
          <w:tcPr>
            <w:tcW w:w="5475" w:type="dxa"/>
          </w:tcPr>
          <w:p w:rsidR="00B11819" w:rsidRDefault="00000000">
            <w:r>
              <w:t>Flujo Principal: Sistema</w:t>
            </w:r>
          </w:p>
          <w:p w:rsidR="00B11819" w:rsidRDefault="00B11819"/>
          <w:p w:rsidR="00B11819" w:rsidRDefault="00B11819"/>
          <w:p w:rsidR="00B11819" w:rsidRDefault="00000000">
            <w:r>
              <w:t>2. El sistema registra un tag y se le asigna una ID.</w:t>
            </w:r>
          </w:p>
        </w:tc>
      </w:tr>
      <w:tr w:rsidR="00B11819">
        <w:trPr>
          <w:trHeight w:val="298"/>
          <w:jc w:val="center"/>
        </w:trPr>
        <w:tc>
          <w:tcPr>
            <w:tcW w:w="9615" w:type="dxa"/>
            <w:gridSpan w:val="2"/>
          </w:tcPr>
          <w:p w:rsidR="00B11819" w:rsidRDefault="00000000">
            <w:r>
              <w:t>Postcondiciones: Se registra un Tag en la base de datos para posteriormente ser identificado.</w:t>
            </w:r>
          </w:p>
        </w:tc>
      </w:tr>
    </w:tbl>
    <w:p w:rsidR="00B11819" w:rsidRDefault="00B11819">
      <w:pPr>
        <w:spacing w:after="160" w:line="259" w:lineRule="auto"/>
        <w:jc w:val="center"/>
      </w:pPr>
    </w:p>
    <w:p w:rsidR="00B11819" w:rsidRDefault="00000000">
      <w:pPr>
        <w:jc w:val="center"/>
      </w:pPr>
      <w:r>
        <w:rPr>
          <w:noProof/>
        </w:rPr>
        <w:lastRenderedPageBreak/>
        <w:drawing>
          <wp:inline distT="114300" distB="114300" distL="114300" distR="114300">
            <wp:extent cx="5657533" cy="2571606"/>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5657533" cy="2571606"/>
                    </a:xfrm>
                    <a:prstGeom prst="rect">
                      <a:avLst/>
                    </a:prstGeom>
                    <a:ln/>
                  </pic:spPr>
                </pic:pic>
              </a:graphicData>
            </a:graphic>
          </wp:inline>
        </w:drawing>
      </w:r>
    </w:p>
    <w:p w:rsidR="00B11819" w:rsidRDefault="00000000">
      <w:pPr>
        <w:jc w:val="center"/>
        <w:rPr>
          <w:i/>
        </w:rPr>
      </w:pPr>
      <w:r>
        <w:t xml:space="preserve">Figura 5. </w:t>
      </w:r>
      <w:r>
        <w:rPr>
          <w:i/>
        </w:rPr>
        <w:t>Diagrama de Secuencia: Registrar Tag.</w:t>
      </w:r>
    </w:p>
    <w:p w:rsidR="00B11819" w:rsidRDefault="00B11819">
      <w:pPr>
        <w:widowControl w:val="0"/>
      </w:pPr>
    </w:p>
    <w:p w:rsidR="00B11819" w:rsidRDefault="00B11819">
      <w:pPr>
        <w:widowControl w:val="0"/>
      </w:pPr>
    </w:p>
    <w:tbl>
      <w:tblPr>
        <w:tblStyle w:val="a4"/>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11819">
        <w:trPr>
          <w:trHeight w:val="285"/>
          <w:jc w:val="center"/>
        </w:trPr>
        <w:tc>
          <w:tcPr>
            <w:tcW w:w="9615" w:type="dxa"/>
            <w:gridSpan w:val="2"/>
          </w:tcPr>
          <w:p w:rsidR="00B11819" w:rsidRDefault="00000000">
            <w:pPr>
              <w:ind w:right="337"/>
            </w:pPr>
            <w:r>
              <w:t>Nombre CUS: Identificar tag</w:t>
            </w:r>
          </w:p>
        </w:tc>
      </w:tr>
      <w:tr w:rsidR="00B11819">
        <w:trPr>
          <w:trHeight w:val="298"/>
          <w:jc w:val="center"/>
        </w:trPr>
        <w:tc>
          <w:tcPr>
            <w:tcW w:w="9615" w:type="dxa"/>
            <w:gridSpan w:val="2"/>
          </w:tcPr>
          <w:p w:rsidR="00B11819" w:rsidRDefault="00000000">
            <w:r>
              <w:t>Descripción:  Este caso de uso permite registrar tags e identificarlos</w:t>
            </w:r>
          </w:p>
        </w:tc>
      </w:tr>
      <w:tr w:rsidR="00B11819">
        <w:trPr>
          <w:trHeight w:val="298"/>
          <w:jc w:val="center"/>
        </w:trPr>
        <w:tc>
          <w:tcPr>
            <w:tcW w:w="9615" w:type="dxa"/>
            <w:gridSpan w:val="2"/>
          </w:tcPr>
          <w:p w:rsidR="00B11819" w:rsidRDefault="00000000">
            <w:r>
              <w:t>Precondición: El Tag debe estar registrado con anterioridad.</w:t>
            </w:r>
          </w:p>
        </w:tc>
      </w:tr>
      <w:tr w:rsidR="00B11819">
        <w:trPr>
          <w:trHeight w:val="285"/>
          <w:jc w:val="center"/>
        </w:trPr>
        <w:tc>
          <w:tcPr>
            <w:tcW w:w="9615" w:type="dxa"/>
            <w:gridSpan w:val="2"/>
          </w:tcPr>
          <w:p w:rsidR="00B11819" w:rsidRDefault="00000000">
            <w:r>
              <w:t>Actor:  Tag.</w:t>
            </w:r>
          </w:p>
        </w:tc>
      </w:tr>
      <w:tr w:rsidR="00B11819">
        <w:trPr>
          <w:trHeight w:val="1117"/>
          <w:jc w:val="center"/>
        </w:trPr>
        <w:tc>
          <w:tcPr>
            <w:tcW w:w="4140" w:type="dxa"/>
          </w:tcPr>
          <w:p w:rsidR="00B11819" w:rsidRDefault="00000000">
            <w:r>
              <w:t>Flujo Principal: Actor</w:t>
            </w:r>
          </w:p>
          <w:p w:rsidR="00B11819" w:rsidRDefault="00B11819"/>
          <w:p w:rsidR="00B11819" w:rsidRDefault="00000000">
            <w:r>
              <w:t>1.  El autor ingresa un tag.</w:t>
            </w:r>
          </w:p>
        </w:tc>
        <w:tc>
          <w:tcPr>
            <w:tcW w:w="5475" w:type="dxa"/>
          </w:tcPr>
          <w:p w:rsidR="00B11819" w:rsidRDefault="00000000">
            <w:r>
              <w:t>Flujo Principal: Sistema</w:t>
            </w:r>
          </w:p>
          <w:p w:rsidR="00B11819" w:rsidRDefault="00B11819"/>
          <w:p w:rsidR="00B11819" w:rsidRDefault="00B11819"/>
          <w:p w:rsidR="00B11819" w:rsidRDefault="00000000">
            <w:r>
              <w:t xml:space="preserve">2. El sistema identifica el tag en la base de datos y envía información. </w:t>
            </w:r>
            <w:r>
              <w:rPr>
                <w:b/>
              </w:rPr>
              <w:t>Se incluye C.U.S Comunicación con Smartphone.</w:t>
            </w:r>
          </w:p>
          <w:p w:rsidR="00B11819" w:rsidRDefault="00B11819"/>
        </w:tc>
      </w:tr>
      <w:tr w:rsidR="00B11819">
        <w:trPr>
          <w:trHeight w:val="1117"/>
          <w:jc w:val="center"/>
        </w:trPr>
        <w:tc>
          <w:tcPr>
            <w:tcW w:w="4140" w:type="dxa"/>
          </w:tcPr>
          <w:p w:rsidR="00B11819" w:rsidRDefault="00000000">
            <w:r>
              <w:t>Flujo Alternativo: Actor</w:t>
            </w:r>
          </w:p>
          <w:p w:rsidR="00B11819" w:rsidRDefault="00B11819"/>
        </w:tc>
        <w:tc>
          <w:tcPr>
            <w:tcW w:w="5475" w:type="dxa"/>
          </w:tcPr>
          <w:p w:rsidR="00B11819" w:rsidRDefault="00000000">
            <w:r>
              <w:t>Flujo Alternativo: Sistema</w:t>
            </w:r>
          </w:p>
          <w:p w:rsidR="00B11819" w:rsidRDefault="00B11819"/>
          <w:p w:rsidR="00B11819" w:rsidRDefault="00000000">
            <w:r>
              <w:t xml:space="preserve">2. El sistema no identifica el tag en la base de datos. </w:t>
            </w:r>
            <w:r>
              <w:rPr>
                <w:b/>
              </w:rPr>
              <w:t xml:space="preserve"> Se Extiende C.U.S Detectar Movimiento.</w:t>
            </w:r>
          </w:p>
        </w:tc>
      </w:tr>
      <w:tr w:rsidR="00B11819">
        <w:trPr>
          <w:trHeight w:val="298"/>
          <w:jc w:val="center"/>
        </w:trPr>
        <w:tc>
          <w:tcPr>
            <w:tcW w:w="9615" w:type="dxa"/>
            <w:gridSpan w:val="2"/>
          </w:tcPr>
          <w:p w:rsidR="00B11819" w:rsidRDefault="00000000">
            <w:r>
              <w:t>Postcondiciones: Se identifica un Tag para dar aviso al usuario del Tag entrante.</w:t>
            </w:r>
          </w:p>
        </w:tc>
      </w:tr>
    </w:tbl>
    <w:p w:rsidR="00B11819" w:rsidRDefault="00B11819">
      <w:pPr>
        <w:spacing w:after="160" w:line="259" w:lineRule="auto"/>
        <w:jc w:val="center"/>
        <w:rPr>
          <w:rFonts w:ascii="Calibri" w:eastAsia="Calibri" w:hAnsi="Calibri" w:cs="Calibri"/>
        </w:rPr>
      </w:pPr>
    </w:p>
    <w:p w:rsidR="00B11819" w:rsidRDefault="00000000">
      <w:pPr>
        <w:widowControl w:val="0"/>
        <w:jc w:val="center"/>
      </w:pPr>
      <w:r>
        <w:rPr>
          <w:noProof/>
        </w:rPr>
        <w:lastRenderedPageBreak/>
        <w:drawing>
          <wp:inline distT="114300" distB="114300" distL="114300" distR="114300">
            <wp:extent cx="5476558" cy="4009155"/>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476558" cy="4009155"/>
                    </a:xfrm>
                    <a:prstGeom prst="rect">
                      <a:avLst/>
                    </a:prstGeom>
                    <a:ln/>
                  </pic:spPr>
                </pic:pic>
              </a:graphicData>
            </a:graphic>
          </wp:inline>
        </w:drawing>
      </w:r>
    </w:p>
    <w:p w:rsidR="00B11819" w:rsidRDefault="00000000">
      <w:pPr>
        <w:jc w:val="center"/>
        <w:rPr>
          <w:i/>
        </w:rPr>
      </w:pPr>
      <w:r>
        <w:t xml:space="preserve">Figura 6. </w:t>
      </w:r>
      <w:r>
        <w:rPr>
          <w:i/>
        </w:rPr>
        <w:t>Diagrama de Secuencia: Identificar Tag.</w:t>
      </w:r>
    </w:p>
    <w:p w:rsidR="00B11819" w:rsidRDefault="00B11819">
      <w:pPr>
        <w:jc w:val="center"/>
        <w:rPr>
          <w:i/>
        </w:rPr>
      </w:pPr>
    </w:p>
    <w:p w:rsidR="00B11819" w:rsidRDefault="00B11819">
      <w:pPr>
        <w:jc w:val="center"/>
        <w:rPr>
          <w:i/>
        </w:rPr>
      </w:pPr>
    </w:p>
    <w:tbl>
      <w:tblPr>
        <w:tblStyle w:val="a5"/>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11819">
        <w:trPr>
          <w:trHeight w:val="285"/>
          <w:jc w:val="center"/>
        </w:trPr>
        <w:tc>
          <w:tcPr>
            <w:tcW w:w="9615" w:type="dxa"/>
            <w:gridSpan w:val="2"/>
          </w:tcPr>
          <w:p w:rsidR="00B11819" w:rsidRDefault="00000000">
            <w:pPr>
              <w:ind w:right="337"/>
            </w:pPr>
            <w:r>
              <w:t>Nombre CUS: Detectar movimiento.</w:t>
            </w:r>
          </w:p>
        </w:tc>
      </w:tr>
      <w:tr w:rsidR="00B11819">
        <w:trPr>
          <w:trHeight w:val="298"/>
          <w:jc w:val="center"/>
        </w:trPr>
        <w:tc>
          <w:tcPr>
            <w:tcW w:w="9615" w:type="dxa"/>
            <w:gridSpan w:val="2"/>
          </w:tcPr>
          <w:p w:rsidR="00B11819" w:rsidRDefault="00000000">
            <w:r>
              <w:t>Descripción:  Detectar siluetas humanas y dar aviso al dueño.</w:t>
            </w:r>
          </w:p>
        </w:tc>
      </w:tr>
      <w:tr w:rsidR="00B11819">
        <w:trPr>
          <w:trHeight w:val="298"/>
          <w:jc w:val="center"/>
        </w:trPr>
        <w:tc>
          <w:tcPr>
            <w:tcW w:w="9615" w:type="dxa"/>
            <w:gridSpan w:val="2"/>
          </w:tcPr>
          <w:p w:rsidR="00B11819" w:rsidRDefault="00000000">
            <w:r>
              <w:t>Precondición: No se debe detectar un tag anteriormente.</w:t>
            </w:r>
          </w:p>
        </w:tc>
      </w:tr>
      <w:tr w:rsidR="00B11819">
        <w:trPr>
          <w:trHeight w:val="285"/>
          <w:jc w:val="center"/>
        </w:trPr>
        <w:tc>
          <w:tcPr>
            <w:tcW w:w="9615" w:type="dxa"/>
            <w:gridSpan w:val="2"/>
          </w:tcPr>
          <w:p w:rsidR="00B11819" w:rsidRDefault="00000000">
            <w:r>
              <w:t>Actor:  Cámara.</w:t>
            </w:r>
          </w:p>
        </w:tc>
      </w:tr>
      <w:tr w:rsidR="00B11819">
        <w:trPr>
          <w:trHeight w:val="1468"/>
          <w:jc w:val="center"/>
        </w:trPr>
        <w:tc>
          <w:tcPr>
            <w:tcW w:w="4140" w:type="dxa"/>
          </w:tcPr>
          <w:p w:rsidR="00B11819" w:rsidRDefault="00000000">
            <w:r>
              <w:t>Flujo Principal: Actor</w:t>
            </w:r>
          </w:p>
          <w:p w:rsidR="00B11819" w:rsidRDefault="00B11819"/>
          <w:p w:rsidR="00B11819" w:rsidRDefault="00000000">
            <w:r>
              <w:t>1. La cámara envía una imagen al sistema.</w:t>
            </w:r>
          </w:p>
          <w:p w:rsidR="00B11819" w:rsidRDefault="00B11819"/>
          <w:p w:rsidR="00B11819" w:rsidRDefault="00B11819"/>
          <w:p w:rsidR="00B11819" w:rsidRDefault="00B11819"/>
        </w:tc>
        <w:tc>
          <w:tcPr>
            <w:tcW w:w="5475" w:type="dxa"/>
          </w:tcPr>
          <w:p w:rsidR="00B11819" w:rsidRDefault="00000000">
            <w:r>
              <w:t>Flujo Principal: Sistema</w:t>
            </w:r>
          </w:p>
          <w:p w:rsidR="00B11819" w:rsidRDefault="00B11819"/>
          <w:p w:rsidR="00B11819" w:rsidRDefault="00B11819"/>
          <w:p w:rsidR="00B11819" w:rsidRDefault="00000000">
            <w:pPr>
              <w:rPr>
                <w:b/>
              </w:rPr>
            </w:pPr>
            <w:r>
              <w:t xml:space="preserve">2. Identifica una silueta humana.  </w:t>
            </w:r>
            <w:r>
              <w:rPr>
                <w:b/>
              </w:rPr>
              <w:t>Se incluye C.U.S Comunicación con Smartphone</w:t>
            </w:r>
          </w:p>
          <w:p w:rsidR="00B11819" w:rsidRDefault="00B11819"/>
        </w:tc>
      </w:tr>
      <w:tr w:rsidR="00B11819">
        <w:trPr>
          <w:trHeight w:val="1117"/>
          <w:jc w:val="center"/>
        </w:trPr>
        <w:tc>
          <w:tcPr>
            <w:tcW w:w="4140" w:type="dxa"/>
          </w:tcPr>
          <w:p w:rsidR="00B11819" w:rsidRDefault="00000000">
            <w:r>
              <w:t>Flujo Alternativo: Actor</w:t>
            </w:r>
          </w:p>
          <w:p w:rsidR="00B11819" w:rsidRDefault="00B11819"/>
        </w:tc>
        <w:tc>
          <w:tcPr>
            <w:tcW w:w="5475" w:type="dxa"/>
          </w:tcPr>
          <w:p w:rsidR="00B11819" w:rsidRDefault="00000000">
            <w:r>
              <w:t>Flujo Alternativo: Sistema</w:t>
            </w:r>
          </w:p>
          <w:p w:rsidR="00B11819" w:rsidRDefault="00B11819"/>
          <w:p w:rsidR="00B11819" w:rsidRDefault="00000000">
            <w:r>
              <w:t>2. Identifica una silueta no humana</w:t>
            </w:r>
          </w:p>
          <w:p w:rsidR="00B11819" w:rsidRDefault="00B11819"/>
        </w:tc>
      </w:tr>
      <w:tr w:rsidR="00B11819">
        <w:trPr>
          <w:trHeight w:val="298"/>
          <w:jc w:val="center"/>
        </w:trPr>
        <w:tc>
          <w:tcPr>
            <w:tcW w:w="9615" w:type="dxa"/>
            <w:gridSpan w:val="2"/>
          </w:tcPr>
          <w:p w:rsidR="00B11819" w:rsidRDefault="00000000">
            <w:r>
              <w:t>Postcondiciones: Avisa al dueño sobre una persona desconocida entrando al domicilio.</w:t>
            </w:r>
          </w:p>
        </w:tc>
      </w:tr>
    </w:tbl>
    <w:p w:rsidR="00B11819" w:rsidRDefault="00000000">
      <w:pPr>
        <w:spacing w:after="160" w:line="259" w:lineRule="auto"/>
        <w:ind w:firstLine="1275"/>
        <w:rPr>
          <w:rFonts w:ascii="Calibri" w:eastAsia="Calibri" w:hAnsi="Calibri" w:cs="Calibri"/>
          <w:i/>
        </w:rPr>
      </w:pPr>
      <w:r>
        <w:rPr>
          <w:rFonts w:ascii="Calibri" w:eastAsia="Calibri" w:hAnsi="Calibri" w:cs="Calibri"/>
          <w:noProof/>
        </w:rPr>
        <w:lastRenderedPageBreak/>
        <w:drawing>
          <wp:inline distT="114300" distB="114300" distL="114300" distR="114300">
            <wp:extent cx="4790758" cy="3721745"/>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4790758" cy="3721745"/>
                    </a:xfrm>
                    <a:prstGeom prst="rect">
                      <a:avLst/>
                    </a:prstGeom>
                    <a:ln/>
                  </pic:spPr>
                </pic:pic>
              </a:graphicData>
            </a:graphic>
          </wp:inline>
        </w:drawing>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t>Figura 7.</w:t>
      </w:r>
      <w:r>
        <w:rPr>
          <w:i/>
        </w:rPr>
        <w:t xml:space="preserve"> Diagrama de Secuencia: Detectar movimiento.</w:t>
      </w:r>
    </w:p>
    <w:p w:rsidR="00B11819" w:rsidRDefault="00B11819">
      <w:pPr>
        <w:spacing w:after="160" w:line="259" w:lineRule="auto"/>
        <w:rPr>
          <w:rFonts w:ascii="Calibri" w:eastAsia="Calibri" w:hAnsi="Calibri" w:cs="Calibri"/>
        </w:rPr>
      </w:pPr>
    </w:p>
    <w:p w:rsidR="00B11819" w:rsidRDefault="00B11819">
      <w:pPr>
        <w:spacing w:after="160" w:line="259" w:lineRule="auto"/>
        <w:rPr>
          <w:rFonts w:ascii="Calibri" w:eastAsia="Calibri" w:hAnsi="Calibri" w:cs="Calibri"/>
        </w:rPr>
      </w:pPr>
    </w:p>
    <w:p w:rsidR="00B11819" w:rsidRDefault="00B11819">
      <w:pPr>
        <w:spacing w:after="160" w:line="259" w:lineRule="auto"/>
        <w:rPr>
          <w:rFonts w:ascii="Calibri" w:eastAsia="Calibri" w:hAnsi="Calibri" w:cs="Calibri"/>
        </w:rPr>
      </w:pPr>
    </w:p>
    <w:p w:rsidR="00B11819" w:rsidRDefault="00B11819">
      <w:pPr>
        <w:widowControl w:val="0"/>
      </w:pPr>
    </w:p>
    <w:tbl>
      <w:tblPr>
        <w:tblStyle w:val="a6"/>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11819">
        <w:trPr>
          <w:trHeight w:val="285"/>
          <w:jc w:val="center"/>
        </w:trPr>
        <w:tc>
          <w:tcPr>
            <w:tcW w:w="9615" w:type="dxa"/>
            <w:gridSpan w:val="2"/>
          </w:tcPr>
          <w:p w:rsidR="00B11819" w:rsidRDefault="00000000">
            <w:pPr>
              <w:ind w:right="337"/>
            </w:pPr>
            <w:r>
              <w:t>Nombre CUS: Comunicar con smartphone</w:t>
            </w:r>
          </w:p>
        </w:tc>
      </w:tr>
      <w:tr w:rsidR="00B11819">
        <w:trPr>
          <w:trHeight w:val="298"/>
          <w:jc w:val="center"/>
        </w:trPr>
        <w:tc>
          <w:tcPr>
            <w:tcW w:w="9615" w:type="dxa"/>
            <w:gridSpan w:val="2"/>
          </w:tcPr>
          <w:p w:rsidR="00B11819" w:rsidRDefault="00000000">
            <w:r>
              <w:t>Descripción:  Permite comunicarse con el smartphone para dar aviso</w:t>
            </w:r>
          </w:p>
        </w:tc>
      </w:tr>
      <w:tr w:rsidR="00B11819">
        <w:trPr>
          <w:trHeight w:val="298"/>
          <w:jc w:val="center"/>
        </w:trPr>
        <w:tc>
          <w:tcPr>
            <w:tcW w:w="9615" w:type="dxa"/>
            <w:gridSpan w:val="2"/>
          </w:tcPr>
          <w:p w:rsidR="00B11819" w:rsidRDefault="00000000">
            <w:r>
              <w:t xml:space="preserve">Precondición: </w:t>
            </w:r>
          </w:p>
        </w:tc>
      </w:tr>
      <w:tr w:rsidR="00B11819">
        <w:trPr>
          <w:trHeight w:val="285"/>
          <w:jc w:val="center"/>
        </w:trPr>
        <w:tc>
          <w:tcPr>
            <w:tcW w:w="9615" w:type="dxa"/>
            <w:gridSpan w:val="2"/>
          </w:tcPr>
          <w:p w:rsidR="00B11819" w:rsidRDefault="00000000">
            <w:r>
              <w:t>Actor: Smartphone</w:t>
            </w:r>
          </w:p>
        </w:tc>
      </w:tr>
      <w:tr w:rsidR="00B11819">
        <w:trPr>
          <w:trHeight w:val="1468"/>
          <w:jc w:val="center"/>
        </w:trPr>
        <w:tc>
          <w:tcPr>
            <w:tcW w:w="4140" w:type="dxa"/>
          </w:tcPr>
          <w:p w:rsidR="00B11819" w:rsidRDefault="00000000">
            <w:r>
              <w:t>Flujo Principal: Actor</w:t>
            </w:r>
          </w:p>
          <w:p w:rsidR="00B11819" w:rsidRDefault="00B11819"/>
          <w:p w:rsidR="00B11819" w:rsidRDefault="00B11819"/>
          <w:p w:rsidR="00B11819" w:rsidRDefault="00B11819"/>
          <w:p w:rsidR="00B11819" w:rsidRDefault="00000000">
            <w:r>
              <w:t>2. Se muestra el mensaje de texto con el ID del tag.</w:t>
            </w:r>
          </w:p>
          <w:p w:rsidR="00B11819" w:rsidRDefault="00B11819"/>
        </w:tc>
        <w:tc>
          <w:tcPr>
            <w:tcW w:w="5475" w:type="dxa"/>
          </w:tcPr>
          <w:p w:rsidR="00B11819" w:rsidRDefault="00000000">
            <w:r>
              <w:t>Flujo Principal: Sistema</w:t>
            </w:r>
          </w:p>
          <w:p w:rsidR="00B11819" w:rsidRDefault="00B11819"/>
          <w:p w:rsidR="00B11819" w:rsidRDefault="00000000">
            <w:r>
              <w:t>1. Envía un mensaje de texto para dar aviso de un acceso al domicilio a través de un tag.</w:t>
            </w:r>
          </w:p>
        </w:tc>
      </w:tr>
      <w:tr w:rsidR="00B11819">
        <w:trPr>
          <w:trHeight w:val="1117"/>
          <w:jc w:val="center"/>
        </w:trPr>
        <w:tc>
          <w:tcPr>
            <w:tcW w:w="4140" w:type="dxa"/>
          </w:tcPr>
          <w:p w:rsidR="00B11819" w:rsidRDefault="00000000">
            <w:r>
              <w:t xml:space="preserve">Flujo Alternativo: </w:t>
            </w:r>
          </w:p>
          <w:p w:rsidR="00B11819" w:rsidRDefault="00B11819"/>
          <w:p w:rsidR="00B11819" w:rsidRDefault="00B11819"/>
          <w:p w:rsidR="00B11819" w:rsidRDefault="00000000">
            <w:r>
              <w:t>2. Se muestra una imagen del desconocido.</w:t>
            </w:r>
          </w:p>
          <w:p w:rsidR="00B11819" w:rsidRDefault="00B11819"/>
        </w:tc>
        <w:tc>
          <w:tcPr>
            <w:tcW w:w="5475" w:type="dxa"/>
          </w:tcPr>
          <w:p w:rsidR="00B11819" w:rsidRDefault="00000000">
            <w:r>
              <w:lastRenderedPageBreak/>
              <w:t xml:space="preserve">Flujo Alternativo: </w:t>
            </w:r>
          </w:p>
          <w:p w:rsidR="00B11819" w:rsidRDefault="00B11819"/>
          <w:p w:rsidR="00B11819" w:rsidRDefault="00000000">
            <w:r>
              <w:t>1. Envía un mensaje de texto para dar aviso del acceso al domicilio de un desconocido.</w:t>
            </w:r>
          </w:p>
        </w:tc>
      </w:tr>
      <w:tr w:rsidR="00B11819">
        <w:trPr>
          <w:trHeight w:val="1117"/>
          <w:jc w:val="center"/>
        </w:trPr>
        <w:tc>
          <w:tcPr>
            <w:tcW w:w="4140" w:type="dxa"/>
          </w:tcPr>
          <w:p w:rsidR="00B11819" w:rsidRDefault="00000000">
            <w:r>
              <w:t xml:space="preserve">Flujo Alternativo: </w:t>
            </w:r>
          </w:p>
          <w:p w:rsidR="00B11819" w:rsidRDefault="00B11819"/>
          <w:p w:rsidR="00B11819" w:rsidRDefault="00B11819"/>
          <w:p w:rsidR="00B11819" w:rsidRDefault="00B11819"/>
          <w:p w:rsidR="00B11819" w:rsidRDefault="00000000">
            <w:r>
              <w:t>2. Se reproduce el audio diciendo el ID del tag.</w:t>
            </w:r>
          </w:p>
        </w:tc>
        <w:tc>
          <w:tcPr>
            <w:tcW w:w="5475" w:type="dxa"/>
          </w:tcPr>
          <w:p w:rsidR="00B11819" w:rsidRDefault="00000000">
            <w:r>
              <w:t>Flujo Alternativo:</w:t>
            </w:r>
          </w:p>
          <w:p w:rsidR="00B11819" w:rsidRDefault="00B11819"/>
          <w:p w:rsidR="00B11819" w:rsidRDefault="00000000">
            <w:r>
              <w:t>1. Envía un audio para dar aviso de un tag entrante.</w:t>
            </w:r>
          </w:p>
        </w:tc>
      </w:tr>
      <w:tr w:rsidR="00B11819">
        <w:trPr>
          <w:trHeight w:val="1117"/>
          <w:jc w:val="center"/>
        </w:trPr>
        <w:tc>
          <w:tcPr>
            <w:tcW w:w="4140" w:type="dxa"/>
          </w:tcPr>
          <w:p w:rsidR="00B11819" w:rsidRDefault="00000000">
            <w:r>
              <w:t xml:space="preserve">Flujo Alternativo: </w:t>
            </w:r>
          </w:p>
          <w:p w:rsidR="00B11819" w:rsidRDefault="00B11819"/>
          <w:p w:rsidR="00B11819" w:rsidRDefault="00B11819"/>
          <w:p w:rsidR="00B11819" w:rsidRDefault="00000000">
            <w:r>
              <w:t>2. Se reproduce el audio diciendo sobre la intrusión en el lugar.</w:t>
            </w:r>
          </w:p>
        </w:tc>
        <w:tc>
          <w:tcPr>
            <w:tcW w:w="5475" w:type="dxa"/>
          </w:tcPr>
          <w:p w:rsidR="00B11819" w:rsidRDefault="00000000">
            <w:r>
              <w:t>Flujo Alternativo:</w:t>
            </w:r>
          </w:p>
          <w:p w:rsidR="00B11819" w:rsidRDefault="00B11819"/>
          <w:p w:rsidR="00B11819" w:rsidRDefault="00000000">
            <w:r>
              <w:t>1. Envía un audio para dar aviso</w:t>
            </w:r>
          </w:p>
        </w:tc>
      </w:tr>
      <w:tr w:rsidR="00B11819">
        <w:trPr>
          <w:trHeight w:val="298"/>
          <w:jc w:val="center"/>
        </w:trPr>
        <w:tc>
          <w:tcPr>
            <w:tcW w:w="9615" w:type="dxa"/>
            <w:gridSpan w:val="2"/>
          </w:tcPr>
          <w:p w:rsidR="00B11819" w:rsidRDefault="00000000">
            <w:r>
              <w:t>Postcondiciones: El usuario recibe el aviso de lo que aconteció en la entrada de su casa.</w:t>
            </w:r>
          </w:p>
        </w:tc>
      </w:tr>
    </w:tbl>
    <w:p w:rsidR="00B11819" w:rsidRDefault="00000000">
      <w:pPr>
        <w:jc w:val="both"/>
      </w:pPr>
      <w:r>
        <w:rPr>
          <w:noProof/>
        </w:rPr>
        <w:lastRenderedPageBreak/>
        <w:drawing>
          <wp:inline distT="114300" distB="114300" distL="114300" distR="114300">
            <wp:extent cx="5552758" cy="5257800"/>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srcRect r="22254"/>
                    <a:stretch>
                      <a:fillRect/>
                    </a:stretch>
                  </pic:blipFill>
                  <pic:spPr>
                    <a:xfrm>
                      <a:off x="0" y="0"/>
                      <a:ext cx="5552758" cy="5257800"/>
                    </a:xfrm>
                    <a:prstGeom prst="rect">
                      <a:avLst/>
                    </a:prstGeom>
                    <a:ln/>
                  </pic:spPr>
                </pic:pic>
              </a:graphicData>
            </a:graphic>
          </wp:inline>
        </w:drawing>
      </w:r>
    </w:p>
    <w:p w:rsidR="00B11819" w:rsidRDefault="00000000">
      <w:pPr>
        <w:ind w:left="720" w:firstLine="720"/>
        <w:jc w:val="both"/>
        <w:rPr>
          <w:rFonts w:ascii="Calibri" w:eastAsia="Calibri" w:hAnsi="Calibri" w:cs="Calibri"/>
          <w:i/>
        </w:rPr>
      </w:pPr>
      <w:r>
        <w:t>Figura 8</w:t>
      </w:r>
      <w:r>
        <w:rPr>
          <w:i/>
        </w:rPr>
        <w:t>. Diagrama de Secuencia: Comunicación con Smartphone.</w:t>
      </w:r>
    </w:p>
    <w:p w:rsidR="00B11819" w:rsidRDefault="00B11819">
      <w:pPr>
        <w:jc w:val="both"/>
      </w:pPr>
    </w:p>
    <w:p w:rsidR="00B11819" w:rsidRDefault="00000000">
      <w:pPr>
        <w:pStyle w:val="Ttulo2"/>
        <w:jc w:val="both"/>
      </w:pPr>
      <w:bookmarkStart w:id="32" w:name="_heading=h.l4jqwhv2ogk9" w:colFirst="0" w:colLast="0"/>
      <w:bookmarkEnd w:id="32"/>
      <w:r>
        <w:t>Justificación AADV</w:t>
      </w:r>
    </w:p>
    <w:p w:rsidR="00B11819" w:rsidRDefault="00000000">
      <w:r>
        <w:t xml:space="preserve">En las siguientes figuras se puede apreciar el recorrido de los procesos para que se lleve a cabo la comunicación para el usuario. </w:t>
      </w:r>
    </w:p>
    <w:p w:rsidR="00B11819" w:rsidRDefault="00000000">
      <w:pPr>
        <w:jc w:val="both"/>
      </w:pPr>
      <w:r>
        <w:rPr>
          <w:noProof/>
        </w:rPr>
        <w:drawing>
          <wp:anchor distT="114300" distB="114300" distL="114300" distR="114300" simplePos="0" relativeHeight="251659264" behindDoc="1" locked="0" layoutInCell="1" hidden="0" allowOverlap="1">
            <wp:simplePos x="0" y="0"/>
            <wp:positionH relativeFrom="column">
              <wp:posOffset>-305116</wp:posOffset>
            </wp:positionH>
            <wp:positionV relativeFrom="paragraph">
              <wp:posOffset>114300</wp:posOffset>
            </wp:positionV>
            <wp:extent cx="6581458" cy="2264987"/>
            <wp:effectExtent l="0" t="0" r="0" b="0"/>
            <wp:wrapNone/>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6581458" cy="2264987"/>
                    </a:xfrm>
                    <a:prstGeom prst="rect">
                      <a:avLst/>
                    </a:prstGeom>
                    <a:ln/>
                  </pic:spPr>
                </pic:pic>
              </a:graphicData>
            </a:graphic>
          </wp:anchor>
        </w:drawing>
      </w:r>
    </w:p>
    <w:p w:rsidR="00B11819" w:rsidRDefault="00B11819">
      <w:pPr>
        <w:jc w:val="both"/>
      </w:pPr>
    </w:p>
    <w:p w:rsidR="00B11819" w:rsidRDefault="00B11819">
      <w:pPr>
        <w:rPr>
          <w:i/>
          <w:sz w:val="24"/>
          <w:szCs w:val="24"/>
        </w:rPr>
      </w:pPr>
    </w:p>
    <w:p w:rsidR="00B11819" w:rsidRDefault="00B11819">
      <w:pPr>
        <w:rPr>
          <w:i/>
          <w:sz w:val="24"/>
          <w:szCs w:val="24"/>
        </w:rPr>
      </w:pPr>
    </w:p>
    <w:p w:rsidR="00B11819" w:rsidRDefault="00B11819">
      <w:pPr>
        <w:rPr>
          <w:i/>
          <w:sz w:val="24"/>
          <w:szCs w:val="24"/>
        </w:rPr>
      </w:pPr>
    </w:p>
    <w:p w:rsidR="00B11819" w:rsidRDefault="00B11819">
      <w:pPr>
        <w:rPr>
          <w:i/>
          <w:sz w:val="24"/>
          <w:szCs w:val="24"/>
        </w:rPr>
      </w:pPr>
    </w:p>
    <w:p w:rsidR="00B11819" w:rsidRDefault="00B11819">
      <w:pPr>
        <w:rPr>
          <w:i/>
          <w:sz w:val="24"/>
          <w:szCs w:val="24"/>
        </w:rPr>
      </w:pPr>
    </w:p>
    <w:p w:rsidR="00B11819" w:rsidRDefault="00B11819">
      <w:pPr>
        <w:jc w:val="right"/>
        <w:rPr>
          <w:i/>
          <w:sz w:val="24"/>
          <w:szCs w:val="24"/>
        </w:rPr>
      </w:pPr>
    </w:p>
    <w:p w:rsidR="00B11819" w:rsidRDefault="00B11819">
      <w:pPr>
        <w:rPr>
          <w:i/>
          <w:sz w:val="24"/>
          <w:szCs w:val="24"/>
        </w:rPr>
      </w:pPr>
    </w:p>
    <w:p w:rsidR="00B11819" w:rsidRDefault="00B11819">
      <w:pPr>
        <w:rPr>
          <w:i/>
          <w:sz w:val="24"/>
          <w:szCs w:val="24"/>
        </w:rPr>
      </w:pPr>
    </w:p>
    <w:p w:rsidR="00B11819" w:rsidRDefault="00B11819">
      <w:pPr>
        <w:rPr>
          <w:i/>
          <w:sz w:val="24"/>
          <w:szCs w:val="24"/>
        </w:rPr>
      </w:pPr>
    </w:p>
    <w:p w:rsidR="00B11819" w:rsidRDefault="00B11819">
      <w:pPr>
        <w:rPr>
          <w:i/>
          <w:sz w:val="24"/>
          <w:szCs w:val="24"/>
        </w:rPr>
      </w:pPr>
    </w:p>
    <w:p w:rsidR="00B11819" w:rsidRDefault="00B11819"/>
    <w:p w:rsidR="00B11819" w:rsidRDefault="00B11819"/>
    <w:p w:rsidR="00B11819" w:rsidRDefault="00000000">
      <w:pPr>
        <w:jc w:val="center"/>
        <w:rPr>
          <w:i/>
        </w:rPr>
      </w:pPr>
      <w:r>
        <w:t>Figura 9</w:t>
      </w:r>
      <w:r>
        <w:rPr>
          <w:i/>
        </w:rPr>
        <w:t>. Justificación Arquitectura AADV.</w:t>
      </w:r>
    </w:p>
    <w:p w:rsidR="00B11819" w:rsidRDefault="00000000">
      <w:pPr>
        <w:jc w:val="center"/>
      </w:pPr>
      <w:r>
        <w:t>Se puede observar los cuatros tipos de hardware con los cuatros casos de usos y algunas acciones que hace el sistema.</w:t>
      </w:r>
    </w:p>
    <w:p w:rsidR="00B11819" w:rsidRDefault="00B11819"/>
    <w:p w:rsidR="00B11819" w:rsidRDefault="00000000">
      <w:pPr>
        <w:ind w:left="1440"/>
      </w:pPr>
      <w:r>
        <w:rPr>
          <w:noProof/>
        </w:rPr>
        <w:drawing>
          <wp:inline distT="114300" distB="114300" distL="114300" distR="114300">
            <wp:extent cx="4076383" cy="1939036"/>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4076383" cy="1939036"/>
                    </a:xfrm>
                    <a:prstGeom prst="rect">
                      <a:avLst/>
                    </a:prstGeom>
                    <a:ln/>
                  </pic:spPr>
                </pic:pic>
              </a:graphicData>
            </a:graphic>
          </wp:inline>
        </w:drawing>
      </w:r>
    </w:p>
    <w:p w:rsidR="00B11819" w:rsidRDefault="00000000">
      <w:pPr>
        <w:jc w:val="center"/>
        <w:rPr>
          <w:i/>
        </w:rPr>
      </w:pPr>
      <w:r>
        <w:t>Figura 10</w:t>
      </w:r>
      <w:r>
        <w:rPr>
          <w:i/>
        </w:rPr>
        <w:t>. Esquema en el cual hay un actor que registra el tag pasivo.</w:t>
      </w:r>
    </w:p>
    <w:p w:rsidR="00B11819" w:rsidRDefault="00B11819"/>
    <w:p w:rsidR="00B11819" w:rsidRDefault="00000000">
      <w:r>
        <w:t xml:space="preserve">La escena que permite capturar el momento el </w:t>
      </w:r>
      <w:proofErr w:type="gramStart"/>
      <w:r>
        <w:t>cual ,</w:t>
      </w:r>
      <w:proofErr w:type="gramEnd"/>
      <w:r>
        <w:t xml:space="preserve"> se registra un tag pasivo y lo procesa comprobando si no está en la memoria del dispositivo, al aprobar lo registra en la memoria del dispositivo.</w:t>
      </w:r>
    </w:p>
    <w:p w:rsidR="00B11819" w:rsidRDefault="00000000">
      <w:pPr>
        <w:jc w:val="center"/>
        <w:rPr>
          <w:i/>
          <w:sz w:val="24"/>
          <w:szCs w:val="24"/>
        </w:rPr>
      </w:pPr>
      <w:r>
        <w:rPr>
          <w:i/>
          <w:noProof/>
          <w:sz w:val="24"/>
          <w:szCs w:val="24"/>
        </w:rPr>
        <w:lastRenderedPageBreak/>
        <w:drawing>
          <wp:inline distT="114300" distB="114300" distL="114300" distR="114300">
            <wp:extent cx="4638358" cy="2966477"/>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4638358" cy="2966477"/>
                    </a:xfrm>
                    <a:prstGeom prst="rect">
                      <a:avLst/>
                    </a:prstGeom>
                    <a:ln/>
                  </pic:spPr>
                </pic:pic>
              </a:graphicData>
            </a:graphic>
          </wp:inline>
        </w:drawing>
      </w:r>
    </w:p>
    <w:p w:rsidR="00B11819" w:rsidRDefault="00000000">
      <w:pPr>
        <w:jc w:val="center"/>
        <w:rPr>
          <w:i/>
        </w:rPr>
      </w:pPr>
      <w:r>
        <w:t>Figura 11</w:t>
      </w:r>
      <w:r>
        <w:rPr>
          <w:i/>
        </w:rPr>
        <w:t xml:space="preserve">. Esquema en el cual hay dos actores que </w:t>
      </w:r>
    </w:p>
    <w:p w:rsidR="00B11819" w:rsidRDefault="00000000">
      <w:pPr>
        <w:jc w:val="center"/>
        <w:rPr>
          <w:i/>
        </w:rPr>
      </w:pPr>
      <w:r>
        <w:rPr>
          <w:i/>
        </w:rPr>
        <w:t>pueden accionar la comunicación con el smartphone.</w:t>
      </w:r>
    </w:p>
    <w:p w:rsidR="00B11819" w:rsidRDefault="00B11819">
      <w:pPr>
        <w:rPr>
          <w:i/>
        </w:rPr>
      </w:pPr>
    </w:p>
    <w:p w:rsidR="00B11819" w:rsidRDefault="00000000">
      <w:r>
        <w:t>La escena captura el momento, el sistema registra y procesa un nuevo usuario, procesando al usuario.</w:t>
      </w:r>
    </w:p>
    <w:p w:rsidR="00B11819" w:rsidRDefault="00000000">
      <w:pPr>
        <w:pStyle w:val="Ttulo1"/>
        <w:jc w:val="both"/>
      </w:pPr>
      <w:bookmarkStart w:id="33" w:name="_heading=h.84w1r7uoinr1" w:colFirst="0" w:colLast="0"/>
      <w:bookmarkEnd w:id="33"/>
      <w:r>
        <w:t>Conclusiones</w:t>
      </w:r>
    </w:p>
    <w:p w:rsidR="00B11819" w:rsidRDefault="00000000">
      <w:r>
        <w:t xml:space="preserve">El problema abordado tiene un gran alcance y un amplio espectro, es por ello </w:t>
      </w:r>
      <w:proofErr w:type="gramStart"/>
      <w:r>
        <w:t>que</w:t>
      </w:r>
      <w:proofErr w:type="gramEnd"/>
      <w:r>
        <w:t xml:space="preserve"> como equipo, se planteó la decisión de atacar este problema con la ayuda de la tecnología de raspberry y con los cimientos que ha construido en cursos anteriores como por ejemplo, cursos de programación y talleres de equipo y liderazgo. La solución propuesta es un apoyo sobre la seguridad en el hogar, para tales discapacidades. Aportando así al usuario más comodidad y seguridad en el hogar. </w:t>
      </w:r>
    </w:p>
    <w:p w:rsidR="00B11819" w:rsidRDefault="00B11819"/>
    <w:p w:rsidR="00B11819" w:rsidRDefault="00000000">
      <w:r>
        <w:t xml:space="preserve">Al querer formar el sistema, se tuvo en cuenta el contexto y las suposiciones (orientado a personas de tercera edad), de esta forma, se desarrolló pensando que debía tener una interfaz amigable y de fácil acceso (es por ello que se escogió Telegram), y </w:t>
      </w:r>
      <w:proofErr w:type="gramStart"/>
      <w:r>
        <w:t>por</w:t>
      </w:r>
      <w:proofErr w:type="gramEnd"/>
      <w:r>
        <w:t xml:space="preserve"> sobre todo, fácil de utilizar (comandos simples).</w:t>
      </w:r>
    </w:p>
    <w:p w:rsidR="00B11819" w:rsidRDefault="00B11819"/>
    <w:p w:rsidR="00B11819" w:rsidRDefault="00000000">
      <w:r>
        <w:t>Finalmente, se concluye que el problema planteado a inicios del proyecto se ha consumado en la solución presentada en el informe.</w:t>
      </w:r>
    </w:p>
    <w:p w:rsidR="00B11819" w:rsidRDefault="00000000">
      <w:pPr>
        <w:pStyle w:val="Ttulo1"/>
        <w:jc w:val="both"/>
      </w:pPr>
      <w:bookmarkStart w:id="34" w:name="_heading=h.hcedkjr53ocg" w:colFirst="0" w:colLast="0"/>
      <w:bookmarkEnd w:id="34"/>
      <w:r>
        <w:t>Referencias:</w:t>
      </w:r>
    </w:p>
    <w:p w:rsidR="00B11819" w:rsidRDefault="00000000">
      <w:pPr>
        <w:spacing w:line="240" w:lineRule="auto"/>
        <w:jc w:val="both"/>
        <w:rPr>
          <w:rFonts w:ascii="Calibri" w:eastAsia="Calibri" w:hAnsi="Calibri" w:cs="Calibri"/>
        </w:rPr>
      </w:pPr>
      <w:r>
        <w:rPr>
          <w:rFonts w:ascii="Calibri" w:eastAsia="Calibri" w:hAnsi="Calibri" w:cs="Calibri"/>
        </w:rPr>
        <w:t>[1] Jean-Philippe Lang. 2006-2016, “</w:t>
      </w:r>
      <w:hyperlink r:id="rId27">
        <w:r>
          <w:rPr>
            <w:rFonts w:ascii="Calibri" w:eastAsia="Calibri" w:hAnsi="Calibri" w:cs="Calibri"/>
            <w:color w:val="1155CC"/>
            <w:u w:val="single"/>
          </w:rPr>
          <w:t>Aplicación Web de Gestión de Proyectos</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lastRenderedPageBreak/>
        <w:t>[2] Diego Aracena Pizarro. 2022, “</w:t>
      </w:r>
      <w:hyperlink r:id="rId28">
        <w:r>
          <w:rPr>
            <w:rFonts w:ascii="Calibri" w:eastAsia="Calibri" w:hAnsi="Calibri" w:cs="Calibri"/>
            <w:color w:val="1155CC"/>
            <w:u w:val="single"/>
          </w:rPr>
          <w:t>Ejemplo Informe Plan de Proyecto</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[3] Diego Aracena Pizarro. 2022, “</w:t>
      </w:r>
      <w:hyperlink r:id="rId29">
        <w:r>
          <w:rPr>
            <w:rFonts w:ascii="Calibri" w:eastAsia="Calibri" w:hAnsi="Calibri" w:cs="Calibri"/>
            <w:color w:val="1155CC"/>
            <w:u w:val="single"/>
          </w:rPr>
          <w:t>Tabla de Contenidos</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[4] Diego Aracena Pizarro. 2022, “</w:t>
      </w:r>
      <w:hyperlink r:id="rId30">
        <w:r>
          <w:rPr>
            <w:rFonts w:ascii="Calibri" w:eastAsia="Calibri" w:hAnsi="Calibri" w:cs="Calibri"/>
            <w:color w:val="1155CC"/>
            <w:u w:val="single"/>
          </w:rPr>
          <w:t>Tratamiento de Riesgos</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 xml:space="preserve">[5] </w:t>
      </w:r>
      <w:proofErr w:type="spellStart"/>
      <w:r>
        <w:rPr>
          <w:rFonts w:ascii="Calibri" w:eastAsia="Calibri" w:hAnsi="Calibri" w:cs="Calibri"/>
        </w:rPr>
        <w:t>Lucidchart</w:t>
      </w:r>
      <w:proofErr w:type="spellEnd"/>
      <w:r>
        <w:rPr>
          <w:rFonts w:ascii="Calibri" w:eastAsia="Calibri" w:hAnsi="Calibri" w:cs="Calibri"/>
        </w:rPr>
        <w:t>. 2022, “</w:t>
      </w:r>
      <w:hyperlink r:id="rId31" w:anchor="/dashboard">
        <w:r>
          <w:rPr>
            <w:rFonts w:ascii="Calibri" w:eastAsia="Calibri" w:hAnsi="Calibri" w:cs="Calibri"/>
            <w:color w:val="1155CC"/>
            <w:u w:val="single"/>
          </w:rPr>
          <w:t>Herramienta de Diagramas</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[6] Raspberry Pi. 2022, “</w:t>
      </w:r>
      <w:hyperlink r:id="rId32">
        <w:r>
          <w:rPr>
            <w:rFonts w:ascii="Calibri" w:eastAsia="Calibri" w:hAnsi="Calibri" w:cs="Calibri"/>
            <w:color w:val="1155CC"/>
            <w:u w:val="single"/>
          </w:rPr>
          <w:t>Conociendo Raspberry Pi</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[7] Raspbian S.O. 2022, “</w:t>
      </w:r>
      <w:hyperlink r:id="rId33">
        <w:r>
          <w:rPr>
            <w:rFonts w:ascii="Calibri" w:eastAsia="Calibri" w:hAnsi="Calibri" w:cs="Calibri"/>
            <w:color w:val="1155CC"/>
            <w:u w:val="single"/>
          </w:rPr>
          <w:t>Sistema Operativo para Raspberry Pi</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 xml:space="preserve">[8] Aporte Diego Aracena Pizarro - </w:t>
      </w:r>
      <w:proofErr w:type="spellStart"/>
      <w:r>
        <w:rPr>
          <w:rFonts w:ascii="Calibri" w:eastAsia="Calibri" w:hAnsi="Calibri" w:cs="Calibri"/>
        </w:rPr>
        <w:t>ElecHouse</w:t>
      </w:r>
      <w:proofErr w:type="spellEnd"/>
      <w:r>
        <w:rPr>
          <w:rFonts w:ascii="Calibri" w:eastAsia="Calibri" w:hAnsi="Calibri" w:cs="Calibri"/>
        </w:rPr>
        <w:t>. 2022, “</w:t>
      </w:r>
      <w:hyperlink r:id="rId34">
        <w:r>
          <w:rPr>
            <w:rFonts w:ascii="Calibri" w:eastAsia="Calibri" w:hAnsi="Calibri" w:cs="Calibri"/>
            <w:color w:val="1155CC"/>
            <w:u w:val="single"/>
          </w:rPr>
          <w:t>Manual RFID PN532</w:t>
        </w:r>
      </w:hyperlink>
      <w:r>
        <w:rPr>
          <w:rFonts w:ascii="Calibri" w:eastAsia="Calibri" w:hAnsi="Calibri" w:cs="Calibri"/>
        </w:rPr>
        <w:t>”.</w:t>
      </w:r>
    </w:p>
    <w:p w:rsidR="00B11819" w:rsidRDefault="00000000">
      <w:pPr>
        <w:spacing w:line="240" w:lineRule="auto"/>
        <w:jc w:val="both"/>
        <w:rPr>
          <w:rFonts w:ascii="Calibri" w:eastAsia="Calibri" w:hAnsi="Calibri" w:cs="Calibri"/>
        </w:rPr>
      </w:pPr>
      <w:r>
        <w:rPr>
          <w:rFonts w:ascii="Calibri" w:eastAsia="Calibri" w:hAnsi="Calibri" w:cs="Calibri"/>
        </w:rPr>
        <w:t>[9] Python. 2022,”</w:t>
      </w:r>
      <w:hyperlink r:id="rId35">
        <w:r>
          <w:rPr>
            <w:rFonts w:ascii="Calibri" w:eastAsia="Calibri" w:hAnsi="Calibri" w:cs="Calibri"/>
            <w:color w:val="1155CC"/>
            <w:u w:val="single"/>
          </w:rPr>
          <w:t>Lenguaje de Programación</w:t>
        </w:r>
      </w:hyperlink>
      <w:r>
        <w:rPr>
          <w:rFonts w:ascii="Calibri" w:eastAsia="Calibri" w:hAnsi="Calibri" w:cs="Calibri"/>
        </w:rPr>
        <w:t>”.</w:t>
      </w:r>
    </w:p>
    <w:p w:rsidR="00B11819" w:rsidRDefault="00B11819"/>
    <w:sectPr w:rsidR="00B11819">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B9F" w:rsidRDefault="00BC3B9F">
      <w:pPr>
        <w:spacing w:line="240" w:lineRule="auto"/>
      </w:pPr>
      <w:r>
        <w:separator/>
      </w:r>
    </w:p>
  </w:endnote>
  <w:endnote w:type="continuationSeparator" w:id="0">
    <w:p w:rsidR="00BC3B9F" w:rsidRDefault="00BC3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819"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rsidR="00B11819" w:rsidRDefault="00B11819">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819" w:rsidRDefault="00000000">
    <w:pPr>
      <w:pBdr>
        <w:top w:val="nil"/>
        <w:left w:val="nil"/>
        <w:bottom w:val="nil"/>
        <w:right w:val="nil"/>
        <w:between w:val="nil"/>
      </w:pBdr>
      <w:tabs>
        <w:tab w:val="center" w:pos="4252"/>
        <w:tab w:val="right" w:pos="8504"/>
      </w:tabs>
      <w:spacing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DF569B">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B11819" w:rsidRDefault="00B11819">
    <w:pPr>
      <w:pBdr>
        <w:top w:val="nil"/>
        <w:left w:val="nil"/>
        <w:bottom w:val="nil"/>
        <w:right w:val="nil"/>
        <w:between w:val="nil"/>
      </w:pBdr>
      <w:tabs>
        <w:tab w:val="center" w:pos="4252"/>
        <w:tab w:val="right" w:pos="8504"/>
      </w:tabs>
      <w:spacing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B9F" w:rsidRDefault="00BC3B9F">
      <w:pPr>
        <w:spacing w:line="240" w:lineRule="auto"/>
      </w:pPr>
      <w:r>
        <w:separator/>
      </w:r>
    </w:p>
  </w:footnote>
  <w:footnote w:type="continuationSeparator" w:id="0">
    <w:p w:rsidR="00BC3B9F" w:rsidRDefault="00BC3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819"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rsidR="00B11819" w:rsidRDefault="00B11819">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819" w:rsidRDefault="00000000">
    <w:pPr>
      <w:pBdr>
        <w:top w:val="nil"/>
        <w:left w:val="nil"/>
        <w:bottom w:val="nil"/>
        <w:right w:val="nil"/>
        <w:between w:val="nil"/>
      </w:pBdr>
      <w:tabs>
        <w:tab w:val="center" w:pos="4252"/>
        <w:tab w:val="right" w:pos="8504"/>
      </w:tabs>
      <w:spacing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Asistencial para Discapacitados</w:t>
    </w:r>
  </w:p>
  <w:p w:rsidR="00B11819" w:rsidRDefault="00000000">
    <w:pPr>
      <w:pBdr>
        <w:top w:val="nil"/>
        <w:left w:val="nil"/>
        <w:bottom w:val="single" w:sz="6" w:space="1" w:color="000000"/>
        <w:right w:val="nil"/>
        <w:between w:val="nil"/>
      </w:pBdr>
      <w:tabs>
        <w:tab w:val="center" w:pos="4252"/>
        <w:tab w:val="right" w:pos="8504"/>
      </w:tabs>
      <w:spacing w:line="240" w:lineRule="auto"/>
      <w:jc w:val="right"/>
      <w:rPr>
        <w:rFonts w:ascii="Trebuchet MS" w:eastAsia="Trebuchet MS" w:hAnsi="Trebuchet MS" w:cs="Trebuchet MS"/>
        <w:color w:val="000000"/>
        <w:sz w:val="20"/>
        <w:szCs w:val="20"/>
      </w:rPr>
    </w:pPr>
    <w:r>
      <w:rPr>
        <w:rFonts w:ascii="Trebuchet MS" w:eastAsia="Trebuchet MS" w:hAnsi="Trebuchet MS" w:cs="Trebuchet MS"/>
        <w:sz w:val="20"/>
        <w:szCs w:val="20"/>
      </w:rPr>
      <w:t>Avance</w:t>
    </w:r>
    <w:r>
      <w:rPr>
        <w:rFonts w:ascii="Trebuchet MS" w:eastAsia="Trebuchet MS" w:hAnsi="Trebuchet MS" w:cs="Trebuchet MS"/>
        <w:color w:val="000000"/>
        <w:sz w:val="20"/>
        <w:szCs w:val="20"/>
      </w:rPr>
      <w:t xml:space="preserve"> de Proyecto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819" w:rsidRDefault="00B118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10E"/>
    <w:multiLevelType w:val="multilevel"/>
    <w:tmpl w:val="3F1A58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713D6"/>
    <w:multiLevelType w:val="multilevel"/>
    <w:tmpl w:val="4A507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F124F"/>
    <w:multiLevelType w:val="multilevel"/>
    <w:tmpl w:val="0600A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77072E"/>
    <w:multiLevelType w:val="multilevel"/>
    <w:tmpl w:val="4370A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84258"/>
    <w:multiLevelType w:val="multilevel"/>
    <w:tmpl w:val="D8BE8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9101B7"/>
    <w:multiLevelType w:val="multilevel"/>
    <w:tmpl w:val="D174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D49FC"/>
    <w:multiLevelType w:val="multilevel"/>
    <w:tmpl w:val="3D962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AF2C7F"/>
    <w:multiLevelType w:val="multilevel"/>
    <w:tmpl w:val="5FEE8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EA38B0"/>
    <w:multiLevelType w:val="multilevel"/>
    <w:tmpl w:val="D10EA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B57AED"/>
    <w:multiLevelType w:val="multilevel"/>
    <w:tmpl w:val="72E8C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1462E0"/>
    <w:multiLevelType w:val="multilevel"/>
    <w:tmpl w:val="E01C1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3B5BE9"/>
    <w:multiLevelType w:val="multilevel"/>
    <w:tmpl w:val="933AB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A367DC"/>
    <w:multiLevelType w:val="multilevel"/>
    <w:tmpl w:val="7C4A9EAA"/>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708" w:hanging="360"/>
      </w:pPr>
      <w:rPr>
        <w:rFonts w:ascii="Courier New" w:eastAsia="Courier New" w:hAnsi="Courier New" w:cs="Courier New"/>
      </w:rPr>
    </w:lvl>
    <w:lvl w:ilvl="2">
      <w:start w:val="1"/>
      <w:numFmt w:val="bullet"/>
      <w:lvlText w:val="▪"/>
      <w:lvlJc w:val="left"/>
      <w:pPr>
        <w:ind w:left="1428" w:hanging="360"/>
      </w:pPr>
      <w:rPr>
        <w:rFonts w:ascii="Noto Sans Symbols" w:eastAsia="Noto Sans Symbols" w:hAnsi="Noto Sans Symbols" w:cs="Noto Sans Symbols"/>
      </w:rPr>
    </w:lvl>
    <w:lvl w:ilvl="3">
      <w:start w:val="1"/>
      <w:numFmt w:val="bullet"/>
      <w:lvlText w:val="●"/>
      <w:lvlJc w:val="left"/>
      <w:pPr>
        <w:ind w:left="2148" w:hanging="360"/>
      </w:pPr>
      <w:rPr>
        <w:rFonts w:ascii="Noto Sans Symbols" w:eastAsia="Noto Sans Symbols" w:hAnsi="Noto Sans Symbols" w:cs="Noto Sans Symbols"/>
      </w:rPr>
    </w:lvl>
    <w:lvl w:ilvl="4">
      <w:start w:val="1"/>
      <w:numFmt w:val="bullet"/>
      <w:lvlText w:val="o"/>
      <w:lvlJc w:val="left"/>
      <w:pPr>
        <w:ind w:left="2868" w:hanging="360"/>
      </w:pPr>
      <w:rPr>
        <w:rFonts w:ascii="Courier New" w:eastAsia="Courier New" w:hAnsi="Courier New" w:cs="Courier New"/>
      </w:rPr>
    </w:lvl>
    <w:lvl w:ilvl="5">
      <w:start w:val="1"/>
      <w:numFmt w:val="bullet"/>
      <w:lvlText w:val="▪"/>
      <w:lvlJc w:val="left"/>
      <w:pPr>
        <w:ind w:left="3588" w:hanging="360"/>
      </w:pPr>
      <w:rPr>
        <w:rFonts w:ascii="Noto Sans Symbols" w:eastAsia="Noto Sans Symbols" w:hAnsi="Noto Sans Symbols" w:cs="Noto Sans Symbols"/>
      </w:rPr>
    </w:lvl>
    <w:lvl w:ilvl="6">
      <w:start w:val="1"/>
      <w:numFmt w:val="bullet"/>
      <w:lvlText w:val="●"/>
      <w:lvlJc w:val="left"/>
      <w:pPr>
        <w:ind w:left="4308" w:hanging="360"/>
      </w:pPr>
      <w:rPr>
        <w:rFonts w:ascii="Noto Sans Symbols" w:eastAsia="Noto Sans Symbols" w:hAnsi="Noto Sans Symbols" w:cs="Noto Sans Symbols"/>
      </w:rPr>
    </w:lvl>
    <w:lvl w:ilvl="7">
      <w:start w:val="1"/>
      <w:numFmt w:val="bullet"/>
      <w:lvlText w:val="o"/>
      <w:lvlJc w:val="left"/>
      <w:pPr>
        <w:ind w:left="5028" w:hanging="360"/>
      </w:pPr>
      <w:rPr>
        <w:rFonts w:ascii="Courier New" w:eastAsia="Courier New" w:hAnsi="Courier New" w:cs="Courier New"/>
      </w:rPr>
    </w:lvl>
    <w:lvl w:ilvl="8">
      <w:start w:val="1"/>
      <w:numFmt w:val="bullet"/>
      <w:lvlText w:val="▪"/>
      <w:lvlJc w:val="left"/>
      <w:pPr>
        <w:ind w:left="5748" w:hanging="360"/>
      </w:pPr>
      <w:rPr>
        <w:rFonts w:ascii="Noto Sans Symbols" w:eastAsia="Noto Sans Symbols" w:hAnsi="Noto Sans Symbols" w:cs="Noto Sans Symbols"/>
      </w:rPr>
    </w:lvl>
  </w:abstractNum>
  <w:abstractNum w:abstractNumId="13" w15:restartNumberingAfterBreak="0">
    <w:nsid w:val="5EF92FA6"/>
    <w:multiLevelType w:val="multilevel"/>
    <w:tmpl w:val="4C92E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0C774C"/>
    <w:multiLevelType w:val="multilevel"/>
    <w:tmpl w:val="E786A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BB7CD8"/>
    <w:multiLevelType w:val="multilevel"/>
    <w:tmpl w:val="7654F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77114F"/>
    <w:multiLevelType w:val="multilevel"/>
    <w:tmpl w:val="5392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7147F6"/>
    <w:multiLevelType w:val="multilevel"/>
    <w:tmpl w:val="E0C2F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D241B3"/>
    <w:multiLevelType w:val="multilevel"/>
    <w:tmpl w:val="6196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9771661">
    <w:abstractNumId w:val="0"/>
  </w:num>
  <w:num w:numId="2" w16cid:durableId="1186291480">
    <w:abstractNumId w:val="12"/>
  </w:num>
  <w:num w:numId="3" w16cid:durableId="2067099905">
    <w:abstractNumId w:val="15"/>
  </w:num>
  <w:num w:numId="4" w16cid:durableId="1196188020">
    <w:abstractNumId w:val="7"/>
  </w:num>
  <w:num w:numId="5" w16cid:durableId="1052539222">
    <w:abstractNumId w:val="8"/>
  </w:num>
  <w:num w:numId="6" w16cid:durableId="7223714">
    <w:abstractNumId w:val="16"/>
  </w:num>
  <w:num w:numId="7" w16cid:durableId="379549790">
    <w:abstractNumId w:val="18"/>
  </w:num>
  <w:num w:numId="8" w16cid:durableId="772359306">
    <w:abstractNumId w:val="17"/>
  </w:num>
  <w:num w:numId="9" w16cid:durableId="932206190">
    <w:abstractNumId w:val="3"/>
  </w:num>
  <w:num w:numId="10" w16cid:durableId="257519960">
    <w:abstractNumId w:val="13"/>
  </w:num>
  <w:num w:numId="11" w16cid:durableId="539786899">
    <w:abstractNumId w:val="11"/>
  </w:num>
  <w:num w:numId="12" w16cid:durableId="1820263176">
    <w:abstractNumId w:val="10"/>
  </w:num>
  <w:num w:numId="13" w16cid:durableId="865828667">
    <w:abstractNumId w:val="9"/>
  </w:num>
  <w:num w:numId="14" w16cid:durableId="591816468">
    <w:abstractNumId w:val="6"/>
  </w:num>
  <w:num w:numId="15" w16cid:durableId="1599867456">
    <w:abstractNumId w:val="1"/>
  </w:num>
  <w:num w:numId="16" w16cid:durableId="1485272796">
    <w:abstractNumId w:val="14"/>
  </w:num>
  <w:num w:numId="17" w16cid:durableId="685179109">
    <w:abstractNumId w:val="5"/>
  </w:num>
  <w:num w:numId="18" w16cid:durableId="404953443">
    <w:abstractNumId w:val="4"/>
  </w:num>
  <w:num w:numId="19" w16cid:durableId="171974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19"/>
    <w:rsid w:val="00B11819"/>
    <w:rsid w:val="00BC3B9F"/>
    <w:rsid w:val="00DF5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EA05"/>
  <w15:docId w15:val="{85F97BDF-23E3-4C52-9706-74D7E4C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5.png"/><Relationship Id="rId21" Type="http://schemas.openxmlformats.org/officeDocument/2006/relationships/image" Target="media/image9.png"/><Relationship Id="rId34" Type="http://schemas.openxmlformats.org/officeDocument/2006/relationships/hyperlink" Target="http://www.elechouse.com/elechouse/images/product/PN532_module_V3/PN532_%20Manual_V3.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4.png"/><Relationship Id="rId33" Type="http://schemas.openxmlformats.org/officeDocument/2006/relationships/hyperlink" Target="https://www.unocero.com/noticias/raspbian-sistema-operativo-gratuito-para-la-raspberry-pi/"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cs.google.com/document/d/165rzZnoPnBU00qg9UKAPlnGm0dtYB_Pm/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hyperlink" Target="https://raspberrypi.cl/que-es-raspberr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2.png"/><Relationship Id="rId28" Type="http://schemas.openxmlformats.org/officeDocument/2006/relationships/hyperlink" Target="https://docs.google.com/document/d/1HzdMw0gF3rWAoO3Wv4xf9CBDF-j1g4Du/edit"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lucid.app/documents?gclid=Cj0KCQiAmaibBhCAARIsAKUlaKTKf4QXMgS-k94dvb3vRLx95IENgYlvlTd82bHoTu0MthSJGG7AgRIaAvtyEALw_wcB&amp;km_CPC_AdGroupID=56488588774&amp;km_CPC_CampaignId=1487565747&amp;km_CPC_Country=9048033&amp;km_CPC_Creative=284415987027&amp;km_CPC_Device=c&amp;km_CPC_Keyword=lucidchart&amp;km_CPC_MatchType=e&amp;km_CPC_Network=g&amp;km_CPC_TargetID=kwd-33511936169&amp;utm_campaign=_chart_es_tier1_mixed_search_brand_exact_&amp;utm_medium=cpc&amp;utm_source=google&amp;_gl=1*1crwpxl*_ga*MTg0NjkxMTU2MS4xNjQ5MDI3Mzc3*_ga_MPV5H3XMB5*MTY2NzkzMTM0Mi4xNi4xLjE2Njc5MzE0MDIuNjAuMC4w*_gcl_aw*R0NMLjE2Njc5MzE0MDUuQ2owS0NRaUFtYWliQmhDQUFSSXNBS1VsYUtUS2Y0UVhNZ1Mtazk0ZHZiM3ZSTHg5NUlFTmdZbHZsVGQ4MmJIb1R1ME10aFNKR0c3QWdSSWFBdnR5RUFMd193Y0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yperlink" Target="http://pomerape.uta.cl/redmine/" TargetMode="External"/><Relationship Id="rId30" Type="http://schemas.openxmlformats.org/officeDocument/2006/relationships/hyperlink" Target="https://drive.google.com/drive/folders/1mRmcbpINg-qc9VYpMvqHttKWbqGrPBZp" TargetMode="External"/><Relationship Id="rId35" Type="http://schemas.openxmlformats.org/officeDocument/2006/relationships/hyperlink" Target="https://www.python.org/"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upyfWpaW4pUNWbKJFain1MaA==">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2980</Words>
  <Characters>16392</Characters>
  <Application>Microsoft Office Word</Application>
  <DocSecurity>0</DocSecurity>
  <Lines>136</Lines>
  <Paragraphs>38</Paragraphs>
  <ScaleCrop>false</ScaleCrop>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Jota Pérez</cp:lastModifiedBy>
  <cp:revision>3</cp:revision>
  <dcterms:created xsi:type="dcterms:W3CDTF">2019-08-13T23:09:00Z</dcterms:created>
  <dcterms:modified xsi:type="dcterms:W3CDTF">2022-12-14T01:40:00Z</dcterms:modified>
</cp:coreProperties>
</file>