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08.0" w:type="dxa"/>
        <w:jc w:val="left"/>
        <w:tblInd w:w="114.0" w:type="dxa"/>
        <w:tblLayout w:type="fixed"/>
        <w:tblLook w:val="0000"/>
      </w:tblPr>
      <w:tblGrid>
        <w:gridCol w:w="1641"/>
        <w:gridCol w:w="7067"/>
        <w:tblGridChange w:id="0">
          <w:tblGrid>
            <w:gridCol w:w="1641"/>
            <w:gridCol w:w="7067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Proyecto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PROYECTO: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L.A.B.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GRUPO: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08.0" w:type="dxa"/>
        <w:jc w:val="left"/>
        <w:tblInd w:w="114.0" w:type="dxa"/>
        <w:tblLayout w:type="fixed"/>
        <w:tblLook w:val="0000"/>
      </w:tblPr>
      <w:tblGrid>
        <w:gridCol w:w="2244"/>
        <w:gridCol w:w="2005"/>
        <w:gridCol w:w="4459"/>
        <w:tblGridChange w:id="0">
          <w:tblGrid>
            <w:gridCol w:w="2244"/>
            <w:gridCol w:w="2005"/>
            <w:gridCol w:w="4459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Asistente: Mauricio Antezana: Programador.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Jean Cano: Diseñador, encargado de informes.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Daniel Gómez: Programador, encargado de la wiki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Esteban Monsalvez: jefe de Proyecto y Encargado de bitácoras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avanzó en el informe final y se trató el tema a tratar dejado en la bitácora anterior.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extendieron los plazos de entrega del proyecto.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Mejorar informe final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FECHA: 06/12/2022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mostrar código del proyecto.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</w:tcPr>
          <w:p w:rsidR="00000000" w:rsidDel="00000000" w:rsidP="00000000" w:rsidRDefault="00000000" w:rsidRPr="00000000" w14:paraId="00000027">
            <w:pPr>
              <w:tabs>
                <w:tab w:val="left" w:pos="900"/>
              </w:tabs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</w:tcPr>
          <w:p w:rsidR="00000000" w:rsidDel="00000000" w:rsidP="00000000" w:rsidRDefault="00000000" w:rsidRPr="00000000" w14:paraId="0000002A">
            <w:pPr>
              <w:tabs>
                <w:tab w:val="left" w:pos="900"/>
              </w:tabs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j6imivgeG8dYPg77XKBQUJtvag==">AMUW2mWnM9jC1kVtPqzR5ak/+k6yYh9keYuoYr7j0aXmu+73LzdUvmLfBiT2Pp902FOaeyNMwjohAESOKa/Mi9nhE6eu9n2FsvUbABbTuDuv08/nvRH+Kso=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2022-11-27T00:42:00Z</dcterms:created>
  <dc:creator>Esteban monsalvez</dc:creator>
</cp:coreProperties>
</file>