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15/11/2022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logró aumentar la velocidad del cursor con respecto al seguimiento que el usuario haga.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avanzó el código y se soluciono el problema al detectar las caras con la cámara externa.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una mejor implementación la detección de guiños dependiendo del usuario.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la interfaz gráfica de mouse-view.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22/11/2022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encargará en programar una función que permita traducir mejor el pestañeo en clicks.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encargará del avance de la interfaz gráfica.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Detector mejor el pestañeo del ojo.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la interfaz gráfica.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NTKb2R7+z2JyTSg8QYPhj98Tg==">AMUW2mVxvKhcOVv6SKUJVKY6osDATd4hB1CbjPiqQb/bVoBIjaUQHHAuK3OBAMAvhrSxGHEmJstwN0hlX9YPy5ve40gKqajl9edn+9kl0IMdrqHZaHs/awUs9VoVoUK+nM6nBzUL0ykt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