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Eazy Voice To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09-11-2022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Mauricio Benavides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Tareas: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la aplicación: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Funcionalidad (completa)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Interfaz (incompleta)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el diseño en android studio, para la aplicación.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15-11-2022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la aplicación.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Todos.</w:t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5aKuRcrle8PqpHT8dYs90y8ptw==">AMUW2mUOPKE/D7q+qvQbe7FhFmG0ukji/JEc1esgIz+ujiWgSsK0dAWyrH6XZlbsK8jjkHLGnhKwAJEQRTbhfZkpzlgQ8XM0BSn5q498TCcRegjVS2+D4MyXP1udH1HdnUDrv0WJPS3T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