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CD29B1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2A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0"/>
        <w:gridCol w:w="1993"/>
        <w:gridCol w:w="5601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955F7D">
              <w:rPr>
                <w:rFonts w:ascii="Verdana" w:hAnsi="Verdana"/>
                <w:color w:val="000000"/>
                <w:sz w:val="20"/>
              </w:rPr>
              <w:t xml:space="preserve">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</w:rPr>
              <w:t>Vis</w:t>
            </w:r>
            <w:r w:rsidR="00955F7D">
              <w:rPr>
                <w:rFonts w:ascii="Verdana" w:hAnsi="Verdana"/>
                <w:color w:val="000000"/>
                <w:sz w:val="20"/>
              </w:rPr>
              <w:t>carra.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955F7D" w:rsidRDefault="00225D51" w:rsidP="00955F7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Se </w:t>
            </w:r>
            <w:r w:rsidR="00D471C1">
              <w:rPr>
                <w:rFonts w:ascii="Verdana" w:hAnsi="Verdana"/>
                <w:color w:val="000000"/>
                <w:sz w:val="20"/>
                <w:szCs w:val="20"/>
              </w:rPr>
              <w:t>iniciaron las pruebas del lanzamiento de proyectiles en el robot</w:t>
            </w:r>
            <w:r w:rsidR="00F22EF3">
              <w:rPr>
                <w:rFonts w:ascii="Verdana" w:hAnsi="Verdana"/>
                <w:color w:val="000000"/>
                <w:sz w:val="20"/>
                <w:szCs w:val="20"/>
              </w:rPr>
              <w:t xml:space="preserve"> de forma remota</w:t>
            </w:r>
            <w:r w:rsidR="00D471C1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D062D7" w:rsidRDefault="00585ECD" w:rsidP="005C2446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955F7D">
              <w:rPr>
                <w:rFonts w:ascii="Verdana" w:hAnsi="Verdana"/>
                <w:color w:val="000000"/>
                <w:sz w:val="20"/>
                <w:szCs w:val="20"/>
              </w:rPr>
              <w:t xml:space="preserve">.- </w:t>
            </w:r>
            <w:r w:rsidR="00D20B64">
              <w:rPr>
                <w:rFonts w:ascii="Verdana" w:hAnsi="Verdana"/>
                <w:color w:val="000000"/>
                <w:sz w:val="20"/>
                <w:szCs w:val="20"/>
              </w:rPr>
              <w:t xml:space="preserve">Se </w:t>
            </w:r>
            <w:r w:rsidR="008E5C75">
              <w:rPr>
                <w:rFonts w:ascii="Verdana" w:hAnsi="Verdana"/>
                <w:color w:val="000000"/>
                <w:sz w:val="20"/>
                <w:szCs w:val="20"/>
              </w:rPr>
              <w:t>continu</w:t>
            </w:r>
            <w:r w:rsidR="005C2446">
              <w:rPr>
                <w:rFonts w:ascii="Verdana" w:hAnsi="Verdana"/>
                <w:color w:val="000000"/>
                <w:sz w:val="20"/>
                <w:szCs w:val="20"/>
              </w:rPr>
              <w:t>ó la programación de la Interfaz Gráfica.</w:t>
            </w:r>
          </w:p>
          <w:p w:rsidR="005C2446" w:rsidRPr="00D062D7" w:rsidRDefault="005C2446" w:rsidP="00D471C1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3.- Se </w:t>
            </w:r>
            <w:r w:rsidR="00D471C1">
              <w:rPr>
                <w:rFonts w:ascii="Verdana" w:hAnsi="Verdana"/>
                <w:color w:val="000000"/>
                <w:sz w:val="20"/>
                <w:szCs w:val="20"/>
              </w:rPr>
              <w:t>finalizó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el desarrollo del informe </w:t>
            </w:r>
            <w:r w:rsidR="00755673">
              <w:rPr>
                <w:rFonts w:ascii="Verdana" w:hAnsi="Verdana"/>
                <w:color w:val="000000"/>
                <w:sz w:val="20"/>
                <w:szCs w:val="20"/>
              </w:rPr>
              <w:t xml:space="preserve">y la presentación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del avance del proyecto.</w:t>
            </w:r>
          </w:p>
        </w:tc>
      </w:tr>
      <w:tr w:rsidR="002B7EFD" w:rsidRPr="00C11018" w:rsidTr="00585ECD">
        <w:trPr>
          <w:trHeight w:val="483"/>
        </w:trPr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9E38CD" w:rsidRDefault="005C2446" w:rsidP="005C2446">
            <w:pPr>
              <w:pStyle w:val="NormalWeb"/>
              <w:numPr>
                <w:ilvl w:val="0"/>
                <w:numId w:val="35"/>
              </w:numPr>
              <w:spacing w:after="0" w:afterAutospacing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5C2446">
              <w:rPr>
                <w:rFonts w:ascii="Verdana" w:hAnsi="Verdana"/>
                <w:color w:val="000000"/>
                <w:sz w:val="20"/>
                <w:szCs w:val="20"/>
              </w:rPr>
              <w:t>Presentación Informe de Avance 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BE40C7" w:rsidRPr="00BE40C7" w:rsidRDefault="00BE40C7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BE40C7">
              <w:rPr>
                <w:rFonts w:ascii="Verdana" w:hAnsi="Verdana"/>
                <w:color w:val="000000"/>
                <w:sz w:val="20"/>
                <w:szCs w:val="20"/>
              </w:rPr>
              <w:t>Implementación de la solución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BE40C7">
              <w:rPr>
                <w:rFonts w:ascii="Verdana" w:hAnsi="Verdana"/>
                <w:color w:val="000000"/>
                <w:sz w:val="20"/>
                <w:szCs w:val="20"/>
              </w:rPr>
              <w:t>comunicación remota.</w:t>
            </w:r>
          </w:p>
          <w:p w:rsidR="00BE40C7" w:rsidRDefault="008E5C75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8E5C75">
              <w:rPr>
                <w:rFonts w:ascii="Verdana" w:hAnsi="Verdana"/>
                <w:color w:val="000000"/>
                <w:sz w:val="20"/>
                <w:szCs w:val="20"/>
              </w:rPr>
              <w:t>Diseño de la Arquitectura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AD0F71" w:rsidRPr="00BE40C7" w:rsidRDefault="00AD0F71" w:rsidP="00BE40C7">
            <w:pPr>
              <w:pStyle w:val="NormalWeb"/>
              <w:numPr>
                <w:ilvl w:val="0"/>
                <w:numId w:val="35"/>
              </w:numPr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Preparación Informe Avance II.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955F7D" w:rsidRDefault="00955F7D" w:rsidP="00955F7D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1.- </w:t>
            </w:r>
            <w:r w:rsidR="00BE40C7">
              <w:rPr>
                <w:rFonts w:ascii="Verdana" w:hAnsi="Verdana"/>
                <w:color w:val="000000"/>
                <w:sz w:val="20"/>
                <w:szCs w:val="20"/>
              </w:rPr>
              <w:t>Mejorar el diseño de la interfaz gráfica.</w:t>
            </w:r>
          </w:p>
          <w:p w:rsidR="00D20B64" w:rsidRDefault="00955F7D" w:rsidP="005C2446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2.- </w:t>
            </w:r>
            <w:r w:rsidR="006B29F0">
              <w:rPr>
                <w:rFonts w:ascii="Verdana" w:hAnsi="Verdana"/>
                <w:color w:val="000000"/>
                <w:sz w:val="20"/>
                <w:szCs w:val="20"/>
              </w:rPr>
              <w:t xml:space="preserve">Lograr </w:t>
            </w:r>
            <w:r w:rsidR="00225D51">
              <w:rPr>
                <w:rFonts w:ascii="Verdana" w:hAnsi="Verdana"/>
                <w:color w:val="000000"/>
                <w:sz w:val="20"/>
                <w:szCs w:val="20"/>
              </w:rPr>
              <w:t xml:space="preserve">que el robot ejecute </w:t>
            </w:r>
            <w:r w:rsidR="00BE40C7">
              <w:rPr>
                <w:rFonts w:ascii="Verdana" w:hAnsi="Verdana"/>
                <w:color w:val="000000"/>
                <w:sz w:val="20"/>
                <w:szCs w:val="20"/>
              </w:rPr>
              <w:t xml:space="preserve">las funciones a través de la 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interfaz gráfica.</w:t>
            </w:r>
          </w:p>
          <w:p w:rsidR="006B29F0" w:rsidRPr="00F40D11" w:rsidRDefault="006B29F0" w:rsidP="009C679E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3.-</w:t>
            </w:r>
            <w:r w:rsidR="00225D5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C679E">
              <w:rPr>
                <w:rFonts w:ascii="Verdana" w:hAnsi="Verdana"/>
                <w:color w:val="000000"/>
                <w:sz w:val="20"/>
                <w:szCs w:val="20"/>
              </w:rPr>
              <w:t>Implementar las funciones en la interfaz gráfica a través de los botones.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D471C1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03/11</w:t>
            </w:r>
            <w:r w:rsidR="000F459F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955F7D" w:rsidRPr="00955F7D" w:rsidRDefault="00955F7D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TRABAJO LEGO MINDSTORMS </w:t>
            </w:r>
            <w:r w:rsidR="00F40D11">
              <w:rPr>
                <w:rFonts w:ascii="Verdana" w:hAnsi="Verdana"/>
                <w:color w:val="000000"/>
                <w:sz w:val="20"/>
                <w:lang w:val="es-CL" w:eastAsia="es-CL"/>
              </w:rPr>
              <w:t>EV3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1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.- Trabajar en la bitácora semanal 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: Karen Correa).</w:t>
            </w:r>
          </w:p>
          <w:p w:rsidR="00955F7D" w:rsidRPr="00955F7D" w:rsidRDefault="006B29F0" w:rsidP="00955F7D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2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 </w:t>
            </w: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Continua</w:t>
            </w:r>
            <w:r w:rsidR="000C6356">
              <w:rPr>
                <w:rFonts w:ascii="Verdana" w:hAnsi="Verdana"/>
                <w:color w:val="000000"/>
                <w:sz w:val="20"/>
                <w:lang w:val="es-CL" w:eastAsia="es-CL"/>
              </w:rPr>
              <w:t>r la programación de la interfaz gráfica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.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  <w:p w:rsidR="004C33FF" w:rsidRPr="00942D43" w:rsidRDefault="006B29F0" w:rsidP="0020009A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color w:val="000000"/>
                <w:sz w:val="20"/>
                <w:lang w:val="es-CL" w:eastAsia="es-CL"/>
              </w:rPr>
              <w:t>3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.-Trabajar </w:t>
            </w:r>
            <w:r w:rsidR="00C230AC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en </w:t>
            </w:r>
            <w:r w:rsidR="0020009A">
              <w:rPr>
                <w:rFonts w:ascii="Verdana" w:hAnsi="Verdana"/>
                <w:color w:val="000000"/>
                <w:sz w:val="20"/>
                <w:lang w:val="es-CL" w:eastAsia="es-CL"/>
              </w:rPr>
              <w:t>la documentación.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(</w:t>
            </w:r>
            <w:r w:rsidR="00955F7D" w:rsidRPr="00955F7D">
              <w:rPr>
                <w:rFonts w:ascii="Verdana" w:hAnsi="Verdana"/>
                <w:b/>
                <w:bCs/>
                <w:color w:val="000000"/>
                <w:sz w:val="20"/>
                <w:lang w:val="es-CL" w:eastAsia="es-CL"/>
              </w:rPr>
              <w:t>RESPONSABLES: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 xml:space="preserve"> Karen Correa, Jhosep Marca, Fabián Orellana, Iván </w:t>
            </w:r>
            <w:r w:rsidR="00A23C3F">
              <w:rPr>
                <w:rFonts w:ascii="Verdana" w:hAnsi="Verdana"/>
                <w:color w:val="000000"/>
                <w:sz w:val="20"/>
                <w:lang w:val="es-CL" w:eastAsia="es-CL"/>
              </w:rPr>
              <w:t>Vis</w:t>
            </w:r>
            <w:r w:rsidR="00955F7D" w:rsidRPr="00955F7D">
              <w:rPr>
                <w:rFonts w:ascii="Verdana" w:hAnsi="Verdana"/>
                <w:color w:val="000000"/>
                <w:sz w:val="20"/>
                <w:lang w:val="es-CL" w:eastAsia="es-CL"/>
              </w:rPr>
              <w:t>carra).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5C2446" w:rsidRDefault="009C679E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Elegir funciones de cada botón de la interfaz gráfica.</w:t>
            </w:r>
          </w:p>
          <w:p w:rsidR="00D062D7" w:rsidRPr="0033673E" w:rsidRDefault="00AD0F71" w:rsidP="005C244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Decidir roles de cada uno en el Informe del Avance II.</w:t>
            </w:r>
            <w:bookmarkStart w:id="0" w:name="_GoBack"/>
            <w:bookmarkEnd w:id="0"/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26" w:rsidRDefault="00C64526" w:rsidP="00250889">
      <w:r>
        <w:separator/>
      </w:r>
    </w:p>
  </w:endnote>
  <w:endnote w:type="continuationSeparator" w:id="0">
    <w:p w:rsidR="00C64526" w:rsidRDefault="00C64526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26" w:rsidRDefault="00C64526" w:rsidP="00250889">
      <w:r>
        <w:separator/>
      </w:r>
    </w:p>
  </w:footnote>
  <w:footnote w:type="continuationSeparator" w:id="0">
    <w:p w:rsidR="00C64526" w:rsidRDefault="00C64526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"/>
      <w:gridCol w:w="6649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728676670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16F49"/>
    <w:multiLevelType w:val="multilevel"/>
    <w:tmpl w:val="1B08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2EDA"/>
    <w:multiLevelType w:val="multilevel"/>
    <w:tmpl w:val="366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7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24"/>
  </w:num>
  <w:num w:numId="5">
    <w:abstractNumId w:val="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33"/>
  </w:num>
  <w:num w:numId="11">
    <w:abstractNumId w:val="27"/>
  </w:num>
  <w:num w:numId="12">
    <w:abstractNumId w:val="28"/>
  </w:num>
  <w:num w:numId="13">
    <w:abstractNumId w:val="15"/>
  </w:num>
  <w:num w:numId="14">
    <w:abstractNumId w:val="39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2"/>
  </w:num>
  <w:num w:numId="22">
    <w:abstractNumId w:val="14"/>
  </w:num>
  <w:num w:numId="23">
    <w:abstractNumId w:val="3"/>
  </w:num>
  <w:num w:numId="24">
    <w:abstractNumId w:val="34"/>
  </w:num>
  <w:num w:numId="25">
    <w:abstractNumId w:val="38"/>
  </w:num>
  <w:num w:numId="26">
    <w:abstractNumId w:val="11"/>
  </w:num>
  <w:num w:numId="27">
    <w:abstractNumId w:val="26"/>
  </w:num>
  <w:num w:numId="28">
    <w:abstractNumId w:val="41"/>
  </w:num>
  <w:num w:numId="29">
    <w:abstractNumId w:val="40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5"/>
  </w:num>
  <w:num w:numId="37">
    <w:abstractNumId w:val="31"/>
  </w:num>
  <w:num w:numId="38">
    <w:abstractNumId w:val="20"/>
  </w:num>
  <w:num w:numId="39">
    <w:abstractNumId w:val="29"/>
  </w:num>
  <w:num w:numId="40">
    <w:abstractNumId w:val="36"/>
  </w:num>
  <w:num w:numId="41">
    <w:abstractNumId w:val="1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C6356"/>
    <w:rsid w:val="000F459F"/>
    <w:rsid w:val="00106F7C"/>
    <w:rsid w:val="00120CF0"/>
    <w:rsid w:val="00154274"/>
    <w:rsid w:val="001A4AA6"/>
    <w:rsid w:val="001D4C05"/>
    <w:rsid w:val="001D690C"/>
    <w:rsid w:val="001E5B39"/>
    <w:rsid w:val="001F2C59"/>
    <w:rsid w:val="0020009A"/>
    <w:rsid w:val="0020227A"/>
    <w:rsid w:val="00216719"/>
    <w:rsid w:val="00225D51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73E"/>
    <w:rsid w:val="003369F5"/>
    <w:rsid w:val="0034264E"/>
    <w:rsid w:val="00361729"/>
    <w:rsid w:val="0037310E"/>
    <w:rsid w:val="00373D80"/>
    <w:rsid w:val="0037711C"/>
    <w:rsid w:val="003847F2"/>
    <w:rsid w:val="003A5C8B"/>
    <w:rsid w:val="003C1D1D"/>
    <w:rsid w:val="003D66A1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05DE"/>
    <w:rsid w:val="00526D81"/>
    <w:rsid w:val="00526DF4"/>
    <w:rsid w:val="0053340B"/>
    <w:rsid w:val="00535C9F"/>
    <w:rsid w:val="00552FD9"/>
    <w:rsid w:val="00582DD3"/>
    <w:rsid w:val="00585ECD"/>
    <w:rsid w:val="005A415F"/>
    <w:rsid w:val="005C05B1"/>
    <w:rsid w:val="005C2446"/>
    <w:rsid w:val="005C4100"/>
    <w:rsid w:val="005E4CCA"/>
    <w:rsid w:val="00602F87"/>
    <w:rsid w:val="00612123"/>
    <w:rsid w:val="00627183"/>
    <w:rsid w:val="00660702"/>
    <w:rsid w:val="00686D95"/>
    <w:rsid w:val="006A6870"/>
    <w:rsid w:val="006B29F0"/>
    <w:rsid w:val="006E5602"/>
    <w:rsid w:val="006F336D"/>
    <w:rsid w:val="006F5D5A"/>
    <w:rsid w:val="007149DF"/>
    <w:rsid w:val="00721953"/>
    <w:rsid w:val="0072376E"/>
    <w:rsid w:val="00743EB8"/>
    <w:rsid w:val="00755673"/>
    <w:rsid w:val="007864AB"/>
    <w:rsid w:val="00797AB3"/>
    <w:rsid w:val="007F72E5"/>
    <w:rsid w:val="0080529B"/>
    <w:rsid w:val="00810F5D"/>
    <w:rsid w:val="00813755"/>
    <w:rsid w:val="008655CE"/>
    <w:rsid w:val="00883990"/>
    <w:rsid w:val="008A4B12"/>
    <w:rsid w:val="008C47CC"/>
    <w:rsid w:val="008E1409"/>
    <w:rsid w:val="008E5C75"/>
    <w:rsid w:val="00921E30"/>
    <w:rsid w:val="00925173"/>
    <w:rsid w:val="00942D43"/>
    <w:rsid w:val="0095381A"/>
    <w:rsid w:val="00955F7D"/>
    <w:rsid w:val="009B10A0"/>
    <w:rsid w:val="009C679E"/>
    <w:rsid w:val="009E009D"/>
    <w:rsid w:val="009E38CD"/>
    <w:rsid w:val="00A15282"/>
    <w:rsid w:val="00A23C3F"/>
    <w:rsid w:val="00A34DC9"/>
    <w:rsid w:val="00A70C47"/>
    <w:rsid w:val="00A80E7A"/>
    <w:rsid w:val="00A83167"/>
    <w:rsid w:val="00AC0E75"/>
    <w:rsid w:val="00AD0F71"/>
    <w:rsid w:val="00AE5091"/>
    <w:rsid w:val="00AE6438"/>
    <w:rsid w:val="00B013D4"/>
    <w:rsid w:val="00B35266"/>
    <w:rsid w:val="00B414BA"/>
    <w:rsid w:val="00B8479B"/>
    <w:rsid w:val="00BA11C3"/>
    <w:rsid w:val="00BA19E3"/>
    <w:rsid w:val="00BA42E7"/>
    <w:rsid w:val="00BB49DD"/>
    <w:rsid w:val="00BC4546"/>
    <w:rsid w:val="00BC7046"/>
    <w:rsid w:val="00BD1CD0"/>
    <w:rsid w:val="00BE02A1"/>
    <w:rsid w:val="00BE40C7"/>
    <w:rsid w:val="00C03ACD"/>
    <w:rsid w:val="00C11018"/>
    <w:rsid w:val="00C217EF"/>
    <w:rsid w:val="00C21FB4"/>
    <w:rsid w:val="00C230AC"/>
    <w:rsid w:val="00C56475"/>
    <w:rsid w:val="00C64526"/>
    <w:rsid w:val="00CD29B1"/>
    <w:rsid w:val="00CF5E26"/>
    <w:rsid w:val="00D01CE8"/>
    <w:rsid w:val="00D02610"/>
    <w:rsid w:val="00D062D7"/>
    <w:rsid w:val="00D15A0D"/>
    <w:rsid w:val="00D20B64"/>
    <w:rsid w:val="00D31CB8"/>
    <w:rsid w:val="00D46F2F"/>
    <w:rsid w:val="00D471C1"/>
    <w:rsid w:val="00D47365"/>
    <w:rsid w:val="00D60B80"/>
    <w:rsid w:val="00D66264"/>
    <w:rsid w:val="00D72349"/>
    <w:rsid w:val="00D73F1B"/>
    <w:rsid w:val="00DB314D"/>
    <w:rsid w:val="00E06F3C"/>
    <w:rsid w:val="00E108EB"/>
    <w:rsid w:val="00E2541F"/>
    <w:rsid w:val="00E3160F"/>
    <w:rsid w:val="00E3794D"/>
    <w:rsid w:val="00E70F32"/>
    <w:rsid w:val="00E75BBF"/>
    <w:rsid w:val="00E76CB5"/>
    <w:rsid w:val="00EA3039"/>
    <w:rsid w:val="00EA7CB7"/>
    <w:rsid w:val="00ED0393"/>
    <w:rsid w:val="00EE08EF"/>
    <w:rsid w:val="00EE74F4"/>
    <w:rsid w:val="00EF231D"/>
    <w:rsid w:val="00F22EF3"/>
    <w:rsid w:val="00F31BB8"/>
    <w:rsid w:val="00F37C1E"/>
    <w:rsid w:val="00F40D11"/>
    <w:rsid w:val="00F54EA8"/>
    <w:rsid w:val="00F733D3"/>
    <w:rsid w:val="00F82F3C"/>
    <w:rsid w:val="00F84B4D"/>
    <w:rsid w:val="00F965E7"/>
    <w:rsid w:val="00FA0FE2"/>
    <w:rsid w:val="00FA4E7F"/>
    <w:rsid w:val="00FA6EBF"/>
    <w:rsid w:val="00FC7D1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NormalWeb">
    <w:name w:val="Normal (Web)"/>
    <w:basedOn w:val="Normal"/>
    <w:uiPriority w:val="99"/>
    <w:unhideWhenUsed/>
    <w:rsid w:val="00955F7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EA3F-A874-4CC8-8F98-0003C83B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Cuenta Microsoft</cp:lastModifiedBy>
  <cp:revision>22</cp:revision>
  <cp:lastPrinted>2015-06-12T13:12:00Z</cp:lastPrinted>
  <dcterms:created xsi:type="dcterms:W3CDTF">2022-08-16T05:12:00Z</dcterms:created>
  <dcterms:modified xsi:type="dcterms:W3CDTF">2022-10-31T02:11:00Z</dcterms:modified>
</cp:coreProperties>
</file>