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18/10/2022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Nos juntamos para probar las funciones del robot, también empezamos a calcular la caída del proyectil por medio de lo aprendido en mecánica clásica.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Hacer comunicar la interfaz con el server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2.Complementar lo que falta en el informe II de avance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Mejora de la base del robot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Mejor aplicación de los roles de cada 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/10/2022 - 21/10/2022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1.Arreglos de la interfaz y del movimiento del robot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:Bryan Vidaurre)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Fernanda Ventura.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Revisión de la Bitácora y corrección ortográfica del segundo informe.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:Fernanda Ventura)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 el equipo.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3.Avance de las Bitácoras de cada semana y apoyo en lo que necesite el equipo.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:Alan Rivera)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Ayudantes:Todos los compañeros 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4.Apoyo Moral y trabajo desde casa a través del Drive.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Joe Arellano)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1.Diseño de la Arquitectura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2.Implementación de la solución de comunicación remota.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3.Preparación Informe de Avance II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4.Preparación de la presentacion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