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DEC7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406A7C18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17A741B5" w14:textId="77777777" w:rsidTr="00582DD3">
        <w:tc>
          <w:tcPr>
            <w:tcW w:w="1668" w:type="dxa"/>
          </w:tcPr>
          <w:p w14:paraId="50276BA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135AA637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226546F8" w14:textId="77777777" w:rsidTr="00582DD3">
        <w:tc>
          <w:tcPr>
            <w:tcW w:w="1668" w:type="dxa"/>
          </w:tcPr>
          <w:p w14:paraId="0690794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6F8A2974" w14:textId="668BF042" w:rsidR="00C11018" w:rsidRPr="0091709E" w:rsidRDefault="008C787F" w:rsidP="0037711C">
            <w:pPr>
              <w:rPr>
                <w:rFonts w:ascii="Verdana" w:hAnsi="Verdana"/>
              </w:rPr>
            </w:pPr>
            <w:proofErr w:type="spellStart"/>
            <w:r w:rsidRPr="0091709E">
              <w:rPr>
                <w:rFonts w:ascii="Verdana" w:hAnsi="Verdana"/>
                <w:sz w:val="22"/>
                <w:szCs w:val="18"/>
              </w:rPr>
              <w:t>Gorilla-Tank</w:t>
            </w:r>
            <w:proofErr w:type="spellEnd"/>
            <w:r w:rsidRPr="0091709E">
              <w:rPr>
                <w:rFonts w:ascii="Verdana" w:hAnsi="Verdana"/>
                <w:sz w:val="22"/>
                <w:szCs w:val="18"/>
              </w:rPr>
              <w:t xml:space="preserve"> MK ll</w:t>
            </w:r>
          </w:p>
        </w:tc>
      </w:tr>
      <w:tr w:rsidR="00C11018" w:rsidRPr="00C11018" w14:paraId="5B7BA316" w14:textId="77777777" w:rsidTr="00582DD3">
        <w:tc>
          <w:tcPr>
            <w:tcW w:w="1668" w:type="dxa"/>
          </w:tcPr>
          <w:p w14:paraId="22606D70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68533741" w14:textId="182136A2" w:rsidR="00C11018" w:rsidRPr="00C11018" w:rsidRDefault="00EB2D56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6</w:t>
            </w:r>
            <w:r w:rsidR="00B51D08">
              <w:rPr>
                <w:rFonts w:ascii="Verdana" w:hAnsi="Verdana"/>
                <w:sz w:val="22"/>
                <w:lang w:val="es-CL"/>
              </w:rPr>
              <w:t>A</w:t>
            </w:r>
          </w:p>
        </w:tc>
      </w:tr>
    </w:tbl>
    <w:p w14:paraId="312C611A" w14:textId="27EBB62C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</w:p>
    <w:tbl>
      <w:tblPr>
        <w:tblStyle w:val="Tablaconcuadrcula"/>
        <w:tblW w:w="10480" w:type="dxa"/>
        <w:tblLook w:val="04A0" w:firstRow="1" w:lastRow="0" w:firstColumn="1" w:lastColumn="0" w:noHBand="0" w:noVBand="1"/>
      </w:tblPr>
      <w:tblGrid>
        <w:gridCol w:w="2263"/>
        <w:gridCol w:w="2340"/>
        <w:gridCol w:w="5877"/>
      </w:tblGrid>
      <w:tr w:rsidR="00C11018" w:rsidRPr="00C11018" w14:paraId="15D5BFA1" w14:textId="77777777" w:rsidTr="00C806C1">
        <w:trPr>
          <w:trHeight w:val="30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BCB44E2" w14:textId="35A5511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</w:t>
            </w:r>
          </w:p>
        </w:tc>
        <w:tc>
          <w:tcPr>
            <w:tcW w:w="8217" w:type="dxa"/>
            <w:gridSpan w:val="2"/>
            <w:vAlign w:val="center"/>
          </w:tcPr>
          <w:p w14:paraId="301E4F52" w14:textId="3AA35317" w:rsidR="00DE132C" w:rsidRPr="00C11018" w:rsidRDefault="00604E31" w:rsidP="00DE132C">
            <w:pPr>
              <w:spacing w:line="360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Semana </w:t>
            </w:r>
            <w:r w:rsidR="00F0240D">
              <w:rPr>
                <w:rFonts w:ascii="Verdana" w:hAnsi="Verdana"/>
                <w:sz w:val="20"/>
                <w:lang w:val="es-CL"/>
              </w:rPr>
              <w:t>7</w:t>
            </w:r>
            <w:r w:rsidR="00D80CD2">
              <w:rPr>
                <w:rFonts w:ascii="Verdana" w:hAnsi="Verdana"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sz w:val="20"/>
                <w:lang w:val="es-CL"/>
              </w:rPr>
              <w:t>(</w:t>
            </w:r>
            <w:r w:rsidR="00F0240D">
              <w:rPr>
                <w:rFonts w:ascii="Verdana" w:hAnsi="Verdana"/>
                <w:sz w:val="20"/>
                <w:lang w:val="es-CL"/>
              </w:rPr>
              <w:t>3 de Octubre</w:t>
            </w:r>
            <w:r>
              <w:rPr>
                <w:rFonts w:ascii="Verdana" w:hAnsi="Verdana"/>
                <w:sz w:val="20"/>
                <w:lang w:val="es-CL"/>
              </w:rPr>
              <w:t xml:space="preserve"> – </w:t>
            </w:r>
            <w:r w:rsidR="00F0240D">
              <w:rPr>
                <w:rFonts w:ascii="Verdana" w:hAnsi="Verdana"/>
                <w:sz w:val="20"/>
                <w:lang w:val="es-CL"/>
              </w:rPr>
              <w:t>9 de Octubre</w:t>
            </w:r>
            <w:r>
              <w:rPr>
                <w:rFonts w:ascii="Verdana" w:hAnsi="Verdana"/>
                <w:sz w:val="20"/>
                <w:lang w:val="es-CL"/>
              </w:rPr>
              <w:t xml:space="preserve">) </w:t>
            </w:r>
          </w:p>
        </w:tc>
      </w:tr>
      <w:tr w:rsidR="00CD00C0" w:rsidRPr="00C11018" w14:paraId="57FAA8DC" w14:textId="77777777" w:rsidTr="00C806C1">
        <w:trPr>
          <w:trHeight w:val="60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1F644D" w14:textId="1B44B375" w:rsidR="00CD00C0" w:rsidRPr="00F82F3C" w:rsidRDefault="00CD00C0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ASISTENTES</w:t>
            </w:r>
          </w:p>
        </w:tc>
        <w:tc>
          <w:tcPr>
            <w:tcW w:w="8217" w:type="dxa"/>
            <w:gridSpan w:val="2"/>
            <w:vAlign w:val="center"/>
          </w:tcPr>
          <w:p w14:paraId="4C579BA3" w14:textId="12E754EB" w:rsidR="00CD00C0" w:rsidRDefault="00CD00C0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Gabriel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Pailamilla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, Luciano Vera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, </w:t>
            </w:r>
            <w:proofErr w:type="spellStart"/>
            <w:r w:rsidR="00E35756">
              <w:rPr>
                <w:rFonts w:ascii="Verdana" w:hAnsi="Verdana"/>
                <w:sz w:val="20"/>
                <w:lang w:val="es-CL"/>
              </w:rPr>
              <w:t>Vranika</w:t>
            </w:r>
            <w:proofErr w:type="spellEnd"/>
            <w:r w:rsidR="00E35756">
              <w:rPr>
                <w:rFonts w:ascii="Verdana" w:hAnsi="Verdana"/>
                <w:sz w:val="20"/>
                <w:lang w:val="es-CL"/>
              </w:rPr>
              <w:t xml:space="preserve"> Santiago</w:t>
            </w:r>
            <w:r w:rsidR="00DE132C">
              <w:rPr>
                <w:rFonts w:ascii="Verdana" w:hAnsi="Verdana"/>
                <w:sz w:val="20"/>
                <w:lang w:val="es-CL"/>
              </w:rPr>
              <w:t>,</w:t>
            </w:r>
            <w:r w:rsidR="00E35756">
              <w:rPr>
                <w:rFonts w:ascii="Verdana" w:hAnsi="Verdana"/>
                <w:sz w:val="20"/>
                <w:lang w:val="es-CL"/>
              </w:rPr>
              <w:t xml:space="preserve"> Luis Huanca</w:t>
            </w:r>
            <w:r w:rsidR="00DE132C">
              <w:rPr>
                <w:rFonts w:ascii="Verdana" w:hAnsi="Verdana"/>
                <w:sz w:val="20"/>
                <w:lang w:val="es-CL"/>
              </w:rPr>
              <w:t xml:space="preserve"> y Brayan García.</w:t>
            </w:r>
          </w:p>
        </w:tc>
      </w:tr>
      <w:tr w:rsidR="00C11018" w:rsidRPr="00C11018" w14:paraId="3FDA5E8D" w14:textId="77777777" w:rsidTr="003B0386">
        <w:trPr>
          <w:trHeight w:val="170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42537DD" w14:textId="61F55181" w:rsidR="00C11018" w:rsidRPr="00F82F3C" w:rsidRDefault="00C11018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8217" w:type="dxa"/>
            <w:gridSpan w:val="2"/>
            <w:vAlign w:val="center"/>
          </w:tcPr>
          <w:p w14:paraId="2A141985" w14:textId="037E4EF8" w:rsidR="00DF1ABA" w:rsidRDefault="00997090" w:rsidP="00B8240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 lo que respecta en la construcción y el cuerpo del robot, se logró conectar la base con el cañón sin que este último quede inestable</w:t>
            </w:r>
            <w:r w:rsidR="00C0767D">
              <w:rPr>
                <w:rFonts w:ascii="Verdana" w:hAnsi="Verdana"/>
                <w:sz w:val="20"/>
                <w:lang w:val="es-CL"/>
              </w:rPr>
              <w:t xml:space="preserve">. Sin embargo, </w:t>
            </w:r>
            <w:r w:rsidR="00FC57AD">
              <w:rPr>
                <w:rFonts w:ascii="Verdana" w:hAnsi="Verdana"/>
                <w:sz w:val="20"/>
                <w:lang w:val="es-CL"/>
              </w:rPr>
              <w:t>en un</w:t>
            </w:r>
            <w:r w:rsidR="00C0767D">
              <w:rPr>
                <w:rFonts w:ascii="Verdana" w:hAnsi="Verdana"/>
                <w:sz w:val="20"/>
                <w:lang w:val="es-CL"/>
              </w:rPr>
              <w:t xml:space="preserve"> comienzo el cañón no tenía la potencia suficiente para disparar, por lo que la solución fue reubicarlo y agregarle piezas. Cabe destacar, que se decidió sumarle </w:t>
            </w:r>
            <w:r w:rsidR="00C0767D" w:rsidRPr="00C0767D">
              <w:rPr>
                <w:rFonts w:ascii="Verdana" w:hAnsi="Verdana"/>
                <w:i/>
                <w:iCs/>
                <w:sz w:val="20"/>
                <w:lang w:val="es-CL"/>
              </w:rPr>
              <w:t>legos</w:t>
            </w:r>
            <w:r w:rsidR="00C0767D">
              <w:rPr>
                <w:rFonts w:ascii="Verdana" w:hAnsi="Verdana"/>
                <w:sz w:val="20"/>
                <w:lang w:val="es-CL"/>
              </w:rPr>
              <w:t xml:space="preserve"> a los costados para que sea </w:t>
            </w:r>
            <w:r w:rsidR="00620318">
              <w:rPr>
                <w:rFonts w:ascii="Verdana" w:hAnsi="Verdana"/>
                <w:sz w:val="20"/>
                <w:lang w:val="es-CL"/>
              </w:rPr>
              <w:t>visualmente atractivo</w:t>
            </w:r>
            <w:r w:rsidR="00C0767D">
              <w:rPr>
                <w:rFonts w:ascii="Verdana" w:hAnsi="Verdana"/>
                <w:sz w:val="20"/>
                <w:lang w:val="es-CL"/>
              </w:rPr>
              <w:t xml:space="preserve">. </w:t>
            </w:r>
          </w:p>
          <w:p w14:paraId="48D0EBC4" w14:textId="5FE44898" w:rsidR="00B82402" w:rsidRDefault="00E10BC8" w:rsidP="00B8240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programación de los movimientos del robot fue terminada.</w:t>
            </w:r>
            <w:r w:rsidR="006E3FAD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281F5A43" w14:textId="69C45CE7" w:rsidR="00B82402" w:rsidRDefault="00B82402" w:rsidP="00B8240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La interfaz gráfica comenzó a ser creada en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Tkinter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y además, se le implementó el logo del proyecto y las imágenes correspondientes</w:t>
            </w:r>
            <w:r w:rsidR="00620318">
              <w:rPr>
                <w:rFonts w:ascii="Verdana" w:hAnsi="Verdana"/>
                <w:sz w:val="20"/>
                <w:lang w:val="es-CL"/>
              </w:rPr>
              <w:t>.</w:t>
            </w:r>
          </w:p>
          <w:p w14:paraId="515FE4A1" w14:textId="25C5D5F3" w:rsidR="009D278A" w:rsidRPr="009D278A" w:rsidRDefault="009D278A" w:rsidP="009D278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En clases, se ofrecieron herramientas para recordar la materia de lanzamiento de proyectiles vista el semestre anterior en la asignatura de Mecánica Clásica, ya que luego, será aplicada para realizar predicciones </w:t>
            </w:r>
            <w:r w:rsidR="00C60CA8">
              <w:rPr>
                <w:rFonts w:ascii="Verdana" w:hAnsi="Verdana"/>
                <w:sz w:val="20"/>
                <w:lang w:val="es-CL"/>
              </w:rPr>
              <w:t>en cuanto</w:t>
            </w:r>
            <w:r>
              <w:rPr>
                <w:rFonts w:ascii="Verdana" w:hAnsi="Verdana"/>
                <w:sz w:val="20"/>
                <w:lang w:val="es-CL"/>
              </w:rPr>
              <w:t xml:space="preserve"> al movimiento del cañó</w:t>
            </w:r>
            <w:r w:rsidR="00C60CA8">
              <w:rPr>
                <w:rFonts w:ascii="Verdana" w:hAnsi="Verdana"/>
                <w:sz w:val="20"/>
                <w:lang w:val="es-CL"/>
              </w:rPr>
              <w:t>n dependiendo del ángulo escogido.</w:t>
            </w:r>
          </w:p>
          <w:p w14:paraId="3B96EC20" w14:textId="4FA3483E" w:rsidR="00E03FB6" w:rsidRDefault="00E03FB6" w:rsidP="00E03FB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tenía pensado en usar CSS para decorar la wiki, sin embargo, no funcionó, así que se usarán las opciones que ofrece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0DBDA7C8" w14:textId="442F6862" w:rsidR="00852F87" w:rsidRPr="00852F87" w:rsidRDefault="00852F87" w:rsidP="00852F8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La memoria SD fue borrada, por lo que el sistema operativo tuvo que ser instalado nuevamente.</w:t>
            </w:r>
          </w:p>
        </w:tc>
      </w:tr>
      <w:tr w:rsidR="002B7EFD" w:rsidRPr="00C11018" w14:paraId="590C8356" w14:textId="77777777" w:rsidTr="0068196E">
        <w:trPr>
          <w:trHeight w:val="15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76A1839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8217" w:type="dxa"/>
            <w:gridSpan w:val="2"/>
            <w:vAlign w:val="center"/>
          </w:tcPr>
          <w:p w14:paraId="0A669476" w14:textId="77777777" w:rsidR="00156BB0" w:rsidRDefault="00997090" w:rsidP="0060179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Redactar las bitácoras en el día correspondiente.</w:t>
            </w:r>
          </w:p>
          <w:p w14:paraId="4A2752DB" w14:textId="31AD95D5" w:rsidR="00997090" w:rsidRDefault="00620318" w:rsidP="0060179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Revisar proyectos de los años anteriores para tener una guía. </w:t>
            </w:r>
          </w:p>
          <w:p w14:paraId="618E371E" w14:textId="0364CAD3" w:rsidR="00C60CA8" w:rsidRPr="00601790" w:rsidRDefault="00C60CA8" w:rsidP="0060179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Estudiar sobre lanzamientos de proyectiles y sus fórmulas.</w:t>
            </w:r>
            <w:r w:rsidRPr="00601790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6C5855CE" w14:textId="664DBEBC" w:rsidR="00C60CA8" w:rsidRDefault="00C60CA8" w:rsidP="0060179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Continuar con la programación del robot. </w:t>
            </w:r>
          </w:p>
          <w:p w14:paraId="7C3003BE" w14:textId="3A23FA11" w:rsidR="00601790" w:rsidRPr="00601790" w:rsidRDefault="00601790" w:rsidP="00601790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Crear funciones en Python que tengan la finalidad de predecir resultados (como el alcance que alcanza un proyectil, la velocidad inicial y final, la posición en su máxima altura, entre otros) utilizando las fórmulas del movimiento parabólico.  </w:t>
            </w:r>
          </w:p>
        </w:tc>
      </w:tr>
      <w:tr w:rsidR="002B7EFD" w:rsidRPr="00C11018" w14:paraId="2B3FF62A" w14:textId="77777777" w:rsidTr="00156BB0">
        <w:trPr>
          <w:trHeight w:val="198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017690F" w14:textId="77777777" w:rsidR="002B7EFD" w:rsidRPr="00F82F3C" w:rsidRDefault="002B7EFD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8217" w:type="dxa"/>
            <w:gridSpan w:val="2"/>
            <w:vAlign w:val="center"/>
          </w:tcPr>
          <w:p w14:paraId="7FF8B847" w14:textId="76759692" w:rsidR="0034104A" w:rsidRDefault="00673E39" w:rsidP="00336FED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En consideración</w:t>
            </w:r>
            <w:r w:rsidR="006E3FAD">
              <w:rPr>
                <w:rFonts w:ascii="Verdana" w:hAnsi="Verdana"/>
                <w:sz w:val="20"/>
                <w:lang w:val="es-CL"/>
              </w:rPr>
              <w:t xml:space="preserve"> al ángulo de inclinación</w:t>
            </w:r>
            <w:r>
              <w:rPr>
                <w:rFonts w:ascii="Verdana" w:hAnsi="Verdana"/>
                <w:sz w:val="20"/>
                <w:lang w:val="es-CL"/>
              </w:rPr>
              <w:t>,</w:t>
            </w:r>
            <w:r w:rsidR="00F51D65">
              <w:rPr>
                <w:rFonts w:ascii="Verdana" w:hAnsi="Verdana"/>
                <w:sz w:val="20"/>
                <w:lang w:val="es-CL"/>
              </w:rPr>
              <w:t xml:space="preserve"> en vista del programador</w:t>
            </w:r>
            <w:r>
              <w:rPr>
                <w:rFonts w:ascii="Verdana" w:hAnsi="Verdana"/>
                <w:sz w:val="20"/>
                <w:lang w:val="es-CL"/>
              </w:rPr>
              <w:t xml:space="preserve"> ¿</w:t>
            </w:r>
            <w:r w:rsidR="006E3FAD">
              <w:rPr>
                <w:rFonts w:ascii="Verdana" w:hAnsi="Verdana"/>
                <w:sz w:val="20"/>
                <w:lang w:val="es-CL"/>
              </w:rPr>
              <w:t xml:space="preserve">es más </w:t>
            </w:r>
            <w:r w:rsidR="00F51D65">
              <w:rPr>
                <w:rFonts w:ascii="Verdana" w:hAnsi="Verdana"/>
                <w:sz w:val="20"/>
                <w:lang w:val="es-CL"/>
              </w:rPr>
              <w:t xml:space="preserve">favorable crear el código en </w:t>
            </w:r>
            <w:proofErr w:type="spellStart"/>
            <w:r w:rsidR="00F51D65">
              <w:rPr>
                <w:rFonts w:ascii="Verdana" w:hAnsi="Verdana"/>
                <w:sz w:val="20"/>
                <w:lang w:val="es-CL"/>
              </w:rPr>
              <w:t>Tkinter</w:t>
            </w:r>
            <w:proofErr w:type="spellEnd"/>
            <w:r w:rsidR="00F51D65">
              <w:rPr>
                <w:rFonts w:ascii="Verdana" w:hAnsi="Verdana"/>
                <w:sz w:val="20"/>
                <w:lang w:val="es-CL"/>
              </w:rPr>
              <w:t xml:space="preserve"> en base a</w:t>
            </w:r>
            <w:r w:rsidR="006E3FAD">
              <w:rPr>
                <w:rFonts w:ascii="Verdana" w:hAnsi="Verdana"/>
                <w:sz w:val="20"/>
                <w:lang w:val="es-CL"/>
              </w:rPr>
              <w:t xml:space="preserve"> que lo ingrese el usuario utilizando el comando </w:t>
            </w:r>
            <w:proofErr w:type="spellStart"/>
            <w:r w:rsidR="006E3FAD" w:rsidRPr="00F51D65">
              <w:rPr>
                <w:rFonts w:ascii="Verdana" w:hAnsi="Verdana"/>
                <w:i/>
                <w:iCs/>
                <w:sz w:val="20"/>
                <w:lang w:val="es-CL"/>
              </w:rPr>
              <w:t>Entry</w:t>
            </w:r>
            <w:proofErr w:type="spellEnd"/>
            <w:r w:rsidR="006E3FAD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F51D65">
              <w:rPr>
                <w:rFonts w:ascii="Verdana" w:hAnsi="Verdana"/>
                <w:sz w:val="20"/>
                <w:lang w:val="es-CL"/>
              </w:rPr>
              <w:t xml:space="preserve">o que el usuario lo escoja </w:t>
            </w:r>
            <w:r w:rsidR="006E3FAD">
              <w:rPr>
                <w:rFonts w:ascii="Verdana" w:hAnsi="Verdana"/>
                <w:sz w:val="20"/>
                <w:lang w:val="es-CL"/>
              </w:rPr>
              <w:t xml:space="preserve">usando una lista despegable (comando </w:t>
            </w:r>
            <w:proofErr w:type="spellStart"/>
            <w:r w:rsidR="006E3FAD" w:rsidRPr="00F51D65">
              <w:rPr>
                <w:rFonts w:ascii="Verdana" w:hAnsi="Verdana"/>
                <w:i/>
                <w:iCs/>
                <w:sz w:val="20"/>
                <w:lang w:val="es-CL"/>
              </w:rPr>
              <w:t>combobox</w:t>
            </w:r>
            <w:proofErr w:type="spellEnd"/>
            <w:r w:rsidR="006E3FAD">
              <w:rPr>
                <w:rFonts w:ascii="Verdana" w:hAnsi="Verdana"/>
                <w:sz w:val="20"/>
                <w:lang w:val="es-CL"/>
              </w:rPr>
              <w:t>)</w:t>
            </w:r>
            <w:r w:rsidR="00F51D65">
              <w:rPr>
                <w:rFonts w:ascii="Verdana" w:hAnsi="Verdana"/>
                <w:sz w:val="20"/>
                <w:lang w:val="es-CL"/>
              </w:rPr>
              <w:t>?.</w:t>
            </w:r>
          </w:p>
          <w:p w14:paraId="58504E18" w14:textId="77777777" w:rsidR="00601790" w:rsidRDefault="00601790" w:rsidP="00336FE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Verificar y asegurarse que el esqueleto del robot no presente ningún inconveniente a la hora de realizar las pruebas de movimiento.</w:t>
            </w:r>
          </w:p>
          <w:p w14:paraId="4C5FC058" w14:textId="77777777" w:rsidR="00601790" w:rsidRDefault="00601790" w:rsidP="00336FE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Si quisiéramos usar el celular u otro dispositivo distinto a un computador para tener manejo del robot, ¿sería más complejo programarlo?</w:t>
            </w:r>
          </w:p>
          <w:p w14:paraId="051900CA" w14:textId="02256E3A" w:rsidR="00336FED" w:rsidRPr="00336FED" w:rsidRDefault="00336FED" w:rsidP="00336FED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Realizar una copia de la memoria SD.</w:t>
            </w:r>
          </w:p>
        </w:tc>
      </w:tr>
      <w:tr w:rsidR="00F82F3C" w:rsidRPr="00C11018" w14:paraId="6790B505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D36640" w14:textId="53043664" w:rsidR="00F82F3C" w:rsidRP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</w:t>
            </w:r>
            <w:r w:rsidR="00DE132C">
              <w:rPr>
                <w:rFonts w:ascii="Verdana" w:hAnsi="Verdana"/>
                <w:b/>
                <w:sz w:val="20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es-CL"/>
              </w:rPr>
              <w:t>REUNIÓN</w:t>
            </w:r>
          </w:p>
        </w:tc>
        <w:tc>
          <w:tcPr>
            <w:tcW w:w="2340" w:type="dxa"/>
            <w:vAlign w:val="center"/>
          </w:tcPr>
          <w:p w14:paraId="7C06798A" w14:textId="77777777" w:rsidR="00F82F3C" w:rsidRPr="00106F7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877" w:type="dxa"/>
            <w:vAlign w:val="center"/>
          </w:tcPr>
          <w:p w14:paraId="1F71B09A" w14:textId="76EA8C30" w:rsidR="00F82F3C" w:rsidRDefault="00F0240D" w:rsidP="00DE132C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11/10</w:t>
            </w:r>
            <w:r w:rsidR="00487729">
              <w:rPr>
                <w:rFonts w:ascii="Verdana" w:hAnsi="Verdana"/>
                <w:sz w:val="20"/>
                <w:lang w:val="es-CL"/>
              </w:rPr>
              <w:t>/2022</w:t>
            </w:r>
          </w:p>
        </w:tc>
      </w:tr>
      <w:tr w:rsidR="00F82F3C" w:rsidRPr="00C11018" w14:paraId="1EF72F8D" w14:textId="77777777" w:rsidTr="0068196E">
        <w:trPr>
          <w:trHeight w:val="5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57D800C" w14:textId="77777777" w:rsidR="00F82F3C" w:rsidRDefault="00F82F3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2AA6102C" w14:textId="77777777" w:rsidR="00F82F3C" w:rsidRPr="00106F7C" w:rsidRDefault="00F82F3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877" w:type="dxa"/>
            <w:vAlign w:val="center"/>
          </w:tcPr>
          <w:p w14:paraId="1ADE2603" w14:textId="3C5987BD" w:rsidR="000572EF" w:rsidRDefault="000572EF" w:rsidP="000572EF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TRABAJO LEGO MINDSTORMS ev3</w:t>
            </w:r>
          </w:p>
          <w:p w14:paraId="105DEFFF" w14:textId="4020715D" w:rsidR="00C30358" w:rsidRPr="00E10BC8" w:rsidRDefault="00E10BC8" w:rsidP="00E10B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lastRenderedPageBreak/>
              <w:t xml:space="preserve">Realizar pruebas de movimientos del robot y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trayectoría</w:t>
            </w:r>
            <w:proofErr w:type="spellEnd"/>
            <w:r w:rsidR="00156BB0" w:rsidRPr="00E10BC8">
              <w:rPr>
                <w:rFonts w:ascii="Verdana" w:hAnsi="Verdana"/>
                <w:color w:val="000000"/>
                <w:sz w:val="20"/>
              </w:rPr>
              <w:t>.</w:t>
            </w:r>
          </w:p>
          <w:p w14:paraId="426D2437" w14:textId="45C36A19" w:rsidR="00E97643" w:rsidRDefault="00477144" w:rsidP="00E97643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  <w:r w:rsidRPr="00C30358">
              <w:rPr>
                <w:rFonts w:ascii="Verdana" w:hAnsi="Verdana"/>
                <w:color w:val="000000"/>
                <w:sz w:val="20"/>
              </w:rPr>
              <w:t>(</w:t>
            </w:r>
            <w:r w:rsidRPr="00C30358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30358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C30358" w:rsidRPr="00C30358">
              <w:rPr>
                <w:rFonts w:ascii="Verdana" w:hAnsi="Verdana"/>
                <w:color w:val="000000"/>
                <w:sz w:val="20"/>
              </w:rPr>
              <w:t>Luis Huanca y Brayan García</w:t>
            </w:r>
            <w:r w:rsidRPr="00C30358">
              <w:rPr>
                <w:rFonts w:ascii="Verdana" w:hAnsi="Verdana"/>
                <w:color w:val="000000"/>
                <w:sz w:val="20"/>
              </w:rPr>
              <w:t>)</w:t>
            </w:r>
            <w:r w:rsidR="00601790">
              <w:rPr>
                <w:rFonts w:ascii="Verdana" w:hAnsi="Verdana"/>
                <w:color w:val="000000"/>
                <w:sz w:val="20"/>
              </w:rPr>
              <w:t>.</w:t>
            </w:r>
          </w:p>
          <w:p w14:paraId="74CA2063" w14:textId="77777777" w:rsidR="006400FF" w:rsidRDefault="006400FF" w:rsidP="00E97643">
            <w:pPr>
              <w:pStyle w:val="Prrafodelista"/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72E08312" w14:textId="6C5DA4B2" w:rsidR="00E97643" w:rsidRDefault="00E97643" w:rsidP="00E10B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 w:rsidRPr="00E97643">
              <w:rPr>
                <w:rFonts w:ascii="Verdana" w:hAnsi="Verdana"/>
                <w:color w:val="000000"/>
                <w:sz w:val="20"/>
              </w:rPr>
              <w:t>De</w:t>
            </w:r>
            <w:r>
              <w:rPr>
                <w:rFonts w:ascii="Verdana" w:hAnsi="Verdana"/>
                <w:color w:val="000000"/>
                <w:sz w:val="20"/>
              </w:rPr>
              <w:t>sarrollar y diseñar interfaz gráfica del usuario 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Brayan García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5F842A9C" w14:textId="77777777" w:rsidR="00E97643" w:rsidRPr="00E97643" w:rsidRDefault="00E97643" w:rsidP="00E97643">
            <w:pPr>
              <w:rPr>
                <w:rFonts w:ascii="Verdana" w:hAnsi="Verdana"/>
                <w:color w:val="000000"/>
                <w:sz w:val="20"/>
              </w:rPr>
            </w:pPr>
          </w:p>
          <w:p w14:paraId="4F44799C" w14:textId="7DF2FB22" w:rsidR="00601790" w:rsidRPr="00601790" w:rsidRDefault="002E3C2D" w:rsidP="00E10B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Redactar la bitácora semanal</w:t>
            </w:r>
            <w:r w:rsidR="00C270FA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  <w:p w14:paraId="5BB3DA0D" w14:textId="57DE078C" w:rsidR="00C30358" w:rsidRDefault="00254A1D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  <w:r w:rsidRPr="00C806C1">
              <w:rPr>
                <w:rFonts w:ascii="Verdana" w:hAnsi="Verdana"/>
                <w:color w:val="000000"/>
                <w:sz w:val="20"/>
              </w:rPr>
              <w:t>(</w:t>
            </w:r>
            <w:r w:rsidRPr="00C806C1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Pr="00C806C1">
              <w:rPr>
                <w:rFonts w:ascii="Verdana" w:hAnsi="Verdana"/>
                <w:color w:val="000000"/>
                <w:sz w:val="20"/>
              </w:rPr>
              <w:t xml:space="preserve"> </w:t>
            </w:r>
            <w:proofErr w:type="spellStart"/>
            <w:r w:rsidR="002E3C2D"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 w:rsidR="002E3C2D"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Pr="00C806C1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BD477AC" w14:textId="77777777" w:rsidR="00C30358" w:rsidRPr="00C806C1" w:rsidRDefault="00C30358" w:rsidP="00C30358">
            <w:pPr>
              <w:ind w:left="360"/>
              <w:rPr>
                <w:rFonts w:ascii="Verdana" w:hAnsi="Verdana"/>
                <w:color w:val="000000"/>
                <w:sz w:val="20"/>
              </w:rPr>
            </w:pPr>
          </w:p>
          <w:p w14:paraId="610DDEF9" w14:textId="77777777" w:rsidR="006400FF" w:rsidRDefault="00AA7122" w:rsidP="006400FF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Documentar proceso a través de videos y fotos. </w:t>
            </w:r>
            <w:r w:rsidR="00254A1D">
              <w:rPr>
                <w:rFonts w:ascii="Verdana" w:hAnsi="Verdana"/>
                <w:color w:val="000000"/>
                <w:sz w:val="20"/>
              </w:rPr>
              <w:t>(</w:t>
            </w:r>
            <w:r w:rsidR="00254A1D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254A1D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</w:rPr>
              <w:t>Luciano Vera</w:t>
            </w:r>
            <w:r w:rsidR="00254A1D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2E981587" w14:textId="4FCC05F8" w:rsidR="009A24EF" w:rsidRPr="006400FF" w:rsidRDefault="009A24EF" w:rsidP="006400FF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color w:val="000000"/>
                <w:sz w:val="20"/>
              </w:rPr>
            </w:pPr>
            <w:r w:rsidRPr="006400FF">
              <w:rPr>
                <w:rFonts w:ascii="Verdana" w:hAnsi="Verdana"/>
                <w:color w:val="000000"/>
                <w:sz w:val="20"/>
              </w:rPr>
              <w:t>Publicar avances en la Wiki.</w:t>
            </w:r>
          </w:p>
          <w:p w14:paraId="024C0BAD" w14:textId="77777777" w:rsidR="00E97643" w:rsidRPr="00E97643" w:rsidRDefault="00E97643" w:rsidP="00E97643">
            <w:pPr>
              <w:ind w:left="720"/>
              <w:rPr>
                <w:rFonts w:ascii="Verdana" w:hAnsi="Verdana"/>
                <w:color w:val="000000"/>
                <w:sz w:val="20"/>
              </w:rPr>
            </w:pPr>
          </w:p>
          <w:p w14:paraId="1032D386" w14:textId="08E96951" w:rsidR="00C30358" w:rsidRDefault="00E97643" w:rsidP="00E10B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Indagar sobre SSH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Connection</w:t>
            </w:r>
            <w:proofErr w:type="spellEnd"/>
            <w:r w:rsidR="0068196E">
              <w:rPr>
                <w:rFonts w:ascii="Verdana" w:hAnsi="Verdana"/>
                <w:color w:val="000000"/>
                <w:sz w:val="20"/>
              </w:rPr>
              <w:t xml:space="preserve"> (</w:t>
            </w:r>
            <w:r w:rsidR="0068196E" w:rsidRPr="00254A1D">
              <w:rPr>
                <w:rFonts w:ascii="Verdana" w:hAnsi="Verdana"/>
                <w:b/>
                <w:bCs/>
                <w:color w:val="000000"/>
                <w:sz w:val="20"/>
              </w:rPr>
              <w:t>RESPONSABLES:</w:t>
            </w:r>
            <w:r w:rsidR="0068196E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Vranika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 xml:space="preserve"> Santiago</w:t>
            </w:r>
            <w:r w:rsidR="0068196E"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D79ED49" w14:textId="77777777" w:rsidR="00E97643" w:rsidRPr="00E97643" w:rsidRDefault="00E97643" w:rsidP="00E97643">
            <w:pPr>
              <w:rPr>
                <w:rFonts w:ascii="Verdana" w:hAnsi="Verdana"/>
                <w:color w:val="000000"/>
                <w:sz w:val="20"/>
              </w:rPr>
            </w:pPr>
          </w:p>
          <w:p w14:paraId="78EE7BB3" w14:textId="77777777" w:rsidR="00E97643" w:rsidRDefault="00E97643" w:rsidP="00E10B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Estudiar sobre lanzamiento de proyectiles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 xml:space="preserve">Gabriel </w:t>
            </w:r>
            <w:proofErr w:type="spellStart"/>
            <w:r>
              <w:rPr>
                <w:rFonts w:ascii="Verdana" w:hAnsi="Verdana"/>
                <w:color w:val="000000"/>
                <w:sz w:val="20"/>
              </w:rPr>
              <w:t>Pailamilla</w:t>
            </w:r>
            <w:proofErr w:type="spellEnd"/>
            <w:r>
              <w:rPr>
                <w:rFonts w:ascii="Verdana" w:hAnsi="Verdana"/>
                <w:color w:val="000000"/>
                <w:sz w:val="20"/>
              </w:rPr>
              <w:t>).</w:t>
            </w:r>
          </w:p>
          <w:p w14:paraId="700C7471" w14:textId="77777777" w:rsidR="00E97643" w:rsidRPr="00E97643" w:rsidRDefault="00E97643" w:rsidP="00E97643">
            <w:pPr>
              <w:pStyle w:val="Prrafodelista"/>
              <w:rPr>
                <w:rFonts w:ascii="Verdana" w:hAnsi="Verdana"/>
                <w:color w:val="000000"/>
                <w:sz w:val="20"/>
              </w:rPr>
            </w:pPr>
          </w:p>
          <w:p w14:paraId="6ACEEA16" w14:textId="0FF1BE18" w:rsidR="00E97643" w:rsidRPr="0068196E" w:rsidRDefault="00E97643" w:rsidP="00E10B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Implementar efectos sonoros. (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RESPONSABLES: </w:t>
            </w:r>
            <w:r>
              <w:rPr>
                <w:rFonts w:ascii="Verdana" w:hAnsi="Verdana"/>
                <w:color w:val="000000"/>
                <w:sz w:val="20"/>
              </w:rPr>
              <w:t>Luis Huanca).</w:t>
            </w:r>
          </w:p>
        </w:tc>
      </w:tr>
      <w:tr w:rsidR="00106F7C" w:rsidRPr="00C11018" w14:paraId="5F98DB4C" w14:textId="77777777" w:rsidTr="00C806C1">
        <w:trPr>
          <w:trHeight w:val="52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BE7FAE2" w14:textId="77777777" w:rsidR="00106F7C" w:rsidRDefault="00106F7C" w:rsidP="00DE132C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2340" w:type="dxa"/>
            <w:vAlign w:val="center"/>
          </w:tcPr>
          <w:p w14:paraId="5D906E97" w14:textId="77777777" w:rsidR="00106F7C" w:rsidRPr="00106F7C" w:rsidRDefault="00106F7C" w:rsidP="00DE132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877" w:type="dxa"/>
            <w:vAlign w:val="center"/>
          </w:tcPr>
          <w:p w14:paraId="7CE438BA" w14:textId="77777777" w:rsidR="00E97643" w:rsidRDefault="00E97643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Interfaz gráfica del usuario funcionando.</w:t>
            </w:r>
          </w:p>
          <w:p w14:paraId="5A6124D1" w14:textId="77777777" w:rsidR="00E97643" w:rsidRDefault="00E97643" w:rsidP="00E97643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Conexión remota del robot. </w:t>
            </w:r>
          </w:p>
          <w:p w14:paraId="10C4B526" w14:textId="77777777" w:rsidR="00E97643" w:rsidRDefault="00E97643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Detalles estéticos del cuerpo del robot.</w:t>
            </w:r>
          </w:p>
          <w:p w14:paraId="6791CE01" w14:textId="53E81C5B" w:rsidR="00A90E24" w:rsidRPr="00D10A5B" w:rsidRDefault="00A90E24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Avance del Informe ll. </w:t>
            </w:r>
          </w:p>
        </w:tc>
      </w:tr>
    </w:tbl>
    <w:p w14:paraId="0621D1C6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3618" w14:textId="77777777" w:rsidR="00F5689A" w:rsidRDefault="00F5689A" w:rsidP="00250889">
      <w:r>
        <w:separator/>
      </w:r>
    </w:p>
  </w:endnote>
  <w:endnote w:type="continuationSeparator" w:id="0">
    <w:p w14:paraId="08E8DD0F" w14:textId="77777777" w:rsidR="00F5689A" w:rsidRDefault="00F5689A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65E6" w14:textId="77777777" w:rsidR="00F5689A" w:rsidRDefault="00F5689A" w:rsidP="00250889">
      <w:r>
        <w:separator/>
      </w:r>
    </w:p>
  </w:footnote>
  <w:footnote w:type="continuationSeparator" w:id="0">
    <w:p w14:paraId="2124263C" w14:textId="77777777" w:rsidR="00F5689A" w:rsidRDefault="00F5689A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6641"/>
      <w:gridCol w:w="2316"/>
    </w:tblGrid>
    <w:tr w:rsidR="00250889" w:rsidRPr="001E5B39" w14:paraId="7D67E859" w14:textId="77777777" w:rsidTr="001E5B39">
      <w:trPr>
        <w:jc w:val="center"/>
      </w:trPr>
      <w:tc>
        <w:tcPr>
          <w:tcW w:w="400" w:type="pct"/>
          <w:vAlign w:val="center"/>
        </w:tcPr>
        <w:p w14:paraId="3290697D" w14:textId="77777777" w:rsidR="00250889" w:rsidRPr="001E5B39" w:rsidRDefault="00F5689A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18"/>
            </w:rPr>
            <w:object w:dxaOrig="2870" w:dyaOrig="2730" w14:anchorId="7CFCF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.15pt;height:58.95pt;mso-width-percent:0;mso-height-percent:0;mso-width-percent:0;mso-height-percent:0">
                <v:imagedata r:id="rId1" o:title="" croptop="19093f" cropbottom="1548f" cropleft="17022f" cropright="19775f"/>
              </v:shape>
              <o:OLEObject Type="Embed" ProgID="MSPhotoEd.3" ShapeID="_x0000_i1025" DrawAspect="Content" ObjectID="_1727393988" r:id="rId2"/>
            </w:object>
          </w:r>
        </w:p>
      </w:tc>
      <w:tc>
        <w:tcPr>
          <w:tcW w:w="3662" w:type="pct"/>
          <w:vAlign w:val="center"/>
        </w:tcPr>
        <w:p w14:paraId="692BBE98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E3BB36C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635F06C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4F940A9C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38FF9972" wp14:editId="40AE6B0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98AD5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918"/>
    <w:multiLevelType w:val="hybridMultilevel"/>
    <w:tmpl w:val="475042CA"/>
    <w:lvl w:ilvl="0" w:tplc="E74E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6848"/>
    <w:multiLevelType w:val="hybridMultilevel"/>
    <w:tmpl w:val="A5C88EBE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A455D"/>
    <w:multiLevelType w:val="hybridMultilevel"/>
    <w:tmpl w:val="01FEE3D4"/>
    <w:lvl w:ilvl="0" w:tplc="A162B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94A3C"/>
    <w:multiLevelType w:val="hybridMultilevel"/>
    <w:tmpl w:val="58DEC1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BC007E5"/>
    <w:multiLevelType w:val="hybridMultilevel"/>
    <w:tmpl w:val="29C4A52C"/>
    <w:lvl w:ilvl="0" w:tplc="827A1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33B4B"/>
    <w:multiLevelType w:val="hybridMultilevel"/>
    <w:tmpl w:val="5D920AEE"/>
    <w:lvl w:ilvl="0" w:tplc="7E2A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634F4"/>
    <w:multiLevelType w:val="hybridMultilevel"/>
    <w:tmpl w:val="6802ADD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342137"/>
    <w:multiLevelType w:val="hybridMultilevel"/>
    <w:tmpl w:val="EAC4F9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2225D"/>
    <w:multiLevelType w:val="hybridMultilevel"/>
    <w:tmpl w:val="C170695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A96D10"/>
    <w:multiLevelType w:val="hybridMultilevel"/>
    <w:tmpl w:val="A42A4A3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403BEF"/>
    <w:multiLevelType w:val="hybridMultilevel"/>
    <w:tmpl w:val="04AA4F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A63DF8"/>
    <w:multiLevelType w:val="hybridMultilevel"/>
    <w:tmpl w:val="14D6B7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50542">
    <w:abstractNumId w:val="4"/>
  </w:num>
  <w:num w:numId="2" w16cid:durableId="1498497119">
    <w:abstractNumId w:val="6"/>
  </w:num>
  <w:num w:numId="3" w16cid:durableId="921065732">
    <w:abstractNumId w:val="5"/>
  </w:num>
  <w:num w:numId="4" w16cid:durableId="570042563">
    <w:abstractNumId w:val="0"/>
  </w:num>
  <w:num w:numId="5" w16cid:durableId="1851721556">
    <w:abstractNumId w:val="2"/>
  </w:num>
  <w:num w:numId="6" w16cid:durableId="1148664222">
    <w:abstractNumId w:val="1"/>
  </w:num>
  <w:num w:numId="7" w16cid:durableId="2054425236">
    <w:abstractNumId w:val="12"/>
  </w:num>
  <w:num w:numId="8" w16cid:durableId="1194925349">
    <w:abstractNumId w:val="8"/>
  </w:num>
  <w:num w:numId="9" w16cid:durableId="587036899">
    <w:abstractNumId w:val="11"/>
  </w:num>
  <w:num w:numId="10" w16cid:durableId="1106729585">
    <w:abstractNumId w:val="10"/>
  </w:num>
  <w:num w:numId="11" w16cid:durableId="1065687320">
    <w:abstractNumId w:val="9"/>
  </w:num>
  <w:num w:numId="12" w16cid:durableId="67771614">
    <w:abstractNumId w:val="3"/>
  </w:num>
  <w:num w:numId="13" w16cid:durableId="206505980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08C4"/>
    <w:rsid w:val="00013580"/>
    <w:rsid w:val="00027882"/>
    <w:rsid w:val="00042B7F"/>
    <w:rsid w:val="000572EF"/>
    <w:rsid w:val="0006510B"/>
    <w:rsid w:val="000869E8"/>
    <w:rsid w:val="0009017B"/>
    <w:rsid w:val="00093411"/>
    <w:rsid w:val="000B3ACC"/>
    <w:rsid w:val="000C1C51"/>
    <w:rsid w:val="000C4949"/>
    <w:rsid w:val="000F0991"/>
    <w:rsid w:val="000F459F"/>
    <w:rsid w:val="00106F7C"/>
    <w:rsid w:val="00120CF0"/>
    <w:rsid w:val="0013517B"/>
    <w:rsid w:val="00154274"/>
    <w:rsid w:val="00156BB0"/>
    <w:rsid w:val="001A4AA6"/>
    <w:rsid w:val="001C314D"/>
    <w:rsid w:val="001D3292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54A1D"/>
    <w:rsid w:val="0026694F"/>
    <w:rsid w:val="002756DA"/>
    <w:rsid w:val="00277AA8"/>
    <w:rsid w:val="002973C3"/>
    <w:rsid w:val="002B794E"/>
    <w:rsid w:val="002B7EFD"/>
    <w:rsid w:val="002C52D5"/>
    <w:rsid w:val="002E3C2D"/>
    <w:rsid w:val="002F4E14"/>
    <w:rsid w:val="00312B78"/>
    <w:rsid w:val="003369F5"/>
    <w:rsid w:val="00336FED"/>
    <w:rsid w:val="0034104A"/>
    <w:rsid w:val="0034264E"/>
    <w:rsid w:val="00373D80"/>
    <w:rsid w:val="0037711C"/>
    <w:rsid w:val="003847F2"/>
    <w:rsid w:val="003A280F"/>
    <w:rsid w:val="003A5C8B"/>
    <w:rsid w:val="003B0386"/>
    <w:rsid w:val="003C1D1D"/>
    <w:rsid w:val="003F38FC"/>
    <w:rsid w:val="00405C19"/>
    <w:rsid w:val="00441CB7"/>
    <w:rsid w:val="004745B8"/>
    <w:rsid w:val="00477144"/>
    <w:rsid w:val="00487729"/>
    <w:rsid w:val="004A5632"/>
    <w:rsid w:val="004B0370"/>
    <w:rsid w:val="004B6137"/>
    <w:rsid w:val="004C33FF"/>
    <w:rsid w:val="004C63BE"/>
    <w:rsid w:val="004C70CD"/>
    <w:rsid w:val="004E1CDE"/>
    <w:rsid w:val="004E76D3"/>
    <w:rsid w:val="005021F0"/>
    <w:rsid w:val="00511B0E"/>
    <w:rsid w:val="00526D81"/>
    <w:rsid w:val="00526DF4"/>
    <w:rsid w:val="0053340B"/>
    <w:rsid w:val="00535C9F"/>
    <w:rsid w:val="00551089"/>
    <w:rsid w:val="00552FD9"/>
    <w:rsid w:val="00582323"/>
    <w:rsid w:val="00582DD3"/>
    <w:rsid w:val="005933E6"/>
    <w:rsid w:val="005A415F"/>
    <w:rsid w:val="005C4100"/>
    <w:rsid w:val="005E4CCA"/>
    <w:rsid w:val="005F12EB"/>
    <w:rsid w:val="00601790"/>
    <w:rsid w:val="00602F87"/>
    <w:rsid w:val="00604E31"/>
    <w:rsid w:val="00612123"/>
    <w:rsid w:val="00620318"/>
    <w:rsid w:val="006400FF"/>
    <w:rsid w:val="00655093"/>
    <w:rsid w:val="00673E39"/>
    <w:rsid w:val="0068196E"/>
    <w:rsid w:val="00686D95"/>
    <w:rsid w:val="00692258"/>
    <w:rsid w:val="006A6870"/>
    <w:rsid w:val="006E3FAD"/>
    <w:rsid w:val="006E5602"/>
    <w:rsid w:val="006F5D5A"/>
    <w:rsid w:val="007149DF"/>
    <w:rsid w:val="00721953"/>
    <w:rsid w:val="0072376E"/>
    <w:rsid w:val="00743EB8"/>
    <w:rsid w:val="007520D0"/>
    <w:rsid w:val="00797AB3"/>
    <w:rsid w:val="007E3DA0"/>
    <w:rsid w:val="0080529B"/>
    <w:rsid w:val="00810F5D"/>
    <w:rsid w:val="00813755"/>
    <w:rsid w:val="00821494"/>
    <w:rsid w:val="00852F87"/>
    <w:rsid w:val="008A4B12"/>
    <w:rsid w:val="008C787F"/>
    <w:rsid w:val="008D3912"/>
    <w:rsid w:val="008E1409"/>
    <w:rsid w:val="009055BF"/>
    <w:rsid w:val="0091709E"/>
    <w:rsid w:val="00921E30"/>
    <w:rsid w:val="00925173"/>
    <w:rsid w:val="00931C4D"/>
    <w:rsid w:val="00942D43"/>
    <w:rsid w:val="009477CC"/>
    <w:rsid w:val="0095381A"/>
    <w:rsid w:val="00997090"/>
    <w:rsid w:val="009A1AAF"/>
    <w:rsid w:val="009A24EF"/>
    <w:rsid w:val="009A5345"/>
    <w:rsid w:val="009B10A0"/>
    <w:rsid w:val="009D278A"/>
    <w:rsid w:val="009E009D"/>
    <w:rsid w:val="009E5771"/>
    <w:rsid w:val="00A13761"/>
    <w:rsid w:val="00A15282"/>
    <w:rsid w:val="00A34DC9"/>
    <w:rsid w:val="00A560C1"/>
    <w:rsid w:val="00A70C47"/>
    <w:rsid w:val="00A77F83"/>
    <w:rsid w:val="00A80E7A"/>
    <w:rsid w:val="00A83167"/>
    <w:rsid w:val="00A90E24"/>
    <w:rsid w:val="00AA7122"/>
    <w:rsid w:val="00AA7D7C"/>
    <w:rsid w:val="00AB1F2B"/>
    <w:rsid w:val="00AB6415"/>
    <w:rsid w:val="00AC0E75"/>
    <w:rsid w:val="00AE5091"/>
    <w:rsid w:val="00AE6438"/>
    <w:rsid w:val="00AF3471"/>
    <w:rsid w:val="00AF493B"/>
    <w:rsid w:val="00B013D4"/>
    <w:rsid w:val="00B2475C"/>
    <w:rsid w:val="00B30BEF"/>
    <w:rsid w:val="00B35266"/>
    <w:rsid w:val="00B51D08"/>
    <w:rsid w:val="00B711B5"/>
    <w:rsid w:val="00B82402"/>
    <w:rsid w:val="00BA11C3"/>
    <w:rsid w:val="00BA42E7"/>
    <w:rsid w:val="00BC4546"/>
    <w:rsid w:val="00BE02A1"/>
    <w:rsid w:val="00BF1C28"/>
    <w:rsid w:val="00C03ACD"/>
    <w:rsid w:val="00C0767D"/>
    <w:rsid w:val="00C11018"/>
    <w:rsid w:val="00C217EF"/>
    <w:rsid w:val="00C270FA"/>
    <w:rsid w:val="00C30358"/>
    <w:rsid w:val="00C53100"/>
    <w:rsid w:val="00C56475"/>
    <w:rsid w:val="00C60CA8"/>
    <w:rsid w:val="00C806C1"/>
    <w:rsid w:val="00C92B14"/>
    <w:rsid w:val="00CD00C0"/>
    <w:rsid w:val="00CF5E26"/>
    <w:rsid w:val="00D01CE8"/>
    <w:rsid w:val="00D02610"/>
    <w:rsid w:val="00D10A5B"/>
    <w:rsid w:val="00D15A0D"/>
    <w:rsid w:val="00D31CB8"/>
    <w:rsid w:val="00D42821"/>
    <w:rsid w:val="00D46F2F"/>
    <w:rsid w:val="00D47365"/>
    <w:rsid w:val="00D60B80"/>
    <w:rsid w:val="00D65075"/>
    <w:rsid w:val="00D73F1B"/>
    <w:rsid w:val="00D80CD2"/>
    <w:rsid w:val="00DB314D"/>
    <w:rsid w:val="00DE132C"/>
    <w:rsid w:val="00DF1ABA"/>
    <w:rsid w:val="00E03FB6"/>
    <w:rsid w:val="00E06F3C"/>
    <w:rsid w:val="00E108EB"/>
    <w:rsid w:val="00E10BC8"/>
    <w:rsid w:val="00E3160F"/>
    <w:rsid w:val="00E34E6D"/>
    <w:rsid w:val="00E35756"/>
    <w:rsid w:val="00E3794D"/>
    <w:rsid w:val="00E4518E"/>
    <w:rsid w:val="00E659A4"/>
    <w:rsid w:val="00E70F32"/>
    <w:rsid w:val="00E75BBF"/>
    <w:rsid w:val="00E76CB5"/>
    <w:rsid w:val="00E97643"/>
    <w:rsid w:val="00EB2D56"/>
    <w:rsid w:val="00EC6D4F"/>
    <w:rsid w:val="00ED0393"/>
    <w:rsid w:val="00EE08EF"/>
    <w:rsid w:val="00EE74F4"/>
    <w:rsid w:val="00EF231D"/>
    <w:rsid w:val="00F0240D"/>
    <w:rsid w:val="00F277D3"/>
    <w:rsid w:val="00F31BB8"/>
    <w:rsid w:val="00F37C1E"/>
    <w:rsid w:val="00F443AF"/>
    <w:rsid w:val="00F51D65"/>
    <w:rsid w:val="00F54EA8"/>
    <w:rsid w:val="00F5689A"/>
    <w:rsid w:val="00F733D3"/>
    <w:rsid w:val="00F82F3C"/>
    <w:rsid w:val="00F84B4D"/>
    <w:rsid w:val="00F965E7"/>
    <w:rsid w:val="00FA0FE2"/>
    <w:rsid w:val="00FA1D0C"/>
    <w:rsid w:val="00FA2745"/>
    <w:rsid w:val="00FA4646"/>
    <w:rsid w:val="00FA4E7F"/>
    <w:rsid w:val="00FA6EBF"/>
    <w:rsid w:val="00FC57AD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BFBC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Vranika Santiago</cp:lastModifiedBy>
  <cp:revision>7</cp:revision>
  <cp:lastPrinted>2015-06-12T13:12:00Z</cp:lastPrinted>
  <dcterms:created xsi:type="dcterms:W3CDTF">2022-10-04T11:37:00Z</dcterms:created>
  <dcterms:modified xsi:type="dcterms:W3CDTF">2022-10-16T05:53:00Z</dcterms:modified>
</cp:coreProperties>
</file>