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3">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rPr>
        <w:pict>
          <v:shape id="_x0000_i1025" style="width:38.45pt;height:56.15pt" o:ole="" type="#_x0000_t75">
            <v:imagedata cropbottom="1548f" cropleft="17022f" cropright="19775f" croptop="19093f" r:id="rId1" o:title=""/>
          </v:shape>
          <o:OLEObject DrawAspect="Content" r:id="rId2" ObjectID="_1727280161" ProgID="MSPhotoEd.3" ShapeID="_x0000_i1025" Type="Embed"/>
        </w:pic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4">
      <w:pPr>
        <w:widowControl w:val="0"/>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FACULTAD DE INGENIERÍA </w:t>
      </w:r>
    </w:p>
    <w:p w:rsidR="00000000" w:rsidDel="00000000" w:rsidP="00000000" w:rsidRDefault="00000000" w:rsidRPr="00000000" w14:paraId="00000005">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6">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7">
      <w:pPr>
        <w:widowControl w:val="0"/>
        <w:jc w:val="center"/>
        <w:rPr>
          <w:rFonts w:ascii="Trebuchet MS" w:cs="Trebuchet MS" w:eastAsia="Trebuchet MS" w:hAnsi="Trebuchet MS"/>
          <w:b w:val="1"/>
          <w:sz w:val="40"/>
          <w:szCs w:val="40"/>
        </w:rPr>
      </w:pPr>
      <w:r w:rsidDel="00000000" w:rsidR="00000000" w:rsidRPr="00000000">
        <w:rPr/>
        <w:drawing>
          <wp:inline distB="0" distT="0" distL="0" distR="0">
            <wp:extent cx="1447800" cy="723900"/>
            <wp:effectExtent b="0" l="0" r="0" t="0"/>
            <wp:docPr id="3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Guante Traductor </w:t>
      </w:r>
    </w:p>
    <w:p w:rsidR="00000000" w:rsidDel="00000000" w:rsidP="00000000" w:rsidRDefault="00000000" w:rsidRPr="00000000" w14:paraId="00000009">
      <w:pPr>
        <w:widowControl w:val="0"/>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de </w:t>
      </w:r>
    </w:p>
    <w:p w:rsidR="00000000" w:rsidDel="00000000" w:rsidP="00000000" w:rsidRDefault="00000000" w:rsidRPr="00000000" w14:paraId="0000000A">
      <w:pPr>
        <w:widowControl w:val="0"/>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Lenguaje de Señas (G.T.S.)</w:t>
      </w:r>
    </w:p>
    <w:p w:rsidR="00000000" w:rsidDel="00000000" w:rsidP="00000000" w:rsidRDefault="00000000" w:rsidRPr="00000000" w14:paraId="0000000B">
      <w:pPr>
        <w:widowControl w:val="0"/>
        <w:jc w:val="center"/>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C">
      <w:pPr>
        <w:widowControl w:val="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0D">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Autor(es): Ivan Callasaya</w:t>
      </w:r>
    </w:p>
    <w:p w:rsidR="00000000" w:rsidDel="00000000" w:rsidP="00000000" w:rsidRDefault="00000000" w:rsidRPr="00000000" w14:paraId="0000000E">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Jorge Gutierrez</w:t>
      </w:r>
    </w:p>
    <w:p w:rsidR="00000000" w:rsidDel="00000000" w:rsidP="00000000" w:rsidRDefault="00000000" w:rsidRPr="00000000" w14:paraId="0000000F">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Fabian Flores</w:t>
      </w:r>
    </w:p>
    <w:p w:rsidR="00000000" w:rsidDel="00000000" w:rsidP="00000000" w:rsidRDefault="00000000" w:rsidRPr="00000000" w14:paraId="00000010">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Asignatura: Proyecto 2</w:t>
      </w:r>
    </w:p>
    <w:p w:rsidR="00000000" w:rsidDel="00000000" w:rsidP="00000000" w:rsidRDefault="00000000" w:rsidRPr="00000000" w14:paraId="00000011">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Profesor(es): Diego Aracena</w:t>
      </w:r>
    </w:p>
    <w:p w:rsidR="00000000" w:rsidDel="00000000" w:rsidP="00000000" w:rsidRDefault="00000000" w:rsidRPr="00000000" w14:paraId="00000012">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ARICA, 16 de septiembre 2022</w:t>
      </w:r>
    </w:p>
    <w:p w:rsidR="00000000" w:rsidDel="00000000" w:rsidP="00000000" w:rsidRDefault="00000000" w:rsidRPr="00000000" w14:paraId="00000013">
      <w:pPr>
        <w:keepNext w:val="1"/>
        <w:keepLines w:val="1"/>
        <w:pBdr>
          <w:top w:space="0" w:sz="0" w:val="nil"/>
          <w:left w:space="0" w:sz="0" w:val="nil"/>
          <w:bottom w:space="0" w:sz="0" w:val="nil"/>
          <w:right w:space="0" w:sz="0" w:val="nil"/>
          <w:between w:space="0" w:sz="0" w:val="nil"/>
        </w:pBdr>
        <w:spacing w:after="0" w:before="480" w:lineRule="auto"/>
        <w:jc w:val="center"/>
        <w:rPr>
          <w:rFonts w:ascii="Cambria" w:cs="Cambria" w:eastAsia="Cambria" w:hAnsi="Cambria"/>
          <w:b w:val="1"/>
          <w:color w:val="000000"/>
          <w:sz w:val="28"/>
          <w:szCs w:val="28"/>
          <w:u w:val="single"/>
        </w:rPr>
      </w:pPr>
      <w:r w:rsidDel="00000000" w:rsidR="00000000" w:rsidRPr="00000000">
        <w:rPr>
          <w:rFonts w:ascii="Cambria" w:cs="Cambria" w:eastAsia="Cambria" w:hAnsi="Cambria"/>
          <w:b w:val="1"/>
          <w:color w:val="000000"/>
          <w:sz w:val="28"/>
          <w:szCs w:val="28"/>
          <w:u w:val="single"/>
          <w:rtl w:val="0"/>
        </w:rPr>
        <w:t xml:space="preserve">Historial de Cambios</w:t>
      </w:r>
    </w:p>
    <w:p w:rsidR="00000000" w:rsidDel="00000000" w:rsidP="00000000" w:rsidRDefault="00000000" w:rsidRPr="00000000" w14:paraId="00000014">
      <w:pPr>
        <w:rPr>
          <w:rFonts w:ascii="Cambria" w:cs="Cambria" w:eastAsia="Cambria" w:hAnsi="Cambria"/>
        </w:rPr>
      </w:pPr>
      <w:r w:rsidDel="00000000" w:rsidR="00000000" w:rsidRPr="00000000">
        <w:rPr>
          <w:rtl w:val="0"/>
        </w:rPr>
      </w:r>
    </w:p>
    <w:tbl>
      <w:tblPr>
        <w:tblStyle w:val="Table1"/>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1417"/>
        <w:gridCol w:w="3320"/>
        <w:gridCol w:w="2161"/>
        <w:tblGridChange w:id="0">
          <w:tblGrid>
            <w:gridCol w:w="1746"/>
            <w:gridCol w:w="1417"/>
            <w:gridCol w:w="3320"/>
            <w:gridCol w:w="2161"/>
          </w:tblGrid>
        </w:tblGridChange>
      </w:tblGrid>
      <w:tr>
        <w:trPr>
          <w:cantSplit w:val="0"/>
          <w:tblHeader w:val="0"/>
        </w:trPr>
        <w:tc>
          <w:tcPr>
            <w:shd w:fill="d9d9d9" w:val="clear"/>
          </w:tcPr>
          <w:p w:rsidR="00000000" w:rsidDel="00000000" w:rsidP="00000000" w:rsidRDefault="00000000" w:rsidRPr="00000000" w14:paraId="00000015">
            <w:pPr>
              <w:jc w:val="center"/>
              <w:rPr>
                <w:rFonts w:ascii="Cambria" w:cs="Cambria" w:eastAsia="Cambria" w:hAnsi="Cambria"/>
                <w:b w:val="1"/>
              </w:rPr>
            </w:pPr>
            <w:r w:rsidDel="00000000" w:rsidR="00000000" w:rsidRPr="00000000">
              <w:rPr>
                <w:rFonts w:ascii="Cambria" w:cs="Cambria" w:eastAsia="Cambria" w:hAnsi="Cambria"/>
                <w:b w:val="1"/>
                <w:rtl w:val="0"/>
              </w:rPr>
              <w:t xml:space="preserve">Fecha</w:t>
            </w:r>
          </w:p>
        </w:tc>
        <w:tc>
          <w:tcPr>
            <w:shd w:fill="d9d9d9" w:val="clear"/>
          </w:tcPr>
          <w:p w:rsidR="00000000" w:rsidDel="00000000" w:rsidP="00000000" w:rsidRDefault="00000000" w:rsidRPr="00000000" w14:paraId="00000016">
            <w:pPr>
              <w:jc w:val="center"/>
              <w:rPr>
                <w:rFonts w:ascii="Cambria" w:cs="Cambria" w:eastAsia="Cambria" w:hAnsi="Cambria"/>
                <w:b w:val="1"/>
              </w:rPr>
            </w:pPr>
            <w:r w:rsidDel="00000000" w:rsidR="00000000" w:rsidRPr="00000000">
              <w:rPr>
                <w:rFonts w:ascii="Cambria" w:cs="Cambria" w:eastAsia="Cambria" w:hAnsi="Cambria"/>
                <w:b w:val="1"/>
                <w:rtl w:val="0"/>
              </w:rPr>
              <w:t xml:space="preserve">Versión</w:t>
            </w:r>
          </w:p>
        </w:tc>
        <w:tc>
          <w:tcPr>
            <w:shd w:fill="d9d9d9" w:val="clear"/>
          </w:tcPr>
          <w:p w:rsidR="00000000" w:rsidDel="00000000" w:rsidP="00000000" w:rsidRDefault="00000000" w:rsidRPr="00000000" w14:paraId="00000017">
            <w:pPr>
              <w:jc w:val="center"/>
              <w:rPr>
                <w:rFonts w:ascii="Cambria" w:cs="Cambria" w:eastAsia="Cambria" w:hAnsi="Cambria"/>
                <w:b w:val="1"/>
              </w:rPr>
            </w:pPr>
            <w:r w:rsidDel="00000000" w:rsidR="00000000" w:rsidRPr="00000000">
              <w:rPr>
                <w:rFonts w:ascii="Cambria" w:cs="Cambria" w:eastAsia="Cambria" w:hAnsi="Cambria"/>
                <w:b w:val="1"/>
                <w:rtl w:val="0"/>
              </w:rPr>
              <w:t xml:space="preserve">Descripción</w:t>
            </w:r>
          </w:p>
        </w:tc>
        <w:tc>
          <w:tcPr>
            <w:shd w:fill="d9d9d9" w:val="clear"/>
          </w:tcPr>
          <w:p w:rsidR="00000000" w:rsidDel="00000000" w:rsidP="00000000" w:rsidRDefault="00000000" w:rsidRPr="00000000" w14:paraId="00000018">
            <w:pPr>
              <w:jc w:val="center"/>
              <w:rPr>
                <w:rFonts w:ascii="Cambria" w:cs="Cambria" w:eastAsia="Cambria" w:hAnsi="Cambria"/>
                <w:b w:val="1"/>
              </w:rPr>
            </w:pPr>
            <w:r w:rsidDel="00000000" w:rsidR="00000000" w:rsidRPr="00000000">
              <w:rPr>
                <w:rFonts w:ascii="Cambria" w:cs="Cambria" w:eastAsia="Cambria" w:hAnsi="Cambria"/>
                <w:b w:val="1"/>
                <w:rtl w:val="0"/>
              </w:rPr>
              <w:t xml:space="preserve">Autor(es)</w:t>
            </w:r>
          </w:p>
        </w:tc>
      </w:tr>
      <w:tr>
        <w:trPr>
          <w:cantSplit w:val="0"/>
          <w:tblHeader w:val="0"/>
        </w:trPr>
        <w:tc>
          <w:tcPr/>
          <w:p w:rsidR="00000000" w:rsidDel="00000000" w:rsidP="00000000" w:rsidRDefault="00000000" w:rsidRPr="00000000" w14:paraId="00000019">
            <w:pPr>
              <w:jc w:val="center"/>
              <w:rPr>
                <w:rFonts w:ascii="Cambria" w:cs="Cambria" w:eastAsia="Cambria" w:hAnsi="Cambria"/>
              </w:rPr>
            </w:pPr>
            <w:r w:rsidDel="00000000" w:rsidR="00000000" w:rsidRPr="00000000">
              <w:rPr>
                <w:rFonts w:ascii="Cambria" w:cs="Cambria" w:eastAsia="Cambria" w:hAnsi="Cambria"/>
                <w:rtl w:val="0"/>
              </w:rPr>
              <w:t xml:space="preserve">23/08/2022</w:t>
            </w:r>
          </w:p>
        </w:tc>
        <w:tc>
          <w:tcPr/>
          <w:p w:rsidR="00000000" w:rsidDel="00000000" w:rsidP="00000000" w:rsidRDefault="00000000" w:rsidRPr="00000000" w14:paraId="0000001A">
            <w:pPr>
              <w:jc w:val="center"/>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01B">
            <w:pPr>
              <w:jc w:val="center"/>
              <w:rPr>
                <w:rFonts w:ascii="Cambria" w:cs="Cambria" w:eastAsia="Cambria" w:hAnsi="Cambria"/>
              </w:rPr>
            </w:pPr>
            <w:r w:rsidDel="00000000" w:rsidR="00000000" w:rsidRPr="00000000">
              <w:rPr>
                <w:rFonts w:ascii="Cambria" w:cs="Cambria" w:eastAsia="Cambria" w:hAnsi="Cambria"/>
                <w:rtl w:val="0"/>
              </w:rPr>
              <w:t xml:space="preserve">Versión preliminar del proyecto.</w:t>
            </w:r>
          </w:p>
        </w:tc>
        <w:tc>
          <w:tcPr/>
          <w:p w:rsidR="00000000" w:rsidDel="00000000" w:rsidP="00000000" w:rsidRDefault="00000000" w:rsidRPr="00000000" w14:paraId="0000001C">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1D">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1E">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1F">
            <w:pPr>
              <w:jc w:val="center"/>
              <w:rPr>
                <w:rFonts w:ascii="Cambria" w:cs="Cambria" w:eastAsia="Cambria" w:hAnsi="Cambria"/>
              </w:rPr>
            </w:pPr>
            <w:r w:rsidDel="00000000" w:rsidR="00000000" w:rsidRPr="00000000">
              <w:rPr>
                <w:rFonts w:ascii="Cambria" w:cs="Cambria" w:eastAsia="Cambria" w:hAnsi="Cambria"/>
                <w:rtl w:val="0"/>
              </w:rPr>
              <w:t xml:space="preserve">13/09/2022</w:t>
            </w:r>
          </w:p>
        </w:tc>
        <w:tc>
          <w:tcPr/>
          <w:p w:rsidR="00000000" w:rsidDel="00000000" w:rsidP="00000000" w:rsidRDefault="00000000" w:rsidRPr="00000000" w14:paraId="00000020">
            <w:pPr>
              <w:jc w:val="center"/>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021">
            <w:pPr>
              <w:jc w:val="center"/>
              <w:rPr>
                <w:rFonts w:ascii="Cambria" w:cs="Cambria" w:eastAsia="Cambria" w:hAnsi="Cambria"/>
              </w:rPr>
            </w:pPr>
            <w:r w:rsidDel="00000000" w:rsidR="00000000" w:rsidRPr="00000000">
              <w:rPr>
                <w:rFonts w:ascii="Cambria" w:cs="Cambria" w:eastAsia="Cambria" w:hAnsi="Cambria"/>
                <w:rtl w:val="0"/>
              </w:rPr>
              <w:t xml:space="preserve">Desarrollo del panorama general y referencias.</w:t>
            </w:r>
          </w:p>
          <w:p w:rsidR="00000000" w:rsidDel="00000000" w:rsidP="00000000" w:rsidRDefault="00000000" w:rsidRPr="00000000" w14:paraId="00000022">
            <w:pPr>
              <w:jc w:val="center"/>
              <w:rPr>
                <w:rFonts w:ascii="Cambria" w:cs="Cambria" w:eastAsia="Cambria" w:hAnsi="Cambria"/>
              </w:rPr>
            </w:pPr>
            <w:r w:rsidDel="00000000" w:rsidR="00000000" w:rsidRPr="00000000">
              <w:rPr>
                <w:rFonts w:ascii="Cambria" w:cs="Cambria" w:eastAsia="Cambria" w:hAnsi="Cambria"/>
                <w:rtl w:val="0"/>
              </w:rPr>
              <w:t xml:space="preserve">Modificación del informe del plan de proyecto.</w:t>
            </w:r>
          </w:p>
        </w:tc>
        <w:tc>
          <w:tcPr/>
          <w:p w:rsidR="00000000" w:rsidDel="00000000" w:rsidP="00000000" w:rsidRDefault="00000000" w:rsidRPr="00000000" w14:paraId="00000023">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24">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25">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26">
            <w:pPr>
              <w:jc w:val="center"/>
              <w:rPr>
                <w:rFonts w:ascii="Cambria" w:cs="Cambria" w:eastAsia="Cambria" w:hAnsi="Cambria"/>
              </w:rPr>
            </w:pPr>
            <w:r w:rsidDel="00000000" w:rsidR="00000000" w:rsidRPr="00000000">
              <w:rPr>
                <w:rFonts w:ascii="Cambria" w:cs="Cambria" w:eastAsia="Cambria" w:hAnsi="Cambria"/>
                <w:rtl w:val="0"/>
              </w:rPr>
              <w:t xml:space="preserve">15/09/22</w:t>
            </w:r>
          </w:p>
        </w:tc>
        <w:tc>
          <w:tcPr/>
          <w:p w:rsidR="00000000" w:rsidDel="00000000" w:rsidP="00000000" w:rsidRDefault="00000000" w:rsidRPr="00000000" w14:paraId="00000027">
            <w:pPr>
              <w:jc w:val="center"/>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028">
            <w:pPr>
              <w:jc w:val="center"/>
              <w:rPr>
                <w:rFonts w:ascii="Cambria" w:cs="Cambria" w:eastAsia="Cambria" w:hAnsi="Cambria"/>
              </w:rPr>
            </w:pPr>
            <w:r w:rsidDel="00000000" w:rsidR="00000000" w:rsidRPr="00000000">
              <w:rPr>
                <w:rFonts w:ascii="Cambria" w:cs="Cambria" w:eastAsia="Cambria" w:hAnsi="Cambria"/>
                <w:rtl w:val="0"/>
              </w:rPr>
              <w:t xml:space="preserve">Revisión y entrega de la versión final del informe de avance.</w:t>
            </w:r>
          </w:p>
        </w:tc>
        <w:tc>
          <w:tcPr/>
          <w:p w:rsidR="00000000" w:rsidDel="00000000" w:rsidP="00000000" w:rsidRDefault="00000000" w:rsidRPr="00000000" w14:paraId="00000029">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2A">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2B">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2C">
            <w:pPr>
              <w:jc w:val="center"/>
              <w:rPr>
                <w:rFonts w:ascii="Cambria" w:cs="Cambria" w:eastAsia="Cambria" w:hAnsi="Cambria"/>
              </w:rPr>
            </w:pPr>
            <w:r w:rsidDel="00000000" w:rsidR="00000000" w:rsidRPr="00000000">
              <w:rPr>
                <w:rFonts w:ascii="Cambria" w:cs="Cambria" w:eastAsia="Cambria" w:hAnsi="Cambria"/>
                <w:rtl w:val="0"/>
              </w:rPr>
              <w:t xml:space="preserve">11/10/22</w:t>
            </w:r>
          </w:p>
        </w:tc>
        <w:tc>
          <w:tcPr/>
          <w:p w:rsidR="00000000" w:rsidDel="00000000" w:rsidP="00000000" w:rsidRDefault="00000000" w:rsidRPr="00000000" w14:paraId="0000002D">
            <w:pPr>
              <w:jc w:val="center"/>
              <w:rPr>
                <w:rFonts w:ascii="Cambria" w:cs="Cambria" w:eastAsia="Cambria" w:hAnsi="Cambria"/>
              </w:rPr>
            </w:pPr>
            <w:r w:rsidDel="00000000" w:rsidR="00000000" w:rsidRPr="00000000">
              <w:rPr>
                <w:rFonts w:ascii="Cambria" w:cs="Cambria" w:eastAsia="Cambria" w:hAnsi="Cambria"/>
                <w:rtl w:val="0"/>
              </w:rPr>
              <w:t xml:space="preserve">2.0</w:t>
            </w:r>
          </w:p>
        </w:tc>
        <w:tc>
          <w:tcPr/>
          <w:p w:rsidR="00000000" w:rsidDel="00000000" w:rsidP="00000000" w:rsidRDefault="00000000" w:rsidRPr="00000000" w14:paraId="0000002E">
            <w:pPr>
              <w:jc w:val="center"/>
              <w:rPr>
                <w:rFonts w:ascii="Cambria" w:cs="Cambria" w:eastAsia="Cambria" w:hAnsi="Cambria"/>
              </w:rPr>
            </w:pPr>
            <w:r w:rsidDel="00000000" w:rsidR="00000000" w:rsidRPr="00000000">
              <w:rPr>
                <w:rFonts w:ascii="Cambria" w:cs="Cambria" w:eastAsia="Cambria" w:hAnsi="Cambria"/>
                <w:rtl w:val="0"/>
              </w:rPr>
              <w:t xml:space="preserve">Desarrollo del análisis del proyecto.</w:t>
            </w:r>
          </w:p>
        </w:tc>
        <w:tc>
          <w:tcPr/>
          <w:p w:rsidR="00000000" w:rsidDel="00000000" w:rsidP="00000000" w:rsidRDefault="00000000" w:rsidRPr="00000000" w14:paraId="0000002F">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30">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31">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32">
            <w:pPr>
              <w:jc w:val="center"/>
              <w:rPr>
                <w:rFonts w:ascii="Cambria" w:cs="Cambria" w:eastAsia="Cambria" w:hAnsi="Cambria"/>
              </w:rPr>
            </w:pPr>
            <w:r w:rsidDel="00000000" w:rsidR="00000000" w:rsidRPr="00000000">
              <w:rPr>
                <w:rFonts w:ascii="Cambria" w:cs="Cambria" w:eastAsia="Cambria" w:hAnsi="Cambria"/>
                <w:rtl w:val="0"/>
              </w:rPr>
              <w:t xml:space="preserve">12/10/22</w:t>
            </w:r>
          </w:p>
        </w:tc>
        <w:tc>
          <w:tcPr/>
          <w:p w:rsidR="00000000" w:rsidDel="00000000" w:rsidP="00000000" w:rsidRDefault="00000000" w:rsidRPr="00000000" w14:paraId="00000033">
            <w:pPr>
              <w:jc w:val="center"/>
              <w:rPr>
                <w:rFonts w:ascii="Cambria" w:cs="Cambria" w:eastAsia="Cambria" w:hAnsi="Cambria"/>
              </w:rPr>
            </w:pPr>
            <w:r w:rsidDel="00000000" w:rsidR="00000000" w:rsidRPr="00000000">
              <w:rPr>
                <w:rFonts w:ascii="Cambria" w:cs="Cambria" w:eastAsia="Cambria" w:hAnsi="Cambria"/>
                <w:rtl w:val="0"/>
              </w:rPr>
              <w:t xml:space="preserve">2.1</w:t>
            </w:r>
          </w:p>
        </w:tc>
        <w:tc>
          <w:tcPr/>
          <w:p w:rsidR="00000000" w:rsidDel="00000000" w:rsidP="00000000" w:rsidRDefault="00000000" w:rsidRPr="00000000" w14:paraId="00000034">
            <w:pPr>
              <w:jc w:val="center"/>
              <w:rPr>
                <w:rFonts w:ascii="Cambria" w:cs="Cambria" w:eastAsia="Cambria" w:hAnsi="Cambria"/>
              </w:rPr>
            </w:pPr>
            <w:r w:rsidDel="00000000" w:rsidR="00000000" w:rsidRPr="00000000">
              <w:rPr>
                <w:rFonts w:ascii="Cambria" w:cs="Cambria" w:eastAsia="Cambria" w:hAnsi="Cambria"/>
                <w:rtl w:val="0"/>
              </w:rPr>
              <w:t xml:space="preserve">Desarrollo de los modelos de diseño y requerimientos funcionales y no funcionales.</w:t>
            </w:r>
          </w:p>
        </w:tc>
        <w:tc>
          <w:tcPr/>
          <w:p w:rsidR="00000000" w:rsidDel="00000000" w:rsidP="00000000" w:rsidRDefault="00000000" w:rsidRPr="00000000" w14:paraId="00000035">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36">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37">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38">
            <w:pPr>
              <w:jc w:val="center"/>
              <w:rPr>
                <w:rFonts w:ascii="Cambria" w:cs="Cambria" w:eastAsia="Cambria" w:hAnsi="Cambria"/>
              </w:rPr>
            </w:pPr>
            <w:r w:rsidDel="00000000" w:rsidR="00000000" w:rsidRPr="00000000">
              <w:rPr>
                <w:rFonts w:ascii="Cambria" w:cs="Cambria" w:eastAsia="Cambria" w:hAnsi="Cambria"/>
                <w:rtl w:val="0"/>
              </w:rPr>
              <w:t xml:space="preserve">13/10/22</w:t>
            </w:r>
          </w:p>
        </w:tc>
        <w:tc>
          <w:tcPr/>
          <w:p w:rsidR="00000000" w:rsidDel="00000000" w:rsidP="00000000" w:rsidRDefault="00000000" w:rsidRPr="00000000" w14:paraId="00000039">
            <w:pPr>
              <w:jc w:val="center"/>
              <w:rPr>
                <w:rFonts w:ascii="Cambria" w:cs="Cambria" w:eastAsia="Cambria" w:hAnsi="Cambria"/>
              </w:rPr>
            </w:pPr>
            <w:r w:rsidDel="00000000" w:rsidR="00000000" w:rsidRPr="00000000">
              <w:rPr>
                <w:rFonts w:ascii="Cambria" w:cs="Cambria" w:eastAsia="Cambria" w:hAnsi="Cambria"/>
                <w:rtl w:val="0"/>
              </w:rPr>
              <w:t xml:space="preserve">2.2</w:t>
            </w:r>
          </w:p>
        </w:tc>
        <w:tc>
          <w:tcPr/>
          <w:p w:rsidR="00000000" w:rsidDel="00000000" w:rsidP="00000000" w:rsidRDefault="00000000" w:rsidRPr="00000000" w14:paraId="0000003A">
            <w:pPr>
              <w:jc w:val="center"/>
              <w:rPr>
                <w:rFonts w:ascii="Cambria" w:cs="Cambria" w:eastAsia="Cambria" w:hAnsi="Cambria"/>
              </w:rPr>
            </w:pPr>
            <w:r w:rsidDel="00000000" w:rsidR="00000000" w:rsidRPr="00000000">
              <w:rPr>
                <w:rFonts w:ascii="Cambria" w:cs="Cambria" w:eastAsia="Cambria" w:hAnsi="Cambria"/>
                <w:rtl w:val="0"/>
              </w:rPr>
              <w:t xml:space="preserve">Descripción de la arquitectura, y desarrollo de la IGU.</w:t>
            </w:r>
          </w:p>
        </w:tc>
        <w:tc>
          <w:tcPr/>
          <w:p w:rsidR="00000000" w:rsidDel="00000000" w:rsidP="00000000" w:rsidRDefault="00000000" w:rsidRPr="00000000" w14:paraId="0000003B">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3C">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3D">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3E">
            <w:pPr>
              <w:jc w:val="center"/>
              <w:rPr>
                <w:rFonts w:ascii="Cambria" w:cs="Cambria" w:eastAsia="Cambria" w:hAnsi="Cambria"/>
              </w:rPr>
            </w:pPr>
            <w:r w:rsidDel="00000000" w:rsidR="00000000" w:rsidRPr="00000000">
              <w:rPr>
                <w:rFonts w:ascii="Cambria" w:cs="Cambria" w:eastAsia="Cambria" w:hAnsi="Cambria"/>
                <w:rtl w:val="0"/>
              </w:rPr>
              <w:t xml:space="preserve">13/10/22</w:t>
            </w:r>
          </w:p>
        </w:tc>
        <w:tc>
          <w:tcPr/>
          <w:p w:rsidR="00000000" w:rsidDel="00000000" w:rsidP="00000000" w:rsidRDefault="00000000" w:rsidRPr="00000000" w14:paraId="0000003F">
            <w:pPr>
              <w:jc w:val="center"/>
              <w:rPr>
                <w:rFonts w:ascii="Cambria" w:cs="Cambria" w:eastAsia="Cambria" w:hAnsi="Cambria"/>
              </w:rPr>
            </w:pPr>
            <w:r w:rsidDel="00000000" w:rsidR="00000000" w:rsidRPr="00000000">
              <w:rPr>
                <w:rFonts w:ascii="Cambria" w:cs="Cambria" w:eastAsia="Cambria" w:hAnsi="Cambria"/>
                <w:rtl w:val="0"/>
              </w:rPr>
              <w:t xml:space="preserve">2.3</w:t>
            </w:r>
          </w:p>
        </w:tc>
        <w:tc>
          <w:tcPr/>
          <w:p w:rsidR="00000000" w:rsidDel="00000000" w:rsidP="00000000" w:rsidRDefault="00000000" w:rsidRPr="00000000" w14:paraId="00000040">
            <w:pPr>
              <w:jc w:val="center"/>
              <w:rPr>
                <w:rFonts w:ascii="Cambria" w:cs="Cambria" w:eastAsia="Cambria" w:hAnsi="Cambria"/>
              </w:rPr>
            </w:pPr>
            <w:r w:rsidDel="00000000" w:rsidR="00000000" w:rsidRPr="00000000">
              <w:rPr>
                <w:rFonts w:ascii="Cambria" w:cs="Cambria" w:eastAsia="Cambria" w:hAnsi="Cambria"/>
                <w:rtl w:val="0"/>
              </w:rPr>
              <w:t xml:space="preserve">Corrección de los errores del primer informe.</w:t>
            </w:r>
          </w:p>
        </w:tc>
        <w:tc>
          <w:tcPr/>
          <w:p w:rsidR="00000000" w:rsidDel="00000000" w:rsidP="00000000" w:rsidRDefault="00000000" w:rsidRPr="00000000" w14:paraId="00000041">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bl>
    <w:p w:rsidR="00000000" w:rsidDel="00000000" w:rsidP="00000000" w:rsidRDefault="00000000" w:rsidRPr="00000000" w14:paraId="00000042">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3">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4">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5">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6">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7">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8">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9">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A">
      <w:pPr>
        <w:widowControl w:val="0"/>
        <w:spacing w:after="0" w:lineRule="auto"/>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Índice</w:t>
      </w:r>
    </w:p>
    <w:p w:rsidR="00000000" w:rsidDel="00000000" w:rsidP="00000000" w:rsidRDefault="00000000" w:rsidRPr="00000000" w14:paraId="0000004B">
      <w:pPr>
        <w:widowControl w:val="0"/>
        <w:spacing w:after="0" w:lineRule="auto"/>
        <w:rPr>
          <w:rFonts w:ascii="Trebuchet MS" w:cs="Trebuchet MS" w:eastAsia="Trebuchet MS" w:hAnsi="Trebuchet MS"/>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C">
          <w:pPr>
            <w:tabs>
              <w:tab w:val="right" w:pos="9405"/>
            </w:tabs>
            <w:spacing w:before="8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Panorama General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Objetivos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Resumen del proyecto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Referencias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Organización del Proyecto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Personal y entidades internas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Roles y responsabilidades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Mecanismos de Comunicación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Planificación de los procesos de gestión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Planificación inicial del proyecto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405"/>
            </w:tabs>
            <w:spacing w:before="60" w:line="240" w:lineRule="auto"/>
            <w:ind w:left="360" w:firstLine="0"/>
            <w:rPr/>
          </w:pPr>
          <w:hyperlink w:anchor="_heading=h.m9ha2xe2g63d">
            <w:r w:rsidDel="00000000" w:rsidR="00000000" w:rsidRPr="00000000">
              <w:rPr>
                <w:rtl w:val="0"/>
              </w:rPr>
              <w:t xml:space="preserve">4.2. Lista de actividades (carta Gantt)</w:t>
            </w:r>
          </w:hyperlink>
          <w:r w:rsidDel="00000000" w:rsidR="00000000" w:rsidRPr="00000000">
            <w:rPr>
              <w:rtl w:val="0"/>
            </w:rPr>
            <w:tab/>
          </w:r>
          <w:r w:rsidDel="00000000" w:rsidR="00000000" w:rsidRPr="00000000">
            <w:fldChar w:fldCharType="begin"/>
            <w:instrText xml:space="preserve"> PAGEREF _heading=h.m9ha2xe2g63d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405"/>
            </w:tabs>
            <w:spacing w:before="60" w:line="240" w:lineRule="auto"/>
            <w:ind w:left="360" w:firstLine="0"/>
            <w:rPr/>
          </w:pPr>
          <w:hyperlink w:anchor="_heading=h.18fn8ouoltzn">
            <w:r w:rsidDel="00000000" w:rsidR="00000000" w:rsidRPr="00000000">
              <w:rPr>
                <w:rtl w:val="0"/>
              </w:rPr>
              <w:t xml:space="preserve">4.3. Planificación de la gestión de riesgos</w:t>
            </w:r>
          </w:hyperlink>
          <w:r w:rsidDel="00000000" w:rsidR="00000000" w:rsidRPr="00000000">
            <w:rPr>
              <w:rtl w:val="0"/>
            </w:rPr>
            <w:tab/>
          </w:r>
          <w:r w:rsidDel="00000000" w:rsidR="00000000" w:rsidRPr="00000000">
            <w:fldChar w:fldCharType="begin"/>
            <w:instrText xml:space="preserve"> PAGEREF _heading=h.18fn8ouoltzn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gr0mh11aumb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Planificación de los procesos técnicos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_heading=h.gr0mh11aumbs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Herramientas y técnicas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405"/>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bjbk6irn4m4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Especificación de Proyecto</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_heading=h.bjbk6irn4m49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 Modelo de proceso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405"/>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7.1.1. Diagrama de casos de uso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405"/>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7.1.2. Descripción de casos de uso de sistema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405"/>
            </w:tabs>
            <w:spacing w:before="60" w:line="240" w:lineRule="auto"/>
            <w:ind w:left="720" w:firstLine="0"/>
            <w:rPr/>
          </w:pPr>
          <w:hyperlink w:anchor="_heading=h.hcosf11p6nfy">
            <w:r w:rsidDel="00000000" w:rsidR="00000000" w:rsidRPr="00000000">
              <w:rPr>
                <w:rtl w:val="0"/>
              </w:rPr>
              <w:t xml:space="preserve">7.1.3. Diagrama de secuencia.</w:t>
            </w:r>
          </w:hyperlink>
          <w:r w:rsidDel="00000000" w:rsidR="00000000" w:rsidRPr="00000000">
            <w:rPr>
              <w:rtl w:val="0"/>
            </w:rPr>
            <w:tab/>
          </w:r>
          <w:r w:rsidDel="00000000" w:rsidR="00000000" w:rsidRPr="00000000">
            <w:fldChar w:fldCharType="begin"/>
            <w:instrText xml:space="preserve"> PAGEREF _heading=h.hcosf11p6nfy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405"/>
            </w:tabs>
            <w:spacing w:before="60" w:line="240" w:lineRule="auto"/>
            <w:ind w:left="360" w:firstLine="0"/>
            <w:rPr/>
          </w:pPr>
          <w:hyperlink w:anchor="_heading=h.7tclyjwboyel">
            <w:r w:rsidDel="00000000" w:rsidR="00000000" w:rsidRPr="00000000">
              <w:rPr>
                <w:rtl w:val="0"/>
              </w:rPr>
              <w:t xml:space="preserve">7.2. Descripción de Arquitectura</w:t>
            </w:r>
          </w:hyperlink>
          <w:r w:rsidDel="00000000" w:rsidR="00000000" w:rsidRPr="00000000">
            <w:rPr>
              <w:rtl w:val="0"/>
            </w:rPr>
            <w:tab/>
          </w:r>
          <w:r w:rsidDel="00000000" w:rsidR="00000000" w:rsidRPr="00000000">
            <w:fldChar w:fldCharType="begin"/>
            <w:instrText xml:space="preserve"> PAGEREF _heading=h.7tclyjwboyel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405"/>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fni5amxqk0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Requerimientos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_heading=h.fni5amxqk0jn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405"/>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heading=h.26hax5nm82l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8.1. Funcionales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_heading=h.26hax5nm82lz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405"/>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heading=h.m2jmsh5vjjj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8.2. No funcionales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_heading=h.m2jmsh5vjjj8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405"/>
            </w:tabs>
            <w:spacing w:before="200" w:line="240" w:lineRule="auto"/>
            <w:ind w:left="0" w:firstLine="0"/>
            <w:rPr/>
          </w:pPr>
          <w:hyperlink w:anchor="_heading=h.5ciw2ggw62fb">
            <w:r w:rsidDel="00000000" w:rsidR="00000000" w:rsidRPr="00000000">
              <w:rPr>
                <w:b w:val="1"/>
                <w:rtl w:val="0"/>
              </w:rPr>
              <w:t xml:space="preserve">Interfaz Grafica</w:t>
            </w:r>
          </w:hyperlink>
          <w:r w:rsidDel="00000000" w:rsidR="00000000" w:rsidRPr="00000000">
            <w:rPr>
              <w:b w:val="1"/>
              <w:rtl w:val="0"/>
            </w:rPr>
            <w:tab/>
          </w:r>
          <w:r w:rsidDel="00000000" w:rsidR="00000000" w:rsidRPr="00000000">
            <w:fldChar w:fldCharType="begin"/>
            <w:instrText xml:space="preserve"> PAGEREF _heading=h.5ciw2ggw62fb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405"/>
            </w:tabs>
            <w:spacing w:before="60" w:line="240" w:lineRule="auto"/>
            <w:ind w:left="360" w:firstLine="0"/>
            <w:rPr/>
          </w:pPr>
          <w:hyperlink w:anchor="_heading=h.sy3ypa71c8tp">
            <w:r w:rsidDel="00000000" w:rsidR="00000000" w:rsidRPr="00000000">
              <w:rPr>
                <w:rtl w:val="0"/>
              </w:rPr>
              <w:t xml:space="preserve">9.1. Cliente</w:t>
            </w:r>
          </w:hyperlink>
          <w:r w:rsidDel="00000000" w:rsidR="00000000" w:rsidRPr="00000000">
            <w:rPr>
              <w:rtl w:val="0"/>
            </w:rPr>
            <w:tab/>
          </w:r>
          <w:r w:rsidDel="00000000" w:rsidR="00000000" w:rsidRPr="00000000">
            <w:fldChar w:fldCharType="begin"/>
            <w:instrText xml:space="preserve"> PAGEREF _heading=h.sy3ypa71c8tp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405"/>
            </w:tabs>
            <w:spacing w:before="60" w:line="240" w:lineRule="auto"/>
            <w:ind w:left="360" w:firstLine="0"/>
            <w:rPr/>
          </w:pPr>
          <w:hyperlink w:anchor="_heading=h.625gljqphr3m">
            <w:r w:rsidDel="00000000" w:rsidR="00000000" w:rsidRPr="00000000">
              <w:rPr>
                <w:rtl w:val="0"/>
              </w:rPr>
              <w:t xml:space="preserve">9.2. Administrador</w:t>
            </w:r>
          </w:hyperlink>
          <w:r w:rsidDel="00000000" w:rsidR="00000000" w:rsidRPr="00000000">
            <w:rPr>
              <w:rtl w:val="0"/>
            </w:rPr>
            <w:tab/>
          </w:r>
          <w:r w:rsidDel="00000000" w:rsidR="00000000" w:rsidRPr="00000000">
            <w:fldChar w:fldCharType="begin"/>
            <w:instrText xml:space="preserve"> PAGEREF _heading=h.625gljqphr3m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405"/>
            </w:tabs>
            <w:spacing w:after="80"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Conclusión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8">
      <w:pPr>
        <w:widowControl w:val="0"/>
        <w:rPr>
          <w:u w:val="single"/>
        </w:rPr>
      </w:pPr>
      <w:r w:rsidDel="00000000" w:rsidR="00000000" w:rsidRPr="00000000">
        <w:rPr>
          <w:rtl w:val="0"/>
        </w:rPr>
      </w:r>
    </w:p>
    <w:p w:rsidR="00000000" w:rsidDel="00000000" w:rsidP="00000000" w:rsidRDefault="00000000" w:rsidRPr="00000000" w14:paraId="00000069">
      <w:pPr>
        <w:widowControl w:val="0"/>
        <w:rPr>
          <w:u w:val="single"/>
        </w:rPr>
      </w:pPr>
      <w:r w:rsidDel="00000000" w:rsidR="00000000" w:rsidRPr="00000000">
        <w:rPr>
          <w:rtl w:val="0"/>
        </w:rPr>
      </w:r>
    </w:p>
    <w:p w:rsidR="00000000" w:rsidDel="00000000" w:rsidP="00000000" w:rsidRDefault="00000000" w:rsidRPr="00000000" w14:paraId="0000006A">
      <w:pPr>
        <w:widowControl w:val="0"/>
        <w:rPr>
          <w:u w:val="single"/>
        </w:rPr>
      </w:pPr>
      <w:r w:rsidDel="00000000" w:rsidR="00000000" w:rsidRPr="00000000">
        <w:rPr>
          <w:rtl w:val="0"/>
        </w:rPr>
      </w:r>
    </w:p>
    <w:p w:rsidR="00000000" w:rsidDel="00000000" w:rsidP="00000000" w:rsidRDefault="00000000" w:rsidRPr="00000000" w14:paraId="0000006B">
      <w:pPr>
        <w:widowControl w:val="0"/>
        <w:rPr>
          <w:u w:val="single"/>
        </w:rPr>
      </w:pPr>
      <w:r w:rsidDel="00000000" w:rsidR="00000000" w:rsidRPr="00000000">
        <w:rPr>
          <w:rtl w:val="0"/>
        </w:rPr>
      </w:r>
    </w:p>
    <w:p w:rsidR="00000000" w:rsidDel="00000000" w:rsidP="00000000" w:rsidRDefault="00000000" w:rsidRPr="00000000" w14:paraId="0000006C">
      <w:pPr>
        <w:widowControl w:val="0"/>
        <w:rPr>
          <w:u w:val="single"/>
        </w:rPr>
      </w:pPr>
      <w:r w:rsidDel="00000000" w:rsidR="00000000" w:rsidRPr="00000000">
        <w:rPr>
          <w:rtl w:val="0"/>
        </w:rPr>
      </w:r>
    </w:p>
    <w:p w:rsidR="00000000" w:rsidDel="00000000" w:rsidP="00000000" w:rsidRDefault="00000000" w:rsidRPr="00000000" w14:paraId="0000006D">
      <w:pPr>
        <w:widowControl w:val="0"/>
        <w:rPr>
          <w:u w:val="single"/>
        </w:rPr>
      </w:pPr>
      <w:r w:rsidDel="00000000" w:rsidR="00000000" w:rsidRPr="00000000">
        <w:rPr>
          <w:rtl w:val="0"/>
        </w:rPr>
      </w:r>
    </w:p>
    <w:p w:rsidR="00000000" w:rsidDel="00000000" w:rsidP="00000000" w:rsidRDefault="00000000" w:rsidRPr="00000000" w14:paraId="0000006E">
      <w:pPr>
        <w:widowControl w:val="0"/>
        <w:rPr>
          <w:u w:val="single"/>
        </w:rPr>
      </w:pPr>
      <w:r w:rsidDel="00000000" w:rsidR="00000000" w:rsidRPr="00000000">
        <w:rPr>
          <w:rtl w:val="0"/>
        </w:rPr>
      </w:r>
    </w:p>
    <w:p w:rsidR="00000000" w:rsidDel="00000000" w:rsidP="00000000" w:rsidRDefault="00000000" w:rsidRPr="00000000" w14:paraId="0000006F">
      <w:pPr>
        <w:widowControl w:val="0"/>
        <w:rPr>
          <w:u w:val="single"/>
        </w:rPr>
      </w:pPr>
      <w:r w:rsidDel="00000000" w:rsidR="00000000" w:rsidRPr="00000000">
        <w:rPr>
          <w:rtl w:val="0"/>
        </w:rPr>
      </w:r>
    </w:p>
    <w:p w:rsidR="00000000" w:rsidDel="00000000" w:rsidP="00000000" w:rsidRDefault="00000000" w:rsidRPr="00000000" w14:paraId="00000070">
      <w:pPr>
        <w:pStyle w:val="Heading1"/>
        <w:numPr>
          <w:ilvl w:val="0"/>
          <w:numId w:val="5"/>
        </w:numPr>
        <w:ind w:left="720" w:hanging="360"/>
        <w:rPr/>
      </w:pPr>
      <w:bookmarkStart w:colFirst="0" w:colLast="0" w:name="_heading=h.gjdgxs" w:id="0"/>
      <w:bookmarkEnd w:id="0"/>
      <w:r w:rsidDel="00000000" w:rsidR="00000000" w:rsidRPr="00000000">
        <w:rPr>
          <w:color w:val="000000"/>
          <w:rtl w:val="0"/>
        </w:rPr>
        <w:t xml:space="preserve">Panorama General</w:t>
      </w:r>
      <w:r w:rsidDel="00000000" w:rsidR="00000000" w:rsidRPr="00000000">
        <w:rPr>
          <w:rtl w:val="0"/>
        </w:rPr>
      </w:r>
    </w:p>
    <w:p w:rsidR="00000000" w:rsidDel="00000000" w:rsidP="00000000" w:rsidRDefault="00000000" w:rsidRPr="00000000" w14:paraId="00000071">
      <w:pPr>
        <w:pStyle w:val="Heading2"/>
        <w:ind w:left="720" w:firstLine="0"/>
        <w:rPr>
          <w:sz w:val="28"/>
          <w:szCs w:val="28"/>
        </w:rPr>
      </w:pPr>
      <w:bookmarkStart w:colFirst="0" w:colLast="0" w:name="_heading=h.30j0zll" w:id="1"/>
      <w:bookmarkEnd w:id="1"/>
      <w:r w:rsidDel="00000000" w:rsidR="00000000" w:rsidRPr="00000000">
        <w:rPr>
          <w:sz w:val="28"/>
          <w:szCs w:val="28"/>
          <w:rtl w:val="0"/>
        </w:rPr>
        <w:t xml:space="preserve">1.1       Objetivos</w:t>
      </w:r>
    </w:p>
    <w:p w:rsidR="00000000" w:rsidDel="00000000" w:rsidP="00000000" w:rsidRDefault="00000000" w:rsidRPr="00000000" w14:paraId="00000072">
      <w:pPr>
        <w:numPr>
          <w:ilvl w:val="0"/>
          <w:numId w:val="8"/>
        </w:numPr>
        <w:spacing w:after="0" w:lineRule="auto"/>
        <w:ind w:left="1440" w:hanging="360"/>
        <w:rPr>
          <w:b w:val="1"/>
        </w:rPr>
      </w:pPr>
      <w:r w:rsidDel="00000000" w:rsidR="00000000" w:rsidRPr="00000000">
        <w:rPr>
          <w:b w:val="1"/>
          <w:u w:val="single"/>
          <w:rtl w:val="0"/>
        </w:rPr>
        <w:t xml:space="preserve">Objetivo General: </w:t>
      </w:r>
      <w:r w:rsidDel="00000000" w:rsidR="00000000" w:rsidRPr="00000000">
        <w:rPr>
          <w:rtl w:val="0"/>
        </w:rPr>
      </w:r>
    </w:p>
    <w:p w:rsidR="00000000" w:rsidDel="00000000" w:rsidP="00000000" w:rsidRDefault="00000000" w:rsidRPr="00000000" w14:paraId="00000073">
      <w:pPr>
        <w:numPr>
          <w:ilvl w:val="0"/>
          <w:numId w:val="3"/>
        </w:numPr>
        <w:spacing w:after="0" w:lineRule="auto"/>
        <w:ind w:left="2160" w:hanging="360"/>
        <w:rPr/>
      </w:pPr>
      <w:r w:rsidDel="00000000" w:rsidR="00000000" w:rsidRPr="00000000">
        <w:rPr>
          <w:rtl w:val="0"/>
        </w:rPr>
        <w:t xml:space="preserve">Desarrollar un software que logre traducir el lenguaje de señas, permitiendo que el usuario pueda comunicarse con mayor facilidad, mediante un guante con sensores flex.</w:t>
      </w:r>
    </w:p>
    <w:p w:rsidR="00000000" w:rsidDel="00000000" w:rsidP="00000000" w:rsidRDefault="00000000" w:rsidRPr="00000000" w14:paraId="00000074">
      <w:pPr>
        <w:numPr>
          <w:ilvl w:val="0"/>
          <w:numId w:val="8"/>
        </w:numPr>
        <w:spacing w:after="0" w:lineRule="auto"/>
        <w:ind w:left="1440" w:hanging="360"/>
        <w:rPr>
          <w:b w:val="1"/>
        </w:rPr>
      </w:pPr>
      <w:r w:rsidDel="00000000" w:rsidR="00000000" w:rsidRPr="00000000">
        <w:rPr>
          <w:b w:val="1"/>
          <w:u w:val="single"/>
          <w:rtl w:val="0"/>
        </w:rPr>
        <w:t xml:space="preserve">Objetivo Específico: </w:t>
      </w:r>
      <w:r w:rsidDel="00000000" w:rsidR="00000000" w:rsidRPr="00000000">
        <w:rPr>
          <w:rtl w:val="0"/>
        </w:rPr>
      </w:r>
    </w:p>
    <w:p w:rsidR="00000000" w:rsidDel="00000000" w:rsidP="00000000" w:rsidRDefault="00000000" w:rsidRPr="00000000" w14:paraId="00000075">
      <w:pPr>
        <w:numPr>
          <w:ilvl w:val="0"/>
          <w:numId w:val="1"/>
        </w:numPr>
        <w:spacing w:after="0" w:lineRule="auto"/>
        <w:ind w:left="2160" w:hanging="360"/>
        <w:rPr/>
      </w:pPr>
      <w:r w:rsidDel="00000000" w:rsidR="00000000" w:rsidRPr="00000000">
        <w:rPr>
          <w:rtl w:val="0"/>
        </w:rPr>
        <w:t xml:space="preserve">Investigar y recopilar información necesaria o llamativa para la elaboración del proyecto.</w:t>
      </w:r>
    </w:p>
    <w:p w:rsidR="00000000" w:rsidDel="00000000" w:rsidP="00000000" w:rsidRDefault="00000000" w:rsidRPr="00000000" w14:paraId="00000076">
      <w:pPr>
        <w:numPr>
          <w:ilvl w:val="0"/>
          <w:numId w:val="1"/>
        </w:numPr>
        <w:spacing w:after="0" w:lineRule="auto"/>
        <w:ind w:left="2160" w:hanging="360"/>
        <w:rPr/>
      </w:pPr>
      <w:r w:rsidDel="00000000" w:rsidR="00000000" w:rsidRPr="00000000">
        <w:rPr>
          <w:rtl w:val="0"/>
        </w:rPr>
        <w:t xml:space="preserve">Desarrollo de la documentación mediante informes que muestren en detalle los avances realizados a lo largo del proyecto (informe, bitácora, presentaciones, etc)</w:t>
      </w:r>
    </w:p>
    <w:p w:rsidR="00000000" w:rsidDel="00000000" w:rsidP="00000000" w:rsidRDefault="00000000" w:rsidRPr="00000000" w14:paraId="00000077">
      <w:pPr>
        <w:numPr>
          <w:ilvl w:val="0"/>
          <w:numId w:val="1"/>
        </w:numPr>
        <w:spacing w:after="0" w:lineRule="auto"/>
        <w:ind w:left="2160" w:hanging="360"/>
        <w:rPr/>
      </w:pPr>
      <w:r w:rsidDel="00000000" w:rsidR="00000000" w:rsidRPr="00000000">
        <w:rPr>
          <w:rtl w:val="0"/>
        </w:rPr>
        <w:t xml:space="preserve">Estudiar aspectos fundamentales con respecto al lenguaje de programación y las herramientas que se utilizarán para el desarrollo del software.</w:t>
      </w:r>
    </w:p>
    <w:p w:rsidR="00000000" w:rsidDel="00000000" w:rsidP="00000000" w:rsidRDefault="00000000" w:rsidRPr="00000000" w14:paraId="00000078">
      <w:pPr>
        <w:numPr>
          <w:ilvl w:val="0"/>
          <w:numId w:val="1"/>
        </w:numPr>
        <w:spacing w:after="0" w:lineRule="auto"/>
        <w:ind w:left="2160" w:hanging="360"/>
        <w:rPr/>
      </w:pPr>
      <w:r w:rsidDel="00000000" w:rsidR="00000000" w:rsidRPr="00000000">
        <w:rPr>
          <w:rtl w:val="0"/>
        </w:rPr>
        <w:t xml:space="preserve">Diseño de la interfaz adecuada para el usuario de la aplicación.</w:t>
      </w:r>
    </w:p>
    <w:p w:rsidR="00000000" w:rsidDel="00000000" w:rsidP="00000000" w:rsidRDefault="00000000" w:rsidRPr="00000000" w14:paraId="00000079">
      <w:pPr>
        <w:numPr>
          <w:ilvl w:val="0"/>
          <w:numId w:val="1"/>
        </w:numPr>
        <w:spacing w:after="0" w:lineRule="auto"/>
        <w:ind w:left="2160" w:hanging="360"/>
        <w:rPr/>
      </w:pPr>
      <w:r w:rsidDel="00000000" w:rsidR="00000000" w:rsidRPr="00000000">
        <w:rPr>
          <w:rtl w:val="0"/>
        </w:rPr>
        <w:t xml:space="preserve">Desarrollar el código del aplicativo en Arduino.</w:t>
      </w:r>
    </w:p>
    <w:p w:rsidR="00000000" w:rsidDel="00000000" w:rsidP="00000000" w:rsidRDefault="00000000" w:rsidRPr="00000000" w14:paraId="0000007A">
      <w:pPr>
        <w:numPr>
          <w:ilvl w:val="0"/>
          <w:numId w:val="1"/>
        </w:numPr>
        <w:spacing w:after="0" w:lineRule="auto"/>
        <w:ind w:left="2160" w:hanging="360"/>
        <w:rPr/>
      </w:pPr>
      <w:r w:rsidDel="00000000" w:rsidR="00000000" w:rsidRPr="00000000">
        <w:rPr>
          <w:rtl w:val="0"/>
        </w:rPr>
        <w:t xml:space="preserve">Realizar pruebas o testeos del funcionamiento de la aplicación, y efectuar modificaciones si es necesario.</w:t>
      </w:r>
    </w:p>
    <w:p w:rsidR="00000000" w:rsidDel="00000000" w:rsidP="00000000" w:rsidRDefault="00000000" w:rsidRPr="00000000" w14:paraId="0000007B">
      <w:pPr>
        <w:numPr>
          <w:ilvl w:val="0"/>
          <w:numId w:val="1"/>
        </w:numPr>
        <w:spacing w:after="0" w:lineRule="auto"/>
        <w:ind w:left="2160" w:hanging="360"/>
        <w:rPr/>
      </w:pPr>
      <w:r w:rsidDel="00000000" w:rsidR="00000000" w:rsidRPr="00000000">
        <w:rPr>
          <w:rtl w:val="0"/>
        </w:rPr>
        <w:t xml:space="preserve">Elaborar un manual de uso para instruir al usuario en el manejo correcto de cada mecanismo del aplicativo.</w:t>
      </w:r>
    </w:p>
    <w:p w:rsidR="00000000" w:rsidDel="00000000" w:rsidP="00000000" w:rsidRDefault="00000000" w:rsidRPr="00000000" w14:paraId="0000007C">
      <w:pPr>
        <w:numPr>
          <w:ilvl w:val="0"/>
          <w:numId w:val="1"/>
        </w:numPr>
        <w:spacing w:after="0" w:lineRule="auto"/>
        <w:ind w:left="2160" w:hanging="360"/>
        <w:rPr/>
      </w:pPr>
      <w:r w:rsidDel="00000000" w:rsidR="00000000" w:rsidRPr="00000000">
        <w:rPr>
          <w:rtl w:val="0"/>
        </w:rPr>
        <w:t xml:space="preserve">Presentar el proyecto finalizado.</w:t>
      </w:r>
    </w:p>
    <w:p w:rsidR="00000000" w:rsidDel="00000000" w:rsidP="00000000" w:rsidRDefault="00000000" w:rsidRPr="00000000" w14:paraId="0000007D">
      <w:pPr>
        <w:pStyle w:val="Heading2"/>
        <w:ind w:left="720" w:firstLine="0"/>
        <w:rPr/>
      </w:pPr>
      <w:bookmarkStart w:colFirst="0" w:colLast="0" w:name="_heading=h.1fob9te" w:id="2"/>
      <w:bookmarkEnd w:id="2"/>
      <w:r w:rsidDel="00000000" w:rsidR="00000000" w:rsidRPr="00000000">
        <w:rPr>
          <w:sz w:val="28"/>
          <w:szCs w:val="28"/>
          <w:rtl w:val="0"/>
        </w:rPr>
        <w:t xml:space="preserve">1.2       Resumen del proyecto</w:t>
      </w:r>
      <w:r w:rsidDel="00000000" w:rsidR="00000000" w:rsidRPr="00000000">
        <w:rPr>
          <w:rtl w:val="0"/>
        </w:rPr>
      </w:r>
    </w:p>
    <w:p w:rsidR="00000000" w:rsidDel="00000000" w:rsidP="00000000" w:rsidRDefault="00000000" w:rsidRPr="00000000" w14:paraId="0000007E">
      <w:pPr>
        <w:numPr>
          <w:ilvl w:val="0"/>
          <w:numId w:val="6"/>
        </w:numPr>
        <w:spacing w:after="0" w:lineRule="auto"/>
        <w:ind w:left="1440" w:hanging="360"/>
        <w:rPr>
          <w:rFonts w:ascii="Cambria" w:cs="Cambria" w:eastAsia="Cambria" w:hAnsi="Cambria"/>
          <w:b w:val="1"/>
        </w:rPr>
      </w:pPr>
      <w:r w:rsidDel="00000000" w:rsidR="00000000" w:rsidRPr="00000000">
        <w:rPr>
          <w:rFonts w:ascii="Cambria" w:cs="Cambria" w:eastAsia="Cambria" w:hAnsi="Cambria"/>
          <w:b w:val="1"/>
          <w:u w:val="single"/>
          <w:rtl w:val="0"/>
        </w:rPr>
        <w:t xml:space="preserve">Propósito, alcance, objetivos</w:t>
      </w:r>
      <w:r w:rsidDel="00000000" w:rsidR="00000000" w:rsidRPr="00000000">
        <w:rPr>
          <w:rtl w:val="0"/>
        </w:rPr>
      </w:r>
    </w:p>
    <w:p w:rsidR="00000000" w:rsidDel="00000000" w:rsidP="00000000" w:rsidRDefault="00000000" w:rsidRPr="00000000" w14:paraId="0000007F">
      <w:pPr>
        <w:spacing w:after="0" w:lineRule="auto"/>
        <w:ind w:left="1440" w:firstLine="0"/>
        <w:rPr>
          <w:rFonts w:ascii="Cambria" w:cs="Cambria" w:eastAsia="Cambria" w:hAnsi="Cambria"/>
        </w:rPr>
      </w:pPr>
      <w:r w:rsidDel="00000000" w:rsidR="00000000" w:rsidRPr="00000000">
        <w:rPr>
          <w:rFonts w:ascii="Cambria" w:cs="Cambria" w:eastAsia="Cambria" w:hAnsi="Cambria"/>
          <w:b w:val="1"/>
          <w:rtl w:val="0"/>
        </w:rPr>
        <w:t xml:space="preserve">Propósito:</w:t>
      </w:r>
      <w:r w:rsidDel="00000000" w:rsidR="00000000" w:rsidRPr="00000000">
        <w:rPr>
          <w:rFonts w:ascii="Cambria" w:cs="Cambria" w:eastAsia="Cambria" w:hAnsi="Cambria"/>
          <w:rtl w:val="0"/>
        </w:rPr>
        <w:t xml:space="preserve"> El proyecto permitirá la mayor facilidad entre la comunicación de una persona sordo muda con aquellas personas que desconocen el lenguaje de señas.</w:t>
      </w:r>
    </w:p>
    <w:p w:rsidR="00000000" w:rsidDel="00000000" w:rsidP="00000000" w:rsidRDefault="00000000" w:rsidRPr="00000000" w14:paraId="00000080">
      <w:pPr>
        <w:spacing w:after="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81">
      <w:pPr>
        <w:spacing w:after="0" w:lineRule="auto"/>
        <w:ind w:left="1440" w:firstLine="0"/>
        <w:rPr>
          <w:rFonts w:ascii="Cambria" w:cs="Cambria" w:eastAsia="Cambria" w:hAnsi="Cambria"/>
        </w:rPr>
      </w:pPr>
      <w:r w:rsidDel="00000000" w:rsidR="00000000" w:rsidRPr="00000000">
        <w:rPr>
          <w:rFonts w:ascii="Cambria" w:cs="Cambria" w:eastAsia="Cambria" w:hAnsi="Cambria"/>
          <w:b w:val="1"/>
          <w:rtl w:val="0"/>
        </w:rPr>
        <w:t xml:space="preserve">Alcance:</w:t>
      </w:r>
      <w:r w:rsidDel="00000000" w:rsidR="00000000" w:rsidRPr="00000000">
        <w:rPr>
          <w:rFonts w:ascii="Cambria" w:cs="Cambria" w:eastAsia="Cambria" w:hAnsi="Cambria"/>
          <w:rtl w:val="0"/>
        </w:rPr>
        <w:t xml:space="preserve"> El software contará con módulos para el ingreso, modificación y eliminación de datos de clientes. Así mismo, será desarrollado usando orientación a objetos y en el lenguaje Java.  También se usará el modelo clásico.</w:t>
      </w:r>
    </w:p>
    <w:p w:rsidR="00000000" w:rsidDel="00000000" w:rsidP="00000000" w:rsidRDefault="00000000" w:rsidRPr="00000000" w14:paraId="00000082">
      <w:pPr>
        <w:spacing w:after="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83">
      <w:pPr>
        <w:spacing w:after="0" w:lineRule="auto"/>
        <w:ind w:left="1440" w:firstLine="0"/>
        <w:rPr>
          <w:rFonts w:ascii="Cambria" w:cs="Cambria" w:eastAsia="Cambria" w:hAnsi="Cambria"/>
        </w:rPr>
      </w:pPr>
      <w:r w:rsidDel="00000000" w:rsidR="00000000" w:rsidRPr="00000000">
        <w:rPr>
          <w:rFonts w:ascii="Cambria" w:cs="Cambria" w:eastAsia="Cambria" w:hAnsi="Cambria"/>
          <w:b w:val="1"/>
          <w:rtl w:val="0"/>
        </w:rPr>
        <w:t xml:space="preserve">Objetivos:</w:t>
      </w:r>
      <w:r w:rsidDel="00000000" w:rsidR="00000000" w:rsidRPr="00000000">
        <w:rPr>
          <w:rFonts w:ascii="Cambria" w:cs="Cambria" w:eastAsia="Cambria" w:hAnsi="Cambria"/>
          <w:rtl w:val="0"/>
        </w:rPr>
        <w:t xml:space="preserve"> Mejorar la comunicación de las personas sordomudas facilitándoles el entendimiento de su lenguaje de señas para las demás personas.</w:t>
      </w:r>
    </w:p>
    <w:p w:rsidR="00000000" w:rsidDel="00000000" w:rsidP="00000000" w:rsidRDefault="00000000" w:rsidRPr="00000000" w14:paraId="00000084">
      <w:pPr>
        <w:spacing w:after="0"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85">
      <w:pPr>
        <w:numPr>
          <w:ilvl w:val="0"/>
          <w:numId w:val="13"/>
        </w:numPr>
        <w:spacing w:after="0" w:lineRule="auto"/>
        <w:ind w:left="1440" w:hanging="360"/>
        <w:rPr>
          <w:rFonts w:ascii="Cambria" w:cs="Cambria" w:eastAsia="Cambria" w:hAnsi="Cambria"/>
          <w:b w:val="1"/>
        </w:rPr>
      </w:pPr>
      <w:r w:rsidDel="00000000" w:rsidR="00000000" w:rsidRPr="00000000">
        <w:rPr>
          <w:rFonts w:ascii="Cambria" w:cs="Cambria" w:eastAsia="Cambria" w:hAnsi="Cambria"/>
          <w:b w:val="1"/>
          <w:u w:val="single"/>
          <w:rtl w:val="0"/>
        </w:rPr>
        <w:t xml:space="preserve">Escenario del problema</w:t>
      </w:r>
      <w:r w:rsidDel="00000000" w:rsidR="00000000" w:rsidRPr="00000000">
        <w:rPr>
          <w:rtl w:val="0"/>
        </w:rPr>
      </w:r>
    </w:p>
    <w:p w:rsidR="00000000" w:rsidDel="00000000" w:rsidP="00000000" w:rsidRDefault="00000000" w:rsidRPr="00000000" w14:paraId="00000086">
      <w:pPr>
        <w:spacing w:after="0" w:lineRule="auto"/>
        <w:ind w:left="1440" w:firstLine="0"/>
        <w:rPr>
          <w:rFonts w:ascii="Cambria" w:cs="Cambria" w:eastAsia="Cambria" w:hAnsi="Cambria"/>
        </w:rPr>
      </w:pPr>
      <w:r w:rsidDel="00000000" w:rsidR="00000000" w:rsidRPr="00000000">
        <w:rPr>
          <w:rFonts w:ascii="Cambria" w:cs="Cambria" w:eastAsia="Cambria" w:hAnsi="Cambria"/>
          <w:rtl w:val="0"/>
        </w:rPr>
        <w:t xml:space="preserve">Las personas que presentan discapacidad de sordomudo se enfrentan diariamente a dificultades para comunicarse con el resto de personas, ya que, la gran mayoría de la población no suele manejarse con distintos tipos de lenguajes, más aún si se trata de lenguaje de señas. Entre las dudas que surgen a esta disyuntiva:</w:t>
      </w:r>
    </w:p>
    <w:p w:rsidR="00000000" w:rsidDel="00000000" w:rsidP="00000000" w:rsidRDefault="00000000" w:rsidRPr="00000000" w14:paraId="00000087">
      <w:pPr>
        <w:spacing w:after="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88">
      <w:pPr>
        <w:spacing w:after="0" w:lineRule="auto"/>
        <w:ind w:left="1440" w:firstLine="0"/>
        <w:rPr>
          <w:rFonts w:ascii="Cambria" w:cs="Cambria" w:eastAsia="Cambria" w:hAnsi="Cambria"/>
        </w:rPr>
      </w:pPr>
      <w:r w:rsidDel="00000000" w:rsidR="00000000" w:rsidRPr="00000000">
        <w:rPr>
          <w:rFonts w:ascii="Cambria" w:cs="Cambria" w:eastAsia="Cambria" w:hAnsi="Cambria"/>
          <w:rtl w:val="0"/>
        </w:rPr>
        <w:t xml:space="preserve">¿Cómo puede comunicarse o hacerse entender un sordomudo en situaciones cotidianas si su entorno no le entiende, o peor aún, en situaciones de riesgo no puedan entenderle?</w:t>
      </w:r>
    </w:p>
    <w:p w:rsidR="00000000" w:rsidDel="00000000" w:rsidP="00000000" w:rsidRDefault="00000000" w:rsidRPr="00000000" w14:paraId="00000089">
      <w:pPr>
        <w:spacing w:after="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8A">
      <w:pPr>
        <w:spacing w:after="0" w:lineRule="auto"/>
        <w:ind w:left="1440" w:firstLine="0"/>
        <w:rPr>
          <w:rFonts w:ascii="Cambria" w:cs="Cambria" w:eastAsia="Cambria" w:hAnsi="Cambria"/>
        </w:rPr>
      </w:pPr>
      <w:r w:rsidDel="00000000" w:rsidR="00000000" w:rsidRPr="00000000">
        <w:rPr>
          <w:rFonts w:ascii="Cambria" w:cs="Cambria" w:eastAsia="Cambria" w:hAnsi="Cambria"/>
          <w:rtl w:val="0"/>
        </w:rPr>
        <w:t xml:space="preserve">Por lo general las soluciones que reciben las personas con este tipo de discapacidad son muy inexactas y confusas, tales como:</w:t>
      </w:r>
    </w:p>
    <w:p w:rsidR="00000000" w:rsidDel="00000000" w:rsidP="00000000" w:rsidRDefault="00000000" w:rsidRPr="00000000" w14:paraId="0000008B">
      <w:pPr>
        <w:spacing w:after="0" w:lineRule="auto"/>
        <w:ind w:left="1440" w:firstLine="0"/>
        <w:rPr>
          <w:rFonts w:ascii="Cambria" w:cs="Cambria" w:eastAsia="Cambria" w:hAnsi="Cambria"/>
        </w:rPr>
      </w:pPr>
      <w:r w:rsidDel="00000000" w:rsidR="00000000" w:rsidRPr="00000000">
        <w:rPr>
          <w:rFonts w:ascii="Cambria" w:cs="Cambria" w:eastAsia="Cambria" w:hAnsi="Cambria"/>
          <w:rtl w:val="0"/>
        </w:rPr>
        <w:t xml:space="preserve">El simple hecho de dar instrucciones básicas es dificultoso para las personas que no entienden el lenguaje de señas.</w:t>
      </w:r>
    </w:p>
    <w:p w:rsidR="00000000" w:rsidDel="00000000" w:rsidP="00000000" w:rsidRDefault="00000000" w:rsidRPr="00000000" w14:paraId="0000008C">
      <w:pPr>
        <w:spacing w:after="0" w:lineRule="auto"/>
        <w:ind w:left="1440" w:firstLine="0"/>
        <w:rPr>
          <w:rFonts w:ascii="Cambria" w:cs="Cambria" w:eastAsia="Cambria" w:hAnsi="Cambria"/>
        </w:rPr>
      </w:pPr>
      <w:r w:rsidDel="00000000" w:rsidR="00000000" w:rsidRPr="00000000">
        <w:rPr>
          <w:rFonts w:ascii="Cambria" w:cs="Cambria" w:eastAsia="Cambria" w:hAnsi="Cambria"/>
          <w:rtl w:val="0"/>
        </w:rPr>
        <w:t xml:space="preserve">Las personas suelen hacer mímicas sin sentido que confunden más que ayudan a las personas con este tipo de discapacidad.</w:t>
      </w:r>
    </w:p>
    <w:p w:rsidR="00000000" w:rsidDel="00000000" w:rsidP="00000000" w:rsidRDefault="00000000" w:rsidRPr="00000000" w14:paraId="0000008D">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08E">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08F">
      <w:pPr>
        <w:numPr>
          <w:ilvl w:val="0"/>
          <w:numId w:val="2"/>
        </w:numPr>
        <w:spacing w:after="0" w:lineRule="auto"/>
        <w:ind w:left="1440" w:hanging="360"/>
        <w:rPr>
          <w:rFonts w:ascii="Cambria" w:cs="Cambria" w:eastAsia="Cambria" w:hAnsi="Cambria"/>
          <w:b w:val="1"/>
        </w:rPr>
      </w:pPr>
      <w:r w:rsidDel="00000000" w:rsidR="00000000" w:rsidRPr="00000000">
        <w:rPr>
          <w:rFonts w:ascii="Cambria" w:cs="Cambria" w:eastAsia="Cambria" w:hAnsi="Cambria"/>
          <w:b w:val="1"/>
          <w:u w:val="single"/>
          <w:rtl w:val="0"/>
        </w:rPr>
        <w:t xml:space="preserve">Esquema solución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285750</wp:posOffset>
            </wp:positionV>
            <wp:extent cx="4705033" cy="4269798"/>
            <wp:effectExtent b="0" l="0" r="0" t="0"/>
            <wp:wrapTopAndBottom distB="114300" distT="114300"/>
            <wp:docPr id="3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705033" cy="4269798"/>
                    </a:xfrm>
                    <a:prstGeom prst="rect"/>
                    <a:ln/>
                  </pic:spPr>
                </pic:pic>
              </a:graphicData>
            </a:graphic>
          </wp:anchor>
        </w:drawing>
      </w:r>
    </w:p>
    <w:p w:rsidR="00000000" w:rsidDel="00000000" w:rsidP="00000000" w:rsidRDefault="00000000" w:rsidRPr="00000000" w14:paraId="00000090">
      <w:pPr>
        <w:spacing w:after="0" w:lineRule="auto"/>
        <w:ind w:firstLine="720"/>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Figura 1: Esquema problema y solución</w:t>
      </w:r>
    </w:p>
    <w:p w:rsidR="00000000" w:rsidDel="00000000" w:rsidP="00000000" w:rsidRDefault="00000000" w:rsidRPr="00000000" w14:paraId="00000091">
      <w:pPr>
        <w:spacing w:after="0" w:lineRule="auto"/>
        <w:ind w:left="720" w:firstLine="720"/>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92">
      <w:pPr>
        <w:widowControl w:val="0"/>
        <w:ind w:firstLine="720"/>
        <w:rPr>
          <w:rFonts w:ascii="Trebuchet MS" w:cs="Trebuchet MS" w:eastAsia="Trebuchet MS" w:hAnsi="Trebuchet MS"/>
        </w:rPr>
      </w:pPr>
      <w:r w:rsidDel="00000000" w:rsidR="00000000" w:rsidRPr="00000000">
        <w:rPr>
          <w:rFonts w:ascii="Trebuchet MS" w:cs="Trebuchet MS" w:eastAsia="Trebuchet MS" w:hAnsi="Trebuchet MS"/>
          <w:b w:val="1"/>
          <w:sz w:val="24"/>
          <w:szCs w:val="24"/>
          <w:rtl w:val="0"/>
        </w:rPr>
        <w:t xml:space="preserve">Solución:</w:t>
      </w:r>
      <w:r w:rsidDel="00000000" w:rsidR="00000000" w:rsidRPr="00000000">
        <w:rPr>
          <w:rtl w:val="0"/>
        </w:rPr>
      </w:r>
    </w:p>
    <w:p w:rsidR="00000000" w:rsidDel="00000000" w:rsidP="00000000" w:rsidRDefault="00000000" w:rsidRPr="00000000" w14:paraId="00000093">
      <w:pPr>
        <w:widowControl w:val="0"/>
        <w:ind w:left="1440" w:firstLine="0"/>
        <w:rPr>
          <w:rFonts w:ascii="Cambria" w:cs="Cambria" w:eastAsia="Cambria" w:hAnsi="Cambria"/>
        </w:rPr>
      </w:pPr>
      <w:r w:rsidDel="00000000" w:rsidR="00000000" w:rsidRPr="00000000">
        <w:rPr>
          <w:rFonts w:ascii="Trebuchet MS" w:cs="Trebuchet MS" w:eastAsia="Trebuchet MS" w:hAnsi="Trebuchet MS"/>
          <w:rtl w:val="0"/>
        </w:rPr>
        <w:t xml:space="preserve">Lamentablemente el lenguaje de señas no es considerado o incluido en la enseñanza básica, por lo cual, surge la necesidad de elaborar un traductor de lenguaje de señas a través de texto por medio de un guante compuesto con sensores flex para tener más precisión a la hora de hacer las señas.</w:t>
      </w:r>
      <w:r w:rsidDel="00000000" w:rsidR="00000000" w:rsidRPr="00000000">
        <w:rPr>
          <w:rtl w:val="0"/>
        </w:rPr>
      </w:r>
    </w:p>
    <w:p w:rsidR="00000000" w:rsidDel="00000000" w:rsidP="00000000" w:rsidRDefault="00000000" w:rsidRPr="00000000" w14:paraId="00000094">
      <w:pPr>
        <w:spacing w:after="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95">
      <w:pPr>
        <w:numPr>
          <w:ilvl w:val="0"/>
          <w:numId w:val="6"/>
        </w:numPr>
        <w:spacing w:after="0" w:lineRule="auto"/>
        <w:ind w:left="1440" w:hanging="360"/>
        <w:rPr>
          <w:rFonts w:ascii="Cambria" w:cs="Cambria" w:eastAsia="Cambria" w:hAnsi="Cambria"/>
          <w:b w:val="1"/>
        </w:rPr>
      </w:pPr>
      <w:r w:rsidDel="00000000" w:rsidR="00000000" w:rsidRPr="00000000">
        <w:rPr>
          <w:rFonts w:ascii="Cambria" w:cs="Cambria" w:eastAsia="Cambria" w:hAnsi="Cambria"/>
          <w:b w:val="1"/>
          <w:u w:val="single"/>
          <w:rtl w:val="0"/>
        </w:rPr>
        <w:t xml:space="preserve">Suposiciones y restricciones</w:t>
      </w:r>
      <w:r w:rsidDel="00000000" w:rsidR="00000000" w:rsidRPr="00000000">
        <w:rPr>
          <w:rtl w:val="0"/>
        </w:rPr>
      </w:r>
    </w:p>
    <w:p w:rsidR="00000000" w:rsidDel="00000000" w:rsidP="00000000" w:rsidRDefault="00000000" w:rsidRPr="00000000" w14:paraId="00000096">
      <w:pPr>
        <w:spacing w:after="0" w:lineRule="auto"/>
        <w:ind w:left="1440" w:firstLine="0"/>
        <w:rPr>
          <w:rFonts w:ascii="Cambria" w:cs="Cambria" w:eastAsia="Cambria" w:hAnsi="Cambria"/>
        </w:rPr>
      </w:pPr>
      <w:r w:rsidDel="00000000" w:rsidR="00000000" w:rsidRPr="00000000">
        <w:rPr>
          <w:rFonts w:ascii="Cambria" w:cs="Cambria" w:eastAsia="Cambria" w:hAnsi="Cambria"/>
          <w:rtl w:val="0"/>
        </w:rPr>
        <w:t xml:space="preserve">Suposiciones:</w:t>
      </w:r>
    </w:p>
    <w:p w:rsidR="00000000" w:rsidDel="00000000" w:rsidP="00000000" w:rsidRDefault="00000000" w:rsidRPr="00000000" w14:paraId="00000097">
      <w:pPr>
        <w:numPr>
          <w:ilvl w:val="0"/>
          <w:numId w:val="10"/>
        </w:numPr>
        <w:spacing w:after="0" w:lineRule="auto"/>
        <w:ind w:left="2160" w:hanging="360"/>
        <w:rPr>
          <w:rFonts w:ascii="Cambria" w:cs="Cambria" w:eastAsia="Cambria" w:hAnsi="Cambria"/>
        </w:rPr>
      </w:pPr>
      <w:r w:rsidDel="00000000" w:rsidR="00000000" w:rsidRPr="00000000">
        <w:rPr>
          <w:rFonts w:ascii="Cambria" w:cs="Cambria" w:eastAsia="Cambria" w:hAnsi="Cambria"/>
          <w:rtl w:val="0"/>
        </w:rPr>
        <w:t xml:space="preserve">Se pueda mantener activo de forma autónoma por baterías</w:t>
      </w:r>
    </w:p>
    <w:p w:rsidR="00000000" w:rsidDel="00000000" w:rsidP="00000000" w:rsidRDefault="00000000" w:rsidRPr="00000000" w14:paraId="00000098">
      <w:pPr>
        <w:spacing w:after="0" w:lineRule="auto"/>
        <w:rPr>
          <w:rFonts w:ascii="Cambria" w:cs="Cambria" w:eastAsia="Cambria" w:hAnsi="Cambria"/>
        </w:rPr>
      </w:pPr>
      <w:r w:rsidDel="00000000" w:rsidR="00000000" w:rsidRPr="00000000">
        <w:rPr>
          <w:rFonts w:ascii="Cambria" w:cs="Cambria" w:eastAsia="Cambria" w:hAnsi="Cambria"/>
          <w:rtl w:val="0"/>
        </w:rPr>
        <w:tab/>
        <w:tab/>
        <w:t xml:space="preserve">Restricciones:</w:t>
      </w:r>
    </w:p>
    <w:p w:rsidR="00000000" w:rsidDel="00000000" w:rsidP="00000000" w:rsidRDefault="00000000" w:rsidRPr="00000000" w14:paraId="00000099">
      <w:pPr>
        <w:numPr>
          <w:ilvl w:val="0"/>
          <w:numId w:val="18"/>
        </w:numPr>
        <w:spacing w:after="0" w:lineRule="auto"/>
        <w:ind w:left="2160" w:hanging="360"/>
        <w:rPr>
          <w:rFonts w:ascii="Cambria" w:cs="Cambria" w:eastAsia="Cambria" w:hAnsi="Cambria"/>
        </w:rPr>
      </w:pPr>
      <w:r w:rsidDel="00000000" w:rsidR="00000000" w:rsidRPr="00000000">
        <w:rPr>
          <w:rFonts w:ascii="Cambria" w:cs="Cambria" w:eastAsia="Cambria" w:hAnsi="Cambria"/>
          <w:rtl w:val="0"/>
        </w:rPr>
        <w:t xml:space="preserve">Dependencia de electricidad constante</w:t>
      </w:r>
    </w:p>
    <w:p w:rsidR="00000000" w:rsidDel="00000000" w:rsidP="00000000" w:rsidRDefault="00000000" w:rsidRPr="00000000" w14:paraId="0000009A">
      <w:pPr>
        <w:numPr>
          <w:ilvl w:val="0"/>
          <w:numId w:val="18"/>
        </w:numPr>
        <w:spacing w:after="0" w:lineRule="auto"/>
        <w:ind w:left="2160" w:hanging="360"/>
        <w:rPr>
          <w:rFonts w:ascii="Cambria" w:cs="Cambria" w:eastAsia="Cambria" w:hAnsi="Cambria"/>
        </w:rPr>
      </w:pPr>
      <w:r w:rsidDel="00000000" w:rsidR="00000000" w:rsidRPr="00000000">
        <w:rPr>
          <w:rFonts w:ascii="Cambria" w:cs="Cambria" w:eastAsia="Cambria" w:hAnsi="Cambria"/>
          <w:rtl w:val="0"/>
        </w:rPr>
        <w:t xml:space="preserve">Falta de capital</w:t>
      </w:r>
    </w:p>
    <w:p w:rsidR="00000000" w:rsidDel="00000000" w:rsidP="00000000" w:rsidRDefault="00000000" w:rsidRPr="00000000" w14:paraId="0000009B">
      <w:pPr>
        <w:numPr>
          <w:ilvl w:val="0"/>
          <w:numId w:val="18"/>
        </w:numPr>
        <w:spacing w:after="0" w:lineRule="auto"/>
        <w:ind w:left="2160" w:hanging="360"/>
        <w:rPr>
          <w:rFonts w:ascii="Cambria" w:cs="Cambria" w:eastAsia="Cambria" w:hAnsi="Cambria"/>
        </w:rPr>
      </w:pPr>
      <w:r w:rsidDel="00000000" w:rsidR="00000000" w:rsidRPr="00000000">
        <w:rPr>
          <w:rFonts w:ascii="Cambria" w:cs="Cambria" w:eastAsia="Cambria" w:hAnsi="Cambria"/>
          <w:rtl w:val="0"/>
        </w:rPr>
        <w:t xml:space="preserve">Contemplación en un lapso de tiempo de entrenamiento para que el usuario domine el aparato</w:t>
      </w:r>
    </w:p>
    <w:p w:rsidR="00000000" w:rsidDel="00000000" w:rsidP="00000000" w:rsidRDefault="00000000" w:rsidRPr="00000000" w14:paraId="0000009C">
      <w:pPr>
        <w:spacing w:after="0"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9D">
      <w:pPr>
        <w:numPr>
          <w:ilvl w:val="0"/>
          <w:numId w:val="6"/>
        </w:numPr>
        <w:spacing w:after="0" w:lineRule="auto"/>
        <w:ind w:left="1440" w:hanging="360"/>
        <w:rPr>
          <w:rFonts w:ascii="Cambria" w:cs="Cambria" w:eastAsia="Cambria" w:hAnsi="Cambria"/>
          <w:b w:val="1"/>
        </w:rPr>
      </w:pPr>
      <w:r w:rsidDel="00000000" w:rsidR="00000000" w:rsidRPr="00000000">
        <w:rPr>
          <w:rFonts w:ascii="Cambria" w:cs="Cambria" w:eastAsia="Cambria" w:hAnsi="Cambria"/>
          <w:b w:val="1"/>
          <w:u w:val="single"/>
          <w:rtl w:val="0"/>
        </w:rPr>
        <w:t xml:space="preserve">Entregables del Proyecto</w:t>
      </w:r>
      <w:r w:rsidDel="00000000" w:rsidR="00000000" w:rsidRPr="00000000">
        <w:rPr>
          <w:rtl w:val="0"/>
        </w:rPr>
      </w:r>
    </w:p>
    <w:p w:rsidR="00000000" w:rsidDel="00000000" w:rsidP="00000000" w:rsidRDefault="00000000" w:rsidRPr="00000000" w14:paraId="0000009E">
      <w:pPr>
        <w:numPr>
          <w:ilvl w:val="1"/>
          <w:numId w:val="6"/>
        </w:numPr>
        <w:spacing w:after="0" w:lineRule="auto"/>
        <w:ind w:left="2160" w:hanging="360"/>
        <w:rPr>
          <w:rFonts w:ascii="Cambria" w:cs="Cambria" w:eastAsia="Cambria" w:hAnsi="Cambria"/>
        </w:rPr>
      </w:pPr>
      <w:r w:rsidDel="00000000" w:rsidR="00000000" w:rsidRPr="00000000">
        <w:rPr>
          <w:rFonts w:ascii="Cambria" w:cs="Cambria" w:eastAsia="Cambria" w:hAnsi="Cambria"/>
          <w:rtl w:val="0"/>
        </w:rPr>
        <w:t xml:space="preserve">Bitacoras</w:t>
      </w:r>
    </w:p>
    <w:p w:rsidR="00000000" w:rsidDel="00000000" w:rsidP="00000000" w:rsidRDefault="00000000" w:rsidRPr="00000000" w14:paraId="0000009F">
      <w:pPr>
        <w:numPr>
          <w:ilvl w:val="1"/>
          <w:numId w:val="6"/>
        </w:numPr>
        <w:spacing w:after="0" w:lineRule="auto"/>
        <w:ind w:left="2160" w:hanging="360"/>
        <w:rPr>
          <w:rFonts w:ascii="Cambria" w:cs="Cambria" w:eastAsia="Cambria" w:hAnsi="Cambria"/>
        </w:rPr>
      </w:pPr>
      <w:r w:rsidDel="00000000" w:rsidR="00000000" w:rsidRPr="00000000">
        <w:rPr>
          <w:rFonts w:ascii="Cambria" w:cs="Cambria" w:eastAsia="Cambria" w:hAnsi="Cambria"/>
          <w:rtl w:val="0"/>
        </w:rPr>
        <w:t xml:space="preserve">Informes</w:t>
      </w:r>
    </w:p>
    <w:p w:rsidR="00000000" w:rsidDel="00000000" w:rsidP="00000000" w:rsidRDefault="00000000" w:rsidRPr="00000000" w14:paraId="000000A0">
      <w:pPr>
        <w:numPr>
          <w:ilvl w:val="1"/>
          <w:numId w:val="6"/>
        </w:numPr>
        <w:spacing w:after="0" w:lineRule="auto"/>
        <w:ind w:left="2160" w:hanging="360"/>
        <w:rPr>
          <w:rFonts w:ascii="Cambria" w:cs="Cambria" w:eastAsia="Cambria" w:hAnsi="Cambria"/>
        </w:rPr>
      </w:pPr>
      <w:r w:rsidDel="00000000" w:rsidR="00000000" w:rsidRPr="00000000">
        <w:rPr>
          <w:rFonts w:ascii="Cambria" w:cs="Cambria" w:eastAsia="Cambria" w:hAnsi="Cambria"/>
          <w:rtl w:val="0"/>
        </w:rPr>
        <w:t xml:space="preserve">Wiki del Proyecto.</w:t>
      </w:r>
    </w:p>
    <w:p w:rsidR="00000000" w:rsidDel="00000000" w:rsidP="00000000" w:rsidRDefault="00000000" w:rsidRPr="00000000" w14:paraId="000000A1">
      <w:pPr>
        <w:spacing w:after="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2">
      <w:pPr>
        <w:spacing w:after="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3">
      <w:pPr>
        <w:spacing w:after="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4">
      <w:pPr>
        <w:pStyle w:val="Heading1"/>
        <w:numPr>
          <w:ilvl w:val="0"/>
          <w:numId w:val="5"/>
        </w:numPr>
        <w:ind w:left="720" w:hanging="360"/>
        <w:rPr/>
      </w:pPr>
      <w:bookmarkStart w:colFirst="0" w:colLast="0" w:name="_heading=h.3znysh7" w:id="3"/>
      <w:bookmarkEnd w:id="3"/>
      <w:r w:rsidDel="00000000" w:rsidR="00000000" w:rsidRPr="00000000">
        <w:rPr>
          <w:color w:val="000000"/>
          <w:rtl w:val="0"/>
        </w:rPr>
        <w:t xml:space="preserve">Referencias</w:t>
      </w:r>
      <w:r w:rsidDel="00000000" w:rsidR="00000000" w:rsidRPr="00000000">
        <w:rPr>
          <w:rtl w:val="0"/>
        </w:rPr>
      </w:r>
    </w:p>
    <w:p w:rsidR="00000000" w:rsidDel="00000000" w:rsidP="00000000" w:rsidRDefault="00000000" w:rsidRPr="00000000" w14:paraId="000000A5">
      <w:pPr>
        <w:numPr>
          <w:ilvl w:val="0"/>
          <w:numId w:val="17"/>
        </w:numPr>
        <w:spacing w:after="0" w:line="240" w:lineRule="auto"/>
        <w:ind w:left="1440" w:hanging="360"/>
        <w:rPr/>
      </w:pPr>
      <w:r w:rsidDel="00000000" w:rsidR="00000000" w:rsidRPr="00000000">
        <w:rPr>
          <w:rtl w:val="0"/>
        </w:rPr>
        <w:t xml:space="preserve">Documentación del sensor flex: </w:t>
      </w:r>
      <w:hyperlink r:id="rId11">
        <w:r w:rsidDel="00000000" w:rsidR="00000000" w:rsidRPr="00000000">
          <w:rPr>
            <w:color w:val="1155cc"/>
            <w:u w:val="single"/>
            <w:rtl w:val="0"/>
          </w:rPr>
          <w:t xml:space="preserve">https://www.sparkfun.com/datasheets/Sensors/Flex/flex22.pdf</w:t>
        </w:r>
      </w:hyperlink>
      <w:r w:rsidDel="00000000" w:rsidR="00000000" w:rsidRPr="00000000">
        <w:rPr>
          <w:rtl w:val="0"/>
        </w:rPr>
      </w:r>
    </w:p>
    <w:p w:rsidR="00000000" w:rsidDel="00000000" w:rsidP="00000000" w:rsidRDefault="00000000" w:rsidRPr="00000000" w14:paraId="000000A6">
      <w:pPr>
        <w:numPr>
          <w:ilvl w:val="0"/>
          <w:numId w:val="17"/>
        </w:numPr>
        <w:spacing w:after="0" w:line="240" w:lineRule="auto"/>
        <w:ind w:left="1440" w:hanging="360"/>
        <w:rPr/>
      </w:pPr>
      <w:r w:rsidDel="00000000" w:rsidR="00000000" w:rsidRPr="00000000">
        <w:rPr>
          <w:rtl w:val="0"/>
        </w:rPr>
        <w:t xml:space="preserve">Manual de usuario de arduino uno: </w:t>
      </w:r>
    </w:p>
    <w:p w:rsidR="00000000" w:rsidDel="00000000" w:rsidP="00000000" w:rsidRDefault="00000000" w:rsidRPr="00000000" w14:paraId="000000A7">
      <w:pPr>
        <w:spacing w:after="0" w:line="240" w:lineRule="auto"/>
        <w:ind w:left="1440" w:firstLine="0"/>
        <w:rPr/>
      </w:pPr>
      <w:hyperlink r:id="rId12">
        <w:r w:rsidDel="00000000" w:rsidR="00000000" w:rsidRPr="00000000">
          <w:rPr>
            <w:color w:val="1155cc"/>
            <w:u w:val="single"/>
            <w:rtl w:val="0"/>
          </w:rPr>
          <w:t xml:space="preserve">https://www.arduino.cc/reference/es/</w:t>
        </w:r>
      </w:hyperlink>
      <w:r w:rsidDel="00000000" w:rsidR="00000000" w:rsidRPr="00000000">
        <w:rPr>
          <w:rtl w:val="0"/>
        </w:rPr>
      </w:r>
    </w:p>
    <w:p w:rsidR="00000000" w:rsidDel="00000000" w:rsidP="00000000" w:rsidRDefault="00000000" w:rsidRPr="00000000" w14:paraId="000000A8">
      <w:pPr>
        <w:numPr>
          <w:ilvl w:val="0"/>
          <w:numId w:val="9"/>
        </w:numPr>
        <w:spacing w:after="0" w:line="240" w:lineRule="auto"/>
        <w:ind w:left="1440" w:hanging="360"/>
        <w:rPr/>
      </w:pPr>
      <w:r w:rsidDel="00000000" w:rsidR="00000000" w:rsidRPr="00000000">
        <w:rPr>
          <w:rtl w:val="0"/>
        </w:rPr>
        <w:t xml:space="preserve">Costo de luz: </w:t>
      </w:r>
      <w:hyperlink r:id="rId13">
        <w:r w:rsidDel="00000000" w:rsidR="00000000" w:rsidRPr="00000000">
          <w:rPr>
            <w:color w:val="1155cc"/>
            <w:u w:val="single"/>
            <w:rtl w:val="0"/>
          </w:rPr>
          <w:t xml:space="preserve">https://www.enel.cl/es/clientes/tarifas-y-regulacion/consumo-artefactos-electricos.html</w:t>
        </w:r>
      </w:hyperlink>
      <w:r w:rsidDel="00000000" w:rsidR="00000000" w:rsidRPr="00000000">
        <w:rPr>
          <w:rtl w:val="0"/>
        </w:rPr>
      </w:r>
    </w:p>
    <w:p w:rsidR="00000000" w:rsidDel="00000000" w:rsidP="00000000" w:rsidRDefault="00000000" w:rsidRPr="00000000" w14:paraId="000000A9">
      <w:pPr>
        <w:spacing w:after="0" w:line="240" w:lineRule="auto"/>
        <w:rPr/>
      </w:pPr>
      <w:r w:rsidDel="00000000" w:rsidR="00000000" w:rsidRPr="00000000">
        <w:rPr>
          <w:rtl w:val="0"/>
        </w:rPr>
      </w:r>
    </w:p>
    <w:p w:rsidR="00000000" w:rsidDel="00000000" w:rsidP="00000000" w:rsidRDefault="00000000" w:rsidRPr="00000000" w14:paraId="000000AA">
      <w:pPr>
        <w:spacing w:after="0" w:line="240" w:lineRule="auto"/>
        <w:rPr/>
      </w:pPr>
      <w:r w:rsidDel="00000000" w:rsidR="00000000" w:rsidRPr="00000000">
        <w:rPr>
          <w:rtl w:val="0"/>
        </w:rPr>
      </w:r>
    </w:p>
    <w:p w:rsidR="00000000" w:rsidDel="00000000" w:rsidP="00000000" w:rsidRDefault="00000000" w:rsidRPr="00000000" w14:paraId="000000AB">
      <w:pPr>
        <w:spacing w:after="0" w:line="240" w:lineRule="auto"/>
        <w:rPr/>
      </w:pPr>
      <w:r w:rsidDel="00000000" w:rsidR="00000000" w:rsidRPr="00000000">
        <w:rPr>
          <w:rtl w:val="0"/>
        </w:rPr>
      </w:r>
    </w:p>
    <w:p w:rsidR="00000000" w:rsidDel="00000000" w:rsidP="00000000" w:rsidRDefault="00000000" w:rsidRPr="00000000" w14:paraId="000000AC">
      <w:pPr>
        <w:spacing w:after="0" w:line="240" w:lineRule="auto"/>
        <w:rPr/>
      </w:pPr>
      <w:r w:rsidDel="00000000" w:rsidR="00000000" w:rsidRPr="00000000">
        <w:rPr>
          <w:rtl w:val="0"/>
        </w:rPr>
      </w:r>
    </w:p>
    <w:p w:rsidR="00000000" w:rsidDel="00000000" w:rsidP="00000000" w:rsidRDefault="00000000" w:rsidRPr="00000000" w14:paraId="000000AD">
      <w:pPr>
        <w:spacing w:after="0" w:line="240" w:lineRule="auto"/>
        <w:rPr/>
      </w:pPr>
      <w:r w:rsidDel="00000000" w:rsidR="00000000" w:rsidRPr="00000000">
        <w:rPr>
          <w:rtl w:val="0"/>
        </w:rPr>
      </w:r>
    </w:p>
    <w:p w:rsidR="00000000" w:rsidDel="00000000" w:rsidP="00000000" w:rsidRDefault="00000000" w:rsidRPr="00000000" w14:paraId="000000AE">
      <w:pPr>
        <w:pStyle w:val="Heading1"/>
        <w:numPr>
          <w:ilvl w:val="0"/>
          <w:numId w:val="5"/>
        </w:numPr>
        <w:ind w:left="720" w:hanging="360"/>
        <w:rPr/>
      </w:pPr>
      <w:bookmarkStart w:colFirst="0" w:colLast="0" w:name="_heading=h.2et92p0" w:id="4"/>
      <w:bookmarkEnd w:id="4"/>
      <w:r w:rsidDel="00000000" w:rsidR="00000000" w:rsidRPr="00000000">
        <w:rPr>
          <w:color w:val="000000"/>
          <w:rtl w:val="0"/>
        </w:rPr>
        <w:t xml:space="preserve">Organización del Proyecto</w:t>
      </w:r>
      <w:r w:rsidDel="00000000" w:rsidR="00000000" w:rsidRPr="00000000">
        <w:rPr>
          <w:rtl w:val="0"/>
        </w:rPr>
      </w:r>
    </w:p>
    <w:p w:rsidR="00000000" w:rsidDel="00000000" w:rsidP="00000000" w:rsidRDefault="00000000" w:rsidRPr="00000000" w14:paraId="000000AF">
      <w:pPr>
        <w:pStyle w:val="Heading2"/>
        <w:spacing w:after="0" w:lineRule="auto"/>
        <w:ind w:left="720" w:firstLine="0"/>
        <w:rPr>
          <w:sz w:val="28"/>
          <w:szCs w:val="28"/>
        </w:rPr>
      </w:pPr>
      <w:bookmarkStart w:colFirst="0" w:colLast="0" w:name="_heading=h.tyjcwt" w:id="5"/>
      <w:bookmarkEnd w:id="5"/>
      <w:r w:rsidDel="00000000" w:rsidR="00000000" w:rsidRPr="00000000">
        <w:rPr>
          <w:sz w:val="28"/>
          <w:szCs w:val="28"/>
          <w:rtl w:val="0"/>
        </w:rPr>
        <w:t xml:space="preserve">3.1. Personal y entidades internas</w:t>
      </w:r>
    </w:p>
    <w:p w:rsidR="00000000" w:rsidDel="00000000" w:rsidP="00000000" w:rsidRDefault="00000000" w:rsidRPr="00000000" w14:paraId="000000B0">
      <w:pPr>
        <w:numPr>
          <w:ilvl w:val="0"/>
          <w:numId w:val="14"/>
        </w:numPr>
        <w:spacing w:after="0" w:lineRule="auto"/>
        <w:ind w:left="1440" w:hanging="360"/>
        <w:rPr/>
      </w:pPr>
      <w:r w:rsidDel="00000000" w:rsidR="00000000" w:rsidRPr="00000000">
        <w:rPr>
          <w:rtl w:val="0"/>
        </w:rPr>
        <w:t xml:space="preserve"> Líder, </w:t>
      </w:r>
    </w:p>
    <w:p w:rsidR="00000000" w:rsidDel="00000000" w:rsidP="00000000" w:rsidRDefault="00000000" w:rsidRPr="00000000" w14:paraId="000000B1">
      <w:pPr>
        <w:numPr>
          <w:ilvl w:val="0"/>
          <w:numId w:val="14"/>
        </w:numPr>
        <w:spacing w:after="0" w:lineRule="auto"/>
        <w:ind w:left="1440" w:hanging="360"/>
        <w:rPr/>
      </w:pPr>
      <w:r w:rsidDel="00000000" w:rsidR="00000000" w:rsidRPr="00000000">
        <w:rPr>
          <w:rtl w:val="0"/>
        </w:rPr>
        <w:t xml:space="preserve">Programador</w:t>
      </w:r>
    </w:p>
    <w:p w:rsidR="00000000" w:rsidDel="00000000" w:rsidP="00000000" w:rsidRDefault="00000000" w:rsidRPr="00000000" w14:paraId="000000B2">
      <w:pPr>
        <w:numPr>
          <w:ilvl w:val="0"/>
          <w:numId w:val="14"/>
        </w:numPr>
        <w:spacing w:after="0" w:lineRule="auto"/>
        <w:ind w:left="1440" w:hanging="360"/>
        <w:rPr/>
      </w:pPr>
      <w:r w:rsidDel="00000000" w:rsidR="00000000" w:rsidRPr="00000000">
        <w:rPr>
          <w:rtl w:val="0"/>
        </w:rPr>
        <w:t xml:space="preserve">Diseño </w:t>
      </w:r>
    </w:p>
    <w:p w:rsidR="00000000" w:rsidDel="00000000" w:rsidP="00000000" w:rsidRDefault="00000000" w:rsidRPr="00000000" w14:paraId="000000B3">
      <w:pPr>
        <w:numPr>
          <w:ilvl w:val="0"/>
          <w:numId w:val="14"/>
        </w:numPr>
        <w:ind w:left="1440" w:hanging="360"/>
        <w:rPr/>
      </w:pPr>
      <w:r w:rsidDel="00000000" w:rsidR="00000000" w:rsidRPr="00000000">
        <w:rPr>
          <w:rtl w:val="0"/>
        </w:rPr>
        <w:t xml:space="preserve">Documentador</w:t>
      </w:r>
    </w:p>
    <w:p w:rsidR="00000000" w:rsidDel="00000000" w:rsidP="00000000" w:rsidRDefault="00000000" w:rsidRPr="00000000" w14:paraId="000000B4">
      <w:pPr>
        <w:pStyle w:val="Heading2"/>
        <w:spacing w:after="0" w:lineRule="auto"/>
        <w:ind w:left="720" w:firstLine="0"/>
        <w:rPr/>
      </w:pPr>
      <w:bookmarkStart w:colFirst="0" w:colLast="0" w:name="_heading=h.3dy6vkm" w:id="6"/>
      <w:bookmarkEnd w:id="6"/>
      <w:r w:rsidDel="00000000" w:rsidR="00000000" w:rsidRPr="00000000">
        <w:rPr>
          <w:sz w:val="28"/>
          <w:szCs w:val="28"/>
          <w:rtl w:val="0"/>
        </w:rPr>
        <w:t xml:space="preserve">3.2. Roles y responsabilidades</w:t>
        <w:br w:type="textWrapping"/>
      </w:r>
      <w:r w:rsidDel="00000000" w:rsidR="00000000" w:rsidRPr="00000000">
        <w:rPr>
          <w:rtl w:val="0"/>
        </w:rPr>
      </w:r>
    </w:p>
    <w:tbl>
      <w:tblPr>
        <w:tblStyle w:val="Table2"/>
        <w:tblW w:w="5805.0" w:type="dxa"/>
        <w:jc w:val="left"/>
        <w:tblInd w:w="1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2610"/>
        <w:tblGridChange w:id="0">
          <w:tblGrid>
            <w:gridCol w:w="3195"/>
            <w:gridCol w:w="261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color w:val="ffffff"/>
              </w:rPr>
            </w:pPr>
            <w:r w:rsidDel="00000000" w:rsidR="00000000" w:rsidRPr="00000000">
              <w:rPr>
                <w:color w:val="ffffff"/>
                <w:rtl w:val="0"/>
              </w:rPr>
              <w:t xml:space="preserve">Roles</w:t>
            </w:r>
          </w:p>
        </w:tc>
        <w:tc>
          <w:tcPr>
            <w:shd w:fill="4f81bd"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color w:val="ffffff"/>
              </w:rPr>
            </w:pPr>
            <w:r w:rsidDel="00000000" w:rsidR="00000000" w:rsidRPr="00000000">
              <w:rPr>
                <w:color w:val="ffffff"/>
                <w:rtl w:val="0"/>
              </w:rPr>
              <w:t xml:space="preserve">Responsables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rPr/>
            </w:pPr>
            <w:r w:rsidDel="00000000" w:rsidR="00000000" w:rsidRPr="00000000">
              <w:rPr>
                <w:rtl w:val="0"/>
              </w:rPr>
              <w:t xml:space="preserve">Líder</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Ivan Callasaya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Programador</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Ivan Callasaya</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Jorge Gutierrez</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Fabian Flores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Diseño</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Jorge Gutierrez</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Documentador</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Fabian Flores</w:t>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2"/>
        <w:spacing w:after="0" w:lineRule="auto"/>
        <w:ind w:left="720" w:firstLine="0"/>
        <w:rPr>
          <w:sz w:val="28"/>
          <w:szCs w:val="28"/>
        </w:rPr>
      </w:pPr>
      <w:bookmarkStart w:colFirst="0" w:colLast="0" w:name="_heading=h.1t3h5sf" w:id="7"/>
      <w:bookmarkEnd w:id="7"/>
      <w:r w:rsidDel="00000000" w:rsidR="00000000" w:rsidRPr="00000000">
        <w:rPr>
          <w:sz w:val="28"/>
          <w:szCs w:val="28"/>
          <w:rtl w:val="0"/>
        </w:rPr>
        <w:t xml:space="preserve">3.3. Mecanismos de Comunicación</w:t>
      </w:r>
    </w:p>
    <w:p w:rsidR="00000000" w:rsidDel="00000000" w:rsidP="00000000" w:rsidRDefault="00000000" w:rsidRPr="00000000" w14:paraId="000000C3">
      <w:pPr>
        <w:ind w:left="720" w:firstLine="0"/>
        <w:rPr/>
      </w:pPr>
      <w:r w:rsidDel="00000000" w:rsidR="00000000" w:rsidRPr="00000000">
        <w:rPr>
          <w:rtl w:val="0"/>
        </w:rPr>
        <w:t xml:space="preserve">Para realizar los informes y bitácoras se utilizará Google Docs, que permite a los miembros del grupo trabajar simultáneamente en los documentos, además se usará Redmine como herramienta web para la gestión del proyecto.</w:t>
      </w:r>
    </w:p>
    <w:p w:rsidR="00000000" w:rsidDel="00000000" w:rsidP="00000000" w:rsidRDefault="00000000" w:rsidRPr="00000000" w14:paraId="000000C4">
      <w:pPr>
        <w:ind w:left="720" w:firstLine="0"/>
        <w:rPr/>
      </w:pPr>
      <w:r w:rsidDel="00000000" w:rsidR="00000000" w:rsidRPr="00000000">
        <w:rPr>
          <w:rtl w:val="0"/>
        </w:rPr>
        <w:t xml:space="preserve"> </w:t>
      </w:r>
      <w:r w:rsidDel="00000000" w:rsidR="00000000" w:rsidRPr="00000000">
        <w:rPr>
          <w:b w:val="1"/>
          <w:rtl w:val="0"/>
        </w:rPr>
        <w:t xml:space="preserve">Cuentas en redes sociales:</w:t>
      </w:r>
      <w:r w:rsidDel="00000000" w:rsidR="00000000" w:rsidRPr="00000000">
        <w:rPr>
          <w:rtl w:val="0"/>
        </w:rPr>
        <w:t xml:space="preserve"> </w:t>
        <w:br w:type="textWrapping"/>
        <w:t xml:space="preserve">El grupo se comunicará principalmente por:</w:t>
      </w:r>
    </w:p>
    <w:p w:rsidR="00000000" w:rsidDel="00000000" w:rsidP="00000000" w:rsidRDefault="00000000" w:rsidRPr="00000000" w14:paraId="000000C5">
      <w:pPr>
        <w:numPr>
          <w:ilvl w:val="0"/>
          <w:numId w:val="15"/>
        </w:numPr>
        <w:spacing w:after="0" w:lineRule="auto"/>
        <w:ind w:left="1440" w:hanging="360"/>
        <w:rPr/>
      </w:pPr>
      <w:r w:rsidDel="00000000" w:rsidR="00000000" w:rsidRPr="00000000">
        <w:rPr>
          <w:rtl w:val="0"/>
        </w:rPr>
        <w:t xml:space="preserve">WhatsApp del proyecto.</w:t>
      </w:r>
    </w:p>
    <w:p w:rsidR="00000000" w:rsidDel="00000000" w:rsidP="00000000" w:rsidRDefault="00000000" w:rsidRPr="00000000" w14:paraId="000000C6">
      <w:pPr>
        <w:numPr>
          <w:ilvl w:val="0"/>
          <w:numId w:val="15"/>
        </w:numPr>
        <w:ind w:left="1440" w:hanging="360"/>
        <w:rPr/>
      </w:pPr>
      <w:r w:rsidDel="00000000" w:rsidR="00000000" w:rsidRPr="00000000">
        <w:rPr>
          <w:rtl w:val="0"/>
        </w:rPr>
        <w:t xml:space="preserve">Discord.</w:t>
      </w:r>
    </w:p>
    <w:p w:rsidR="00000000" w:rsidDel="00000000" w:rsidP="00000000" w:rsidRDefault="00000000" w:rsidRPr="00000000" w14:paraId="000000C7">
      <w:pPr>
        <w:ind w:left="0" w:firstLine="0"/>
        <w:rPr/>
      </w:pPr>
      <w:r w:rsidDel="00000000" w:rsidR="00000000" w:rsidRPr="00000000">
        <w:rPr>
          <w:rtl w:val="0"/>
        </w:rPr>
      </w:r>
    </w:p>
    <w:p w:rsidR="00000000" w:rsidDel="00000000" w:rsidP="00000000" w:rsidRDefault="00000000" w:rsidRPr="00000000" w14:paraId="000000C8">
      <w:pPr>
        <w:pStyle w:val="Heading1"/>
        <w:numPr>
          <w:ilvl w:val="0"/>
          <w:numId w:val="5"/>
        </w:numPr>
        <w:ind w:left="720" w:hanging="360"/>
        <w:rPr/>
      </w:pPr>
      <w:bookmarkStart w:colFirst="0" w:colLast="0" w:name="_heading=h.4d34og8" w:id="8"/>
      <w:bookmarkEnd w:id="8"/>
      <w:r w:rsidDel="00000000" w:rsidR="00000000" w:rsidRPr="00000000">
        <w:rPr>
          <w:color w:val="000000"/>
          <w:rtl w:val="0"/>
        </w:rPr>
        <w:t xml:space="preserve">Planificación de los procesos de gestión</w:t>
      </w:r>
      <w:r w:rsidDel="00000000" w:rsidR="00000000" w:rsidRPr="00000000">
        <w:rPr>
          <w:rtl w:val="0"/>
        </w:rPr>
      </w:r>
    </w:p>
    <w:p w:rsidR="00000000" w:rsidDel="00000000" w:rsidP="00000000" w:rsidRDefault="00000000" w:rsidRPr="00000000" w14:paraId="000000C9">
      <w:pPr>
        <w:pStyle w:val="Heading2"/>
        <w:spacing w:after="0" w:lineRule="auto"/>
        <w:ind w:left="1416" w:hanging="696"/>
        <w:rPr>
          <w:sz w:val="28"/>
          <w:szCs w:val="28"/>
        </w:rPr>
      </w:pPr>
      <w:bookmarkStart w:colFirst="0" w:colLast="0" w:name="_heading=h.2s8eyo1" w:id="9"/>
      <w:bookmarkEnd w:id="9"/>
      <w:r w:rsidDel="00000000" w:rsidR="00000000" w:rsidRPr="00000000">
        <w:rPr>
          <w:sz w:val="28"/>
          <w:szCs w:val="28"/>
          <w:rtl w:val="0"/>
        </w:rPr>
        <w:t xml:space="preserve">4.1. Planificación inicial del proyecto</w:t>
      </w:r>
    </w:p>
    <w:p w:rsidR="00000000" w:rsidDel="00000000" w:rsidP="00000000" w:rsidRDefault="00000000" w:rsidRPr="00000000" w14:paraId="000000CA">
      <w:pPr>
        <w:numPr>
          <w:ilvl w:val="0"/>
          <w:numId w:val="11"/>
        </w:numPr>
        <w:spacing w:after="0" w:lineRule="auto"/>
        <w:ind w:left="1440" w:hanging="360"/>
        <w:rPr>
          <w:rFonts w:ascii="Cambria" w:cs="Cambria" w:eastAsia="Cambria" w:hAnsi="Cambria"/>
          <w:b w:val="1"/>
        </w:rPr>
      </w:pPr>
      <w:r w:rsidDel="00000000" w:rsidR="00000000" w:rsidRPr="00000000">
        <w:rPr>
          <w:rFonts w:ascii="Cambria" w:cs="Cambria" w:eastAsia="Cambria" w:hAnsi="Cambria"/>
          <w:b w:val="1"/>
          <w:u w:val="single"/>
          <w:rtl w:val="0"/>
        </w:rPr>
        <w:t xml:space="preserve">Planificación de estimaciones</w:t>
      </w:r>
      <w:r w:rsidDel="00000000" w:rsidR="00000000" w:rsidRPr="00000000">
        <w:rPr>
          <w:rtl w:val="0"/>
        </w:rPr>
      </w:r>
    </w:p>
    <w:p w:rsidR="00000000" w:rsidDel="00000000" w:rsidP="00000000" w:rsidRDefault="00000000" w:rsidRPr="00000000" w14:paraId="000000CB">
      <w:pPr>
        <w:spacing w:after="0" w:lineRule="auto"/>
        <w:ind w:left="144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CC">
      <w:pPr>
        <w:spacing w:after="0" w:lineRule="auto"/>
        <w:ind w:left="1440" w:firstLine="0"/>
        <w:rPr>
          <w:rFonts w:ascii="Cambria" w:cs="Cambria" w:eastAsia="Cambria" w:hAnsi="Cambria"/>
          <w:b w:val="1"/>
        </w:rPr>
      </w:pPr>
      <w:r w:rsidDel="00000000" w:rsidR="00000000" w:rsidRPr="00000000">
        <w:rPr>
          <w:rFonts w:ascii="Cambria" w:cs="Cambria" w:eastAsia="Cambria" w:hAnsi="Cambria"/>
          <w:b w:val="1"/>
          <w:rtl w:val="0"/>
        </w:rPr>
        <w:t xml:space="preserve">Se describirán los diferentes recursos tanto por hardware-software requeridos para el desarrollo del proyecto:</w:t>
      </w:r>
    </w:p>
    <w:p w:rsidR="00000000" w:rsidDel="00000000" w:rsidP="00000000" w:rsidRDefault="00000000" w:rsidRPr="00000000" w14:paraId="000000CD">
      <w:pPr>
        <w:spacing w:after="0" w:lineRule="auto"/>
        <w:rPr>
          <w:rFonts w:ascii="Cambria" w:cs="Cambria" w:eastAsia="Cambria" w:hAnsi="Cambria"/>
          <w:b w:val="1"/>
        </w:rPr>
      </w:pPr>
      <w:r w:rsidDel="00000000" w:rsidR="00000000" w:rsidRPr="00000000">
        <w:rPr>
          <w:rtl w:val="0"/>
        </w:rPr>
      </w:r>
    </w:p>
    <w:tbl>
      <w:tblPr>
        <w:tblStyle w:val="Table3"/>
        <w:tblW w:w="6105.0" w:type="dxa"/>
        <w:jc w:val="left"/>
        <w:tblInd w:w="20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3300"/>
        <w:tblGridChange w:id="0">
          <w:tblGrid>
            <w:gridCol w:w="2805"/>
            <w:gridCol w:w="330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Recurso</w:t>
            </w:r>
          </w:p>
        </w:tc>
        <w:tc>
          <w:tcPr>
            <w:shd w:fill="4f81bd"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Producto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Hardware</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Computadores</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Arduino</w: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Sensores flex</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cable puente (macho-hembra)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Sofware</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Github</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Arduino IDE</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Google Drive</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Discord</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Tinkercad</w:t>
            </w:r>
          </w:p>
        </w:tc>
      </w:tr>
    </w:tbl>
    <w:p w:rsidR="00000000" w:rsidDel="00000000" w:rsidP="00000000" w:rsidRDefault="00000000" w:rsidRPr="00000000" w14:paraId="000000DB">
      <w:pPr>
        <w:spacing w:after="0" w:lineRule="auto"/>
        <w:ind w:left="144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DC">
      <w:pPr>
        <w:spacing w:after="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DD">
      <w:pPr>
        <w:spacing w:after="0" w:lineRule="auto"/>
        <w:ind w:left="1440" w:firstLine="0"/>
        <w:rPr>
          <w:rFonts w:ascii="Cambria" w:cs="Cambria" w:eastAsia="Cambria" w:hAnsi="Cambria"/>
          <w:b w:val="1"/>
        </w:rPr>
      </w:pPr>
      <w:r w:rsidDel="00000000" w:rsidR="00000000" w:rsidRPr="00000000">
        <w:rPr>
          <w:rtl w:val="0"/>
        </w:rPr>
      </w:r>
    </w:p>
    <w:tbl>
      <w:tblPr>
        <w:tblStyle w:val="Table4"/>
        <w:tblW w:w="936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1"/>
        </w:trPr>
        <w:tc>
          <w:tcPr>
            <w:shd w:fill="4f81bd"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Elemento</w:t>
            </w:r>
          </w:p>
        </w:tc>
        <w:tc>
          <w:tcPr>
            <w:shd w:fill="4f81bd"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Cantidad</w:t>
            </w:r>
          </w:p>
        </w:tc>
        <w:tc>
          <w:tcPr>
            <w:shd w:fill="4f81bd"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Costo</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Computadores</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unidades</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$800.000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Sensores flex</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5 unidades</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$8.000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Arduino uno</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1 unidad</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$17.000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Cable puente</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8 unidad</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$2.000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Resistencias</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6 unidades</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$600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Costo CGE</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boletas</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$4.600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Github</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Google Drive</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Arduino IDE</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Discord </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5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Tinkercad</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277" w:hRule="atLeast"/>
          <w:tblHeader w:val="0"/>
        </w:trPr>
        <w:tc>
          <w:tcPr>
            <w:gridSpan w:val="2"/>
            <w:shd w:fill="4f81bd" w:val="clear"/>
            <w:tcMar>
              <w:top w:w="100.0" w:type="dxa"/>
              <w:left w:w="100.0" w:type="dxa"/>
              <w:bottom w:w="100.0" w:type="dxa"/>
              <w:right w:w="100.0" w:type="dxa"/>
            </w:tcMar>
          </w:tcPr>
          <w:p w:rsidR="00000000" w:rsidDel="00000000" w:rsidP="00000000" w:rsidRDefault="00000000" w:rsidRPr="00000000" w14:paraId="00000102">
            <w:pP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Total</w:t>
            </w:r>
          </w:p>
        </w:tc>
        <w:tc>
          <w:tcPr>
            <w:shd w:fill="366091" w:val="clear"/>
            <w:tcMar>
              <w:top w:w="100.0" w:type="dxa"/>
              <w:left w:w="100.0" w:type="dxa"/>
              <w:bottom w:w="100.0" w:type="dxa"/>
              <w:right w:w="100.0" w:type="dxa"/>
            </w:tcMar>
          </w:tcPr>
          <w:p w:rsidR="00000000" w:rsidDel="00000000" w:rsidP="00000000" w:rsidRDefault="00000000" w:rsidRPr="00000000" w14:paraId="00000104">
            <w:pPr>
              <w:widowControl w:val="0"/>
              <w:ind w:left="-135" w:firstLine="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$2.490.400</w:t>
            </w:r>
          </w:p>
        </w:tc>
      </w:tr>
    </w:tbl>
    <w:p w:rsidR="00000000" w:rsidDel="00000000" w:rsidP="00000000" w:rsidRDefault="00000000" w:rsidRPr="00000000" w14:paraId="00000105">
      <w:pPr>
        <w:spacing w:after="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06">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07">
      <w:pPr>
        <w:numPr>
          <w:ilvl w:val="0"/>
          <w:numId w:val="11"/>
        </w:numPr>
        <w:spacing w:after="0" w:lineRule="auto"/>
        <w:ind w:left="1440" w:hanging="360"/>
        <w:rPr>
          <w:rFonts w:ascii="Cambria" w:cs="Cambria" w:eastAsia="Cambria" w:hAnsi="Cambria"/>
          <w:b w:val="1"/>
        </w:rPr>
      </w:pPr>
      <w:r w:rsidDel="00000000" w:rsidR="00000000" w:rsidRPr="00000000">
        <w:rPr>
          <w:rFonts w:ascii="Cambria" w:cs="Cambria" w:eastAsia="Cambria" w:hAnsi="Cambria"/>
          <w:b w:val="1"/>
          <w:u w:val="single"/>
          <w:rtl w:val="0"/>
        </w:rPr>
        <w:t xml:space="preserve">Planificación de Recursos Humanos</w:t>
      </w:r>
      <w:r w:rsidDel="00000000" w:rsidR="00000000" w:rsidRPr="00000000">
        <w:rPr>
          <w:rtl w:val="0"/>
        </w:rPr>
      </w:r>
    </w:p>
    <w:p w:rsidR="00000000" w:rsidDel="00000000" w:rsidP="00000000" w:rsidRDefault="00000000" w:rsidRPr="00000000" w14:paraId="00000108">
      <w:pPr>
        <w:spacing w:after="0" w:lineRule="auto"/>
        <w:ind w:left="1440" w:firstLine="0"/>
        <w:rPr>
          <w:rFonts w:ascii="Cambria" w:cs="Cambria" w:eastAsia="Cambria" w:hAnsi="Cambria"/>
        </w:rPr>
      </w:pPr>
      <w:r w:rsidDel="00000000" w:rsidR="00000000" w:rsidRPr="00000000">
        <w:rPr>
          <w:rFonts w:ascii="Cambria" w:cs="Cambria" w:eastAsia="Cambria" w:hAnsi="Cambria"/>
          <w:rtl w:val="0"/>
        </w:rPr>
        <w:t xml:space="preserve">Programador: 2, Documentador: 1, Diseñador:1, Jefe de Proyecto: 1.</w:t>
      </w:r>
    </w:p>
    <w:p w:rsidR="00000000" w:rsidDel="00000000" w:rsidP="00000000" w:rsidRDefault="00000000" w:rsidRPr="00000000" w14:paraId="00000109">
      <w:pPr>
        <w:spacing w:after="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10A">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0B">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0C">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0D">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0E">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0F">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0">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1">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2">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3">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4">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5">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6">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7">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8">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9">
      <w:pPr>
        <w:spacing w:after="0" w:lineRule="auto"/>
        <w:rPr>
          <w:rFonts w:ascii="Cambria" w:cs="Cambria" w:eastAsia="Cambria" w:hAnsi="Cambria"/>
        </w:rPr>
      </w:pPr>
      <w:r w:rsidDel="00000000" w:rsidR="00000000" w:rsidRPr="00000000">
        <w:rPr>
          <w:rFonts w:ascii="Cambria" w:cs="Cambria" w:eastAsia="Cambria" w:hAnsi="Cambria"/>
          <w:rtl w:val="0"/>
        </w:rPr>
        <w:t xml:space="preserve">La siguiente tabla muestra el precio para cada rol y también se muestra el número de responsables en cada rol.</w:t>
      </w:r>
    </w:p>
    <w:p w:rsidR="00000000" w:rsidDel="00000000" w:rsidP="00000000" w:rsidRDefault="00000000" w:rsidRPr="00000000" w14:paraId="0000011A">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1B">
      <w:pPr>
        <w:spacing w:after="0" w:lineRule="auto"/>
        <w:rPr>
          <w:rFonts w:ascii="Cambria" w:cs="Cambria" w:eastAsia="Cambria" w:hAnsi="Cambria"/>
          <w:b w:val="1"/>
        </w:rPr>
      </w:pPr>
      <w:r w:rsidDel="00000000" w:rsidR="00000000" w:rsidRPr="00000000">
        <w:rPr>
          <w:rtl w:val="0"/>
        </w:rPr>
      </w:r>
    </w:p>
    <w:tbl>
      <w:tblPr>
        <w:tblStyle w:val="Table5"/>
        <w:tblW w:w="7941.729323308271"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7.03007518797"/>
        <w:gridCol w:w="1942.6691729323309"/>
        <w:gridCol w:w="2003.7593984962407"/>
        <w:gridCol w:w="1808.2706766917295"/>
        <w:tblGridChange w:id="0">
          <w:tblGrid>
            <w:gridCol w:w="2187.03007518797"/>
            <w:gridCol w:w="1942.6691729323309"/>
            <w:gridCol w:w="2003.7593984962407"/>
            <w:gridCol w:w="1808.2706766917295"/>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1C">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Rol</w:t>
            </w:r>
          </w:p>
        </w:tc>
        <w:tc>
          <w:tcPr>
            <w:shd w:fill="4f81bd" w:val="clear"/>
            <w:tcMar>
              <w:top w:w="100.0" w:type="dxa"/>
              <w:left w:w="100.0" w:type="dxa"/>
              <w:bottom w:w="100.0" w:type="dxa"/>
              <w:right w:w="100.0" w:type="dxa"/>
            </w:tcMar>
          </w:tcPr>
          <w:p w:rsidR="00000000" w:rsidDel="00000000" w:rsidP="00000000" w:rsidRDefault="00000000" w:rsidRPr="00000000" w14:paraId="0000011D">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Número de personas</w:t>
            </w:r>
          </w:p>
        </w:tc>
        <w:tc>
          <w:tcPr>
            <w:shd w:fill="4f81bd" w:val="clear"/>
            <w:tcMar>
              <w:top w:w="100.0" w:type="dxa"/>
              <w:left w:w="100.0" w:type="dxa"/>
              <w:bottom w:w="100.0" w:type="dxa"/>
              <w:right w:w="100.0" w:type="dxa"/>
            </w:tcMar>
          </w:tcPr>
          <w:p w:rsidR="00000000" w:rsidDel="00000000" w:rsidP="00000000" w:rsidRDefault="00000000" w:rsidRPr="00000000" w14:paraId="0000011E">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Precio hora</w:t>
            </w:r>
          </w:p>
        </w:tc>
        <w:tc>
          <w:tcPr>
            <w:shd w:fill="4f81bd" w:val="clear"/>
            <w:tcMar>
              <w:top w:w="100.0" w:type="dxa"/>
              <w:left w:w="100.0" w:type="dxa"/>
              <w:bottom w:w="100.0" w:type="dxa"/>
              <w:right w:w="100.0" w:type="dxa"/>
            </w:tcMar>
          </w:tcPr>
          <w:p w:rsidR="00000000" w:rsidDel="00000000" w:rsidP="00000000" w:rsidRDefault="00000000" w:rsidRPr="00000000" w14:paraId="0000011F">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Horas por semana</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20">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Programador</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jc w:val="center"/>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jc w:val="center"/>
              <w:rPr>
                <w:rFonts w:ascii="Cambria" w:cs="Cambria" w:eastAsia="Cambria" w:hAnsi="Cambria"/>
              </w:rPr>
            </w:pPr>
            <w:r w:rsidDel="00000000" w:rsidR="00000000" w:rsidRPr="00000000">
              <w:rPr>
                <w:rFonts w:ascii="Cambria" w:cs="Cambria" w:eastAsia="Cambria" w:hAnsi="Cambria"/>
                <w:rtl w:val="0"/>
              </w:rPr>
              <w:t xml:space="preserve">$10.000</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jc w:val="center"/>
              <w:rPr>
                <w:rFonts w:ascii="Cambria" w:cs="Cambria" w:eastAsia="Cambria" w:hAnsi="Cambria"/>
              </w:rPr>
            </w:pPr>
            <w:r w:rsidDel="00000000" w:rsidR="00000000" w:rsidRPr="00000000">
              <w:rPr>
                <w:rFonts w:ascii="Cambria" w:cs="Cambria" w:eastAsia="Cambria" w:hAnsi="Cambria"/>
                <w:rtl w:val="0"/>
              </w:rPr>
              <w:t xml:space="preserve">25 hrs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24">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Diseño</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jc w:val="center"/>
              <w:rPr>
                <w:rFonts w:ascii="Cambria" w:cs="Cambria" w:eastAsia="Cambria" w:hAnsi="Cambria"/>
              </w:rPr>
            </w:pPr>
            <w:r w:rsidDel="00000000" w:rsidR="00000000" w:rsidRPr="00000000">
              <w:rPr>
                <w:rFonts w:ascii="Cambria" w:cs="Cambria" w:eastAsia="Cambria" w:hAnsi="Cambria"/>
                <w:rtl w:val="0"/>
              </w:rPr>
              <w:t xml:space="preserve">$6.000</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jc w:val="center"/>
              <w:rPr>
                <w:rFonts w:ascii="Cambria" w:cs="Cambria" w:eastAsia="Cambria" w:hAnsi="Cambria"/>
              </w:rPr>
            </w:pPr>
            <w:r w:rsidDel="00000000" w:rsidR="00000000" w:rsidRPr="00000000">
              <w:rPr>
                <w:rFonts w:ascii="Cambria" w:cs="Cambria" w:eastAsia="Cambria" w:hAnsi="Cambria"/>
                <w:rtl w:val="0"/>
              </w:rPr>
              <w:t xml:space="preserve">10 hrs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28">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Documentador</w:t>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jc w:val="center"/>
              <w:rPr>
                <w:rFonts w:ascii="Cambria" w:cs="Cambria" w:eastAsia="Cambria" w:hAnsi="Cambria"/>
              </w:rPr>
            </w:pPr>
            <w:r w:rsidDel="00000000" w:rsidR="00000000" w:rsidRPr="00000000">
              <w:rPr>
                <w:rFonts w:ascii="Cambria" w:cs="Cambria" w:eastAsia="Cambria" w:hAnsi="Cambria"/>
                <w:rtl w:val="0"/>
              </w:rPr>
              <w:t xml:space="preserve">$6.000</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jc w:val="center"/>
              <w:rPr>
                <w:rFonts w:ascii="Cambria" w:cs="Cambria" w:eastAsia="Cambria" w:hAnsi="Cambria"/>
              </w:rPr>
            </w:pPr>
            <w:r w:rsidDel="00000000" w:rsidR="00000000" w:rsidRPr="00000000">
              <w:rPr>
                <w:rFonts w:ascii="Cambria" w:cs="Cambria" w:eastAsia="Cambria" w:hAnsi="Cambria"/>
                <w:rtl w:val="0"/>
              </w:rPr>
              <w:t xml:space="preserve">12 hrs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2C">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Jefe de Proyecto</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jc w:val="center"/>
              <w:rPr>
                <w:rFonts w:ascii="Cambria" w:cs="Cambria" w:eastAsia="Cambria" w:hAnsi="Cambria"/>
              </w:rPr>
            </w:pPr>
            <w:r w:rsidDel="00000000" w:rsidR="00000000" w:rsidRPr="00000000">
              <w:rPr>
                <w:rFonts w:ascii="Cambria" w:cs="Cambria" w:eastAsia="Cambria" w:hAnsi="Cambria"/>
                <w:rtl w:val="0"/>
              </w:rPr>
              <w:t xml:space="preserve">$20.000</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jc w:val="center"/>
              <w:rPr>
                <w:rFonts w:ascii="Cambria" w:cs="Cambria" w:eastAsia="Cambria" w:hAnsi="Cambria"/>
              </w:rPr>
            </w:pPr>
            <w:r w:rsidDel="00000000" w:rsidR="00000000" w:rsidRPr="00000000">
              <w:rPr>
                <w:rFonts w:ascii="Cambria" w:cs="Cambria" w:eastAsia="Cambria" w:hAnsi="Cambria"/>
                <w:rtl w:val="0"/>
              </w:rPr>
              <w:t xml:space="preserve">15 hrs</w:t>
            </w:r>
          </w:p>
        </w:tc>
      </w:tr>
      <w:tr>
        <w:trPr>
          <w:cantSplit w:val="0"/>
          <w:trHeight w:val="188"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130">
            <w:pPr>
              <w:widowControl w:val="0"/>
              <w:rPr>
                <w:rFonts w:ascii="Cambria" w:cs="Cambria" w:eastAsia="Cambria" w:hAnsi="Cambria"/>
                <w:b w:val="1"/>
              </w:rPr>
            </w:pPr>
            <w:r w:rsidDel="00000000" w:rsidR="00000000" w:rsidRPr="00000000">
              <w:rPr>
                <w:rFonts w:ascii="Cambria" w:cs="Cambria" w:eastAsia="Cambria" w:hAnsi="Cambria"/>
                <w:b w:val="1"/>
                <w:rtl w:val="0"/>
              </w:rPr>
              <w:t xml:space="preserve">Total:</w:t>
            </w:r>
          </w:p>
        </w:tc>
        <w:tc>
          <w:tcPr>
            <w:shd w:fill="ffffff" w:val="clear"/>
            <w:tcMar>
              <w:top w:w="100.0" w:type="dxa"/>
              <w:left w:w="100.0" w:type="dxa"/>
              <w:bottom w:w="100.0" w:type="dxa"/>
              <w:right w:w="100.0" w:type="dxa"/>
            </w:tcMar>
          </w:tcPr>
          <w:p w:rsidR="00000000" w:rsidDel="00000000" w:rsidP="00000000" w:rsidRDefault="00000000" w:rsidRPr="00000000" w14:paraId="00000132">
            <w:pPr>
              <w:widowControl w:val="0"/>
              <w:jc w:val="center"/>
              <w:rPr>
                <w:rFonts w:ascii="Cambria" w:cs="Cambria" w:eastAsia="Cambria" w:hAnsi="Cambria"/>
              </w:rPr>
            </w:pPr>
            <w:r w:rsidDel="00000000" w:rsidR="00000000" w:rsidRPr="00000000">
              <w:rPr>
                <w:rFonts w:ascii="Cambria" w:cs="Cambria" w:eastAsia="Cambria" w:hAnsi="Cambria"/>
                <w:rtl w:val="0"/>
              </w:rPr>
              <w:t xml:space="preserve">$62.000</w:t>
            </w:r>
          </w:p>
        </w:tc>
        <w:tc>
          <w:tcPr>
            <w:shd w:fill="ffffff" w:val="clear"/>
            <w:tcMar>
              <w:top w:w="100.0" w:type="dxa"/>
              <w:left w:w="100.0" w:type="dxa"/>
              <w:bottom w:w="100.0" w:type="dxa"/>
              <w:right w:w="100.0" w:type="dxa"/>
            </w:tcMar>
          </w:tcPr>
          <w:p w:rsidR="00000000" w:rsidDel="00000000" w:rsidP="00000000" w:rsidRDefault="00000000" w:rsidRPr="00000000" w14:paraId="00000133">
            <w:pPr>
              <w:widowControl w:val="0"/>
              <w:jc w:val="center"/>
              <w:rPr>
                <w:rFonts w:ascii="Cambria" w:cs="Cambria" w:eastAsia="Cambria" w:hAnsi="Cambria"/>
              </w:rPr>
            </w:pPr>
            <w:r w:rsidDel="00000000" w:rsidR="00000000" w:rsidRPr="00000000">
              <w:rPr>
                <w:rFonts w:ascii="Cambria" w:cs="Cambria" w:eastAsia="Cambria" w:hAnsi="Cambria"/>
                <w:rtl w:val="0"/>
              </w:rPr>
              <w:t xml:space="preserve">62 hrs</w:t>
            </w:r>
          </w:p>
        </w:tc>
      </w:tr>
    </w:tbl>
    <w:p w:rsidR="00000000" w:rsidDel="00000000" w:rsidP="00000000" w:rsidRDefault="00000000" w:rsidRPr="00000000" w14:paraId="00000134">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35">
      <w:pPr>
        <w:spacing w:after="0" w:lineRule="auto"/>
        <w:rPr>
          <w:rFonts w:ascii="Cambria" w:cs="Cambria" w:eastAsia="Cambria" w:hAnsi="Cambria"/>
        </w:rPr>
      </w:pPr>
      <w:r w:rsidDel="00000000" w:rsidR="00000000" w:rsidRPr="00000000">
        <w:rPr>
          <w:rFonts w:ascii="Cambria" w:cs="Cambria" w:eastAsia="Cambria" w:hAnsi="Cambria"/>
          <w:rtl w:val="0"/>
        </w:rPr>
        <w:t xml:space="preserve">A continuación, se hará la estimación de costo semanal.</w:t>
      </w:r>
    </w:p>
    <w:p w:rsidR="00000000" w:rsidDel="00000000" w:rsidP="00000000" w:rsidRDefault="00000000" w:rsidRPr="00000000" w14:paraId="00000136">
      <w:pPr>
        <w:spacing w:after="0" w:lineRule="auto"/>
        <w:rPr>
          <w:rFonts w:ascii="Cambria" w:cs="Cambria" w:eastAsia="Cambria" w:hAnsi="Cambria"/>
          <w:b w:val="1"/>
        </w:rPr>
      </w:pPr>
      <w:r w:rsidDel="00000000" w:rsidR="00000000" w:rsidRPr="00000000">
        <w:rPr>
          <w:rtl w:val="0"/>
        </w:rPr>
      </w:r>
    </w:p>
    <w:tbl>
      <w:tblPr>
        <w:tblStyle w:val="Table6"/>
        <w:tblW w:w="975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2385"/>
        <w:gridCol w:w="2460"/>
        <w:gridCol w:w="2220"/>
        <w:tblGridChange w:id="0">
          <w:tblGrid>
            <w:gridCol w:w="2685"/>
            <w:gridCol w:w="2385"/>
            <w:gridCol w:w="2460"/>
            <w:gridCol w:w="222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37">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Rol</w:t>
            </w:r>
          </w:p>
        </w:tc>
        <w:tc>
          <w:tcPr>
            <w:shd w:fill="4f81bd" w:val="clear"/>
            <w:tcMar>
              <w:top w:w="100.0" w:type="dxa"/>
              <w:left w:w="100.0" w:type="dxa"/>
              <w:bottom w:w="100.0" w:type="dxa"/>
              <w:right w:w="100.0" w:type="dxa"/>
            </w:tcMar>
          </w:tcPr>
          <w:p w:rsidR="00000000" w:rsidDel="00000000" w:rsidP="00000000" w:rsidRDefault="00000000" w:rsidRPr="00000000" w14:paraId="00000138">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Número de personas</w:t>
            </w:r>
          </w:p>
        </w:tc>
        <w:tc>
          <w:tcPr>
            <w:shd w:fill="4f81bd" w:val="clear"/>
            <w:tcMar>
              <w:top w:w="100.0" w:type="dxa"/>
              <w:left w:w="100.0" w:type="dxa"/>
              <w:bottom w:w="100.0" w:type="dxa"/>
              <w:right w:w="100.0" w:type="dxa"/>
            </w:tcMar>
          </w:tcPr>
          <w:p w:rsidR="00000000" w:rsidDel="00000000" w:rsidP="00000000" w:rsidRDefault="00000000" w:rsidRPr="00000000" w14:paraId="00000139">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Horas totales por semana</w:t>
            </w:r>
          </w:p>
        </w:tc>
        <w:tc>
          <w:tcPr>
            <w:shd w:fill="4f81bd" w:val="clear"/>
            <w:tcMar>
              <w:top w:w="100.0" w:type="dxa"/>
              <w:left w:w="100.0" w:type="dxa"/>
              <w:bottom w:w="100.0" w:type="dxa"/>
              <w:right w:w="100.0" w:type="dxa"/>
            </w:tcMar>
          </w:tcPr>
          <w:p w:rsidR="00000000" w:rsidDel="00000000" w:rsidP="00000000" w:rsidRDefault="00000000" w:rsidRPr="00000000" w14:paraId="0000013A">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Costo Total por semana</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3B">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Programador</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jc w:val="center"/>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jc w:val="center"/>
              <w:rPr>
                <w:rFonts w:ascii="Cambria" w:cs="Cambria" w:eastAsia="Cambria" w:hAnsi="Cambria"/>
              </w:rPr>
            </w:pPr>
            <w:r w:rsidDel="00000000" w:rsidR="00000000" w:rsidRPr="00000000">
              <w:rPr>
                <w:rFonts w:ascii="Cambria" w:cs="Cambria" w:eastAsia="Cambria" w:hAnsi="Cambria"/>
                <w:rtl w:val="0"/>
              </w:rPr>
              <w:t xml:space="preserve">25 hrs</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jc w:val="center"/>
              <w:rPr>
                <w:rFonts w:ascii="Cambria" w:cs="Cambria" w:eastAsia="Cambria" w:hAnsi="Cambria"/>
              </w:rPr>
            </w:pPr>
            <w:r w:rsidDel="00000000" w:rsidR="00000000" w:rsidRPr="00000000">
              <w:rPr>
                <w:rFonts w:ascii="Cambria" w:cs="Cambria" w:eastAsia="Cambria" w:hAnsi="Cambria"/>
                <w:rtl w:val="0"/>
              </w:rPr>
              <w:t xml:space="preserve">$750.000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3F">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Diseño</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jc w:val="center"/>
              <w:rPr>
                <w:rFonts w:ascii="Cambria" w:cs="Cambria" w:eastAsia="Cambria" w:hAnsi="Cambria"/>
              </w:rPr>
            </w:pPr>
            <w:r w:rsidDel="00000000" w:rsidR="00000000" w:rsidRPr="00000000">
              <w:rPr>
                <w:rFonts w:ascii="Cambria" w:cs="Cambria" w:eastAsia="Cambria" w:hAnsi="Cambria"/>
                <w:rtl w:val="0"/>
              </w:rPr>
              <w:t xml:space="preserve">10 hrs</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jc w:val="center"/>
              <w:rPr>
                <w:rFonts w:ascii="Cambria" w:cs="Cambria" w:eastAsia="Cambria" w:hAnsi="Cambria"/>
              </w:rPr>
            </w:pPr>
            <w:r w:rsidDel="00000000" w:rsidR="00000000" w:rsidRPr="00000000">
              <w:rPr>
                <w:rFonts w:ascii="Cambria" w:cs="Cambria" w:eastAsia="Cambria" w:hAnsi="Cambria"/>
                <w:rtl w:val="0"/>
              </w:rPr>
              <w:t xml:space="preserve">$60.000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43">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Documentador</w:t>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jc w:val="center"/>
              <w:rPr>
                <w:rFonts w:ascii="Cambria" w:cs="Cambria" w:eastAsia="Cambria" w:hAnsi="Cambria"/>
              </w:rPr>
            </w:pPr>
            <w:r w:rsidDel="00000000" w:rsidR="00000000" w:rsidRPr="00000000">
              <w:rPr>
                <w:rFonts w:ascii="Cambria" w:cs="Cambria" w:eastAsia="Cambria" w:hAnsi="Cambria"/>
                <w:rtl w:val="0"/>
              </w:rPr>
              <w:t xml:space="preserve">12 hrs</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jc w:val="center"/>
              <w:rPr>
                <w:rFonts w:ascii="Cambria" w:cs="Cambria" w:eastAsia="Cambria" w:hAnsi="Cambria"/>
              </w:rPr>
            </w:pPr>
            <w:r w:rsidDel="00000000" w:rsidR="00000000" w:rsidRPr="00000000">
              <w:rPr>
                <w:rFonts w:ascii="Cambria" w:cs="Cambria" w:eastAsia="Cambria" w:hAnsi="Cambria"/>
                <w:rtl w:val="0"/>
              </w:rPr>
              <w:t xml:space="preserve">$72.000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47">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Jefe de Proyecto</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jc w:val="center"/>
              <w:rPr>
                <w:rFonts w:ascii="Cambria" w:cs="Cambria" w:eastAsia="Cambria" w:hAnsi="Cambria"/>
              </w:rPr>
            </w:pPr>
            <w:r w:rsidDel="00000000" w:rsidR="00000000" w:rsidRPr="00000000">
              <w:rPr>
                <w:rFonts w:ascii="Cambria" w:cs="Cambria" w:eastAsia="Cambria" w:hAnsi="Cambria"/>
                <w:rtl w:val="0"/>
              </w:rPr>
              <w:t xml:space="preserve">15 hrs</w:t>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jc w:val="center"/>
              <w:rPr>
                <w:rFonts w:ascii="Cambria" w:cs="Cambria" w:eastAsia="Cambria" w:hAnsi="Cambria"/>
              </w:rPr>
            </w:pPr>
            <w:r w:rsidDel="00000000" w:rsidR="00000000" w:rsidRPr="00000000">
              <w:rPr>
                <w:rFonts w:ascii="Cambria" w:cs="Cambria" w:eastAsia="Cambria" w:hAnsi="Cambria"/>
                <w:rtl w:val="0"/>
              </w:rPr>
              <w:t xml:space="preserve">$300.000</w:t>
            </w:r>
          </w:p>
        </w:tc>
      </w:tr>
      <w:tr>
        <w:trPr>
          <w:cantSplit w:val="0"/>
          <w:trHeight w:val="42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14B">
            <w:pPr>
              <w:widowControl w:val="0"/>
              <w:rPr>
                <w:rFonts w:ascii="Cambria" w:cs="Cambria" w:eastAsia="Cambria" w:hAnsi="Cambria"/>
                <w:b w:val="1"/>
              </w:rPr>
            </w:pPr>
            <w:r w:rsidDel="00000000" w:rsidR="00000000" w:rsidRPr="00000000">
              <w:rPr>
                <w:rFonts w:ascii="Cambria" w:cs="Cambria" w:eastAsia="Cambria" w:hAnsi="Cambria"/>
                <w:b w:val="1"/>
                <w:rtl w:val="0"/>
              </w:rPr>
              <w:t xml:space="preserve">Total, por equipo de trabajo:</w:t>
            </w:r>
          </w:p>
        </w:tc>
        <w:tc>
          <w:tcPr>
            <w:shd w:fill="ffffff" w:val="clear"/>
            <w:tcMar>
              <w:top w:w="100.0" w:type="dxa"/>
              <w:left w:w="100.0" w:type="dxa"/>
              <w:bottom w:w="100.0" w:type="dxa"/>
              <w:right w:w="100.0" w:type="dxa"/>
            </w:tcMar>
          </w:tcPr>
          <w:p w:rsidR="00000000" w:rsidDel="00000000" w:rsidP="00000000" w:rsidRDefault="00000000" w:rsidRPr="00000000" w14:paraId="0000014D">
            <w:pPr>
              <w:widowControl w:val="0"/>
              <w:jc w:val="center"/>
              <w:rPr>
                <w:rFonts w:ascii="Cambria" w:cs="Cambria" w:eastAsia="Cambria" w:hAnsi="Cambria"/>
              </w:rPr>
            </w:pPr>
            <w:r w:rsidDel="00000000" w:rsidR="00000000" w:rsidRPr="00000000">
              <w:rPr>
                <w:rFonts w:ascii="Cambria" w:cs="Cambria" w:eastAsia="Cambria" w:hAnsi="Cambria"/>
                <w:rtl w:val="0"/>
              </w:rPr>
              <w:t xml:space="preserve">62 hrs</w:t>
            </w:r>
          </w:p>
        </w:tc>
        <w:tc>
          <w:tcPr>
            <w:shd w:fill="ffffff" w:val="clear"/>
            <w:tcMar>
              <w:top w:w="100.0" w:type="dxa"/>
              <w:left w:w="100.0" w:type="dxa"/>
              <w:bottom w:w="100.0" w:type="dxa"/>
              <w:right w:w="100.0" w:type="dxa"/>
            </w:tcMar>
          </w:tcPr>
          <w:p w:rsidR="00000000" w:rsidDel="00000000" w:rsidP="00000000" w:rsidRDefault="00000000" w:rsidRPr="00000000" w14:paraId="0000014E">
            <w:pPr>
              <w:widowControl w:val="0"/>
              <w:jc w:val="center"/>
              <w:rPr>
                <w:rFonts w:ascii="Cambria" w:cs="Cambria" w:eastAsia="Cambria" w:hAnsi="Cambria"/>
              </w:rPr>
            </w:pPr>
            <w:r w:rsidDel="00000000" w:rsidR="00000000" w:rsidRPr="00000000">
              <w:rPr>
                <w:rFonts w:ascii="Cambria" w:cs="Cambria" w:eastAsia="Cambria" w:hAnsi="Cambria"/>
                <w:rtl w:val="0"/>
              </w:rPr>
              <w:t xml:space="preserve">$1.182.000</w:t>
            </w:r>
          </w:p>
        </w:tc>
      </w:tr>
    </w:tbl>
    <w:p w:rsidR="00000000" w:rsidDel="00000000" w:rsidP="00000000" w:rsidRDefault="00000000" w:rsidRPr="00000000" w14:paraId="0000014F">
      <w:pPr>
        <w:spacing w:after="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150">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1">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2">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3">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4">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5">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6">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7">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8">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9">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A">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B">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C">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5D">
      <w:pPr>
        <w:spacing w:after="0" w:lineRule="auto"/>
        <w:rPr>
          <w:rFonts w:ascii="Cambria" w:cs="Cambria" w:eastAsia="Cambria" w:hAnsi="Cambria"/>
        </w:rPr>
      </w:pPr>
      <w:r w:rsidDel="00000000" w:rsidR="00000000" w:rsidRPr="00000000">
        <w:rPr>
          <w:rFonts w:ascii="Cambria" w:cs="Cambria" w:eastAsia="Cambria" w:hAnsi="Cambria"/>
          <w:rtl w:val="0"/>
        </w:rPr>
        <w:t xml:space="preserve">Luego tenemos una estimación mensual considerando los meses de desarrollo del proyecto (4 meses)</w:t>
      </w:r>
    </w:p>
    <w:p w:rsidR="00000000" w:rsidDel="00000000" w:rsidP="00000000" w:rsidRDefault="00000000" w:rsidRPr="00000000" w14:paraId="0000015E">
      <w:pPr>
        <w:spacing w:after="0" w:lineRule="auto"/>
        <w:rPr>
          <w:rFonts w:ascii="Cambria" w:cs="Cambria" w:eastAsia="Cambria" w:hAnsi="Cambria"/>
          <w:b w:val="1"/>
        </w:rPr>
      </w:pPr>
      <w:r w:rsidDel="00000000" w:rsidR="00000000" w:rsidRPr="00000000">
        <w:rPr>
          <w:rtl w:val="0"/>
        </w:rPr>
      </w:r>
    </w:p>
    <w:tbl>
      <w:tblPr>
        <w:tblStyle w:val="Table7"/>
        <w:tblW w:w="6105.0" w:type="dxa"/>
        <w:jc w:val="left"/>
        <w:tblInd w:w="20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3300"/>
        <w:tblGridChange w:id="0">
          <w:tblGrid>
            <w:gridCol w:w="2805"/>
            <w:gridCol w:w="330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5F">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Total por mes</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jc w:val="center"/>
              <w:rPr>
                <w:rFonts w:ascii="Cambria" w:cs="Cambria" w:eastAsia="Cambria" w:hAnsi="Cambria"/>
              </w:rPr>
            </w:pPr>
            <w:r w:rsidDel="00000000" w:rsidR="00000000" w:rsidRPr="00000000">
              <w:rPr>
                <w:rFonts w:ascii="Cambria" w:cs="Cambria" w:eastAsia="Cambria" w:hAnsi="Cambria"/>
                <w:rtl w:val="0"/>
              </w:rPr>
              <w:t xml:space="preserve">$1.182.000 * (4 semanas)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61">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Total </w:t>
            </w:r>
          </w:p>
        </w:tc>
        <w:tc>
          <w:tcPr>
            <w:shd w:fill="366091" w:val="clear"/>
            <w:tcMar>
              <w:top w:w="100.0" w:type="dxa"/>
              <w:left w:w="100.0" w:type="dxa"/>
              <w:bottom w:w="100.0" w:type="dxa"/>
              <w:right w:w="100.0" w:type="dxa"/>
            </w:tcMar>
          </w:tcPr>
          <w:p w:rsidR="00000000" w:rsidDel="00000000" w:rsidP="00000000" w:rsidRDefault="00000000" w:rsidRPr="00000000" w14:paraId="00000162">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$4.728.000 * (4 meses) = $18.912.000</w:t>
            </w:r>
          </w:p>
        </w:tc>
      </w:tr>
    </w:tbl>
    <w:p w:rsidR="00000000" w:rsidDel="00000000" w:rsidP="00000000" w:rsidRDefault="00000000" w:rsidRPr="00000000" w14:paraId="00000163">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64">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65">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66">
      <w:pPr>
        <w:spacing w:after="0" w:lineRule="auto"/>
        <w:rPr>
          <w:rFonts w:ascii="Cambria" w:cs="Cambria" w:eastAsia="Cambria" w:hAnsi="Cambria"/>
        </w:rPr>
      </w:pPr>
      <w:r w:rsidDel="00000000" w:rsidR="00000000" w:rsidRPr="00000000">
        <w:rPr>
          <w:rFonts w:ascii="Cambria" w:cs="Cambria" w:eastAsia="Cambria" w:hAnsi="Cambria"/>
          <w:rtl w:val="0"/>
        </w:rPr>
        <w:t xml:space="preserve">Finalmente, se calculará el precio total del proyecto considerando los recursos de hardware-software más la estimación final de los recursos humanos.</w:t>
      </w:r>
    </w:p>
    <w:p w:rsidR="00000000" w:rsidDel="00000000" w:rsidP="00000000" w:rsidRDefault="00000000" w:rsidRPr="00000000" w14:paraId="00000167">
      <w:pPr>
        <w:spacing w:after="0" w:lineRule="auto"/>
        <w:rPr>
          <w:rFonts w:ascii="Cambria" w:cs="Cambria" w:eastAsia="Cambria" w:hAnsi="Cambria"/>
        </w:rPr>
      </w:pPr>
      <w:r w:rsidDel="00000000" w:rsidR="00000000" w:rsidRPr="00000000">
        <w:rPr>
          <w:rtl w:val="0"/>
        </w:rPr>
      </w:r>
    </w:p>
    <w:tbl>
      <w:tblPr>
        <w:tblStyle w:val="Table8"/>
        <w:tblW w:w="9407.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4"/>
        <w:tblGridChange w:id="0">
          <w:tblGrid>
            <w:gridCol w:w="4703"/>
            <w:gridCol w:w="4704"/>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Recursos</w:t>
            </w:r>
          </w:p>
        </w:tc>
        <w:tc>
          <w:tcPr>
            <w:shd w:fill="4f81bd"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Costos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Hardware y Software</w:t>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$2.490.400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Recursos Humanos</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jc w:val="center"/>
              <w:rPr>
                <w:rFonts w:ascii="Cambria" w:cs="Cambria" w:eastAsia="Cambria" w:hAnsi="Cambria"/>
              </w:rPr>
            </w:pPr>
            <w:r w:rsidDel="00000000" w:rsidR="00000000" w:rsidRPr="00000000">
              <w:rPr>
                <w:rFonts w:ascii="Cambria" w:cs="Cambria" w:eastAsia="Cambria" w:hAnsi="Cambria"/>
                <w:rtl w:val="0"/>
              </w:rPr>
              <w:t xml:space="preserve">$18.912.000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Total Proyecto</w:t>
            </w:r>
          </w:p>
        </w:tc>
        <w:tc>
          <w:tcPr>
            <w:shd w:fill="366091" w:val="clea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$21.852.400</w:t>
            </w:r>
          </w:p>
        </w:tc>
      </w:tr>
    </w:tbl>
    <w:p w:rsidR="00000000" w:rsidDel="00000000" w:rsidP="00000000" w:rsidRDefault="00000000" w:rsidRPr="00000000" w14:paraId="00000170">
      <w:pPr>
        <w:spacing w:after="0" w:lineRule="auto"/>
        <w:ind w:left="708" w:firstLine="0"/>
        <w:rPr/>
      </w:pPr>
      <w:r w:rsidDel="00000000" w:rsidR="00000000" w:rsidRPr="00000000">
        <w:rPr>
          <w:rtl w:val="0"/>
        </w:rPr>
      </w:r>
    </w:p>
    <w:p w:rsidR="00000000" w:rsidDel="00000000" w:rsidP="00000000" w:rsidRDefault="00000000" w:rsidRPr="00000000" w14:paraId="00000171">
      <w:pPr>
        <w:spacing w:after="0" w:lineRule="auto"/>
        <w:ind w:left="708" w:firstLine="0"/>
        <w:rPr/>
      </w:pPr>
      <w:r w:rsidDel="00000000" w:rsidR="00000000" w:rsidRPr="00000000">
        <w:rPr>
          <w:rtl w:val="0"/>
        </w:rPr>
      </w:r>
    </w:p>
    <w:p w:rsidR="00000000" w:rsidDel="00000000" w:rsidP="00000000" w:rsidRDefault="00000000" w:rsidRPr="00000000" w14:paraId="00000172">
      <w:pPr>
        <w:spacing w:after="0" w:lineRule="auto"/>
        <w:ind w:left="708" w:firstLine="0"/>
        <w:rPr/>
      </w:pPr>
      <w:r w:rsidDel="00000000" w:rsidR="00000000" w:rsidRPr="00000000">
        <w:rPr>
          <w:rtl w:val="0"/>
        </w:rPr>
      </w:r>
    </w:p>
    <w:p w:rsidR="00000000" w:rsidDel="00000000" w:rsidP="00000000" w:rsidRDefault="00000000" w:rsidRPr="00000000" w14:paraId="00000173">
      <w:pPr>
        <w:spacing w:after="0" w:lineRule="auto"/>
        <w:ind w:left="708" w:firstLine="0"/>
        <w:rPr/>
      </w:pPr>
      <w:r w:rsidDel="00000000" w:rsidR="00000000" w:rsidRPr="00000000">
        <w:rPr>
          <w:rtl w:val="0"/>
        </w:rPr>
      </w:r>
    </w:p>
    <w:p w:rsidR="00000000" w:rsidDel="00000000" w:rsidP="00000000" w:rsidRDefault="00000000" w:rsidRPr="00000000" w14:paraId="00000174">
      <w:pPr>
        <w:spacing w:after="0" w:lineRule="auto"/>
        <w:ind w:left="708" w:firstLine="0"/>
        <w:rPr/>
      </w:pPr>
      <w:r w:rsidDel="00000000" w:rsidR="00000000" w:rsidRPr="00000000">
        <w:rPr>
          <w:rtl w:val="0"/>
        </w:rPr>
      </w:r>
    </w:p>
    <w:p w:rsidR="00000000" w:rsidDel="00000000" w:rsidP="00000000" w:rsidRDefault="00000000" w:rsidRPr="00000000" w14:paraId="00000175">
      <w:pPr>
        <w:spacing w:after="0" w:lineRule="auto"/>
        <w:ind w:left="708" w:firstLine="0"/>
        <w:rPr/>
      </w:pPr>
      <w:r w:rsidDel="00000000" w:rsidR="00000000" w:rsidRPr="00000000">
        <w:rPr>
          <w:rtl w:val="0"/>
        </w:rPr>
      </w:r>
    </w:p>
    <w:p w:rsidR="00000000" w:rsidDel="00000000" w:rsidP="00000000" w:rsidRDefault="00000000" w:rsidRPr="00000000" w14:paraId="00000176">
      <w:pPr>
        <w:spacing w:after="0" w:lineRule="auto"/>
        <w:ind w:left="708" w:firstLine="0"/>
        <w:rPr/>
      </w:pPr>
      <w:r w:rsidDel="00000000" w:rsidR="00000000" w:rsidRPr="00000000">
        <w:rPr>
          <w:rtl w:val="0"/>
        </w:rPr>
      </w:r>
    </w:p>
    <w:p w:rsidR="00000000" w:rsidDel="00000000" w:rsidP="00000000" w:rsidRDefault="00000000" w:rsidRPr="00000000" w14:paraId="00000177">
      <w:pPr>
        <w:pStyle w:val="Heading2"/>
        <w:spacing w:after="0" w:lineRule="auto"/>
        <w:ind w:left="708" w:firstLine="0"/>
        <w:rPr>
          <w:sz w:val="28"/>
          <w:szCs w:val="28"/>
        </w:rPr>
      </w:pPr>
      <w:bookmarkStart w:colFirst="0" w:colLast="0" w:name="_heading=h.m9ha2xe2g63d" w:id="10"/>
      <w:bookmarkEnd w:id="10"/>
      <w:r w:rsidDel="00000000" w:rsidR="00000000" w:rsidRPr="00000000">
        <w:rPr>
          <w:sz w:val="28"/>
          <w:szCs w:val="28"/>
          <w:rtl w:val="0"/>
        </w:rPr>
        <w:t xml:space="preserve">4.2. Lista de actividades (carta Gantt)</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numPr>
          <w:ilvl w:val="0"/>
          <w:numId w:val="16"/>
        </w:numPr>
        <w:spacing w:after="0" w:lineRule="auto"/>
        <w:ind w:left="1428" w:hanging="360"/>
        <w:rPr>
          <w:rFonts w:ascii="Cambria" w:cs="Cambria" w:eastAsia="Cambria" w:hAnsi="Cambria"/>
          <w:b w:val="1"/>
        </w:rPr>
      </w:pPr>
      <w:r w:rsidDel="00000000" w:rsidR="00000000" w:rsidRPr="00000000">
        <w:rPr>
          <w:rFonts w:ascii="Cambria" w:cs="Cambria" w:eastAsia="Cambria" w:hAnsi="Cambria"/>
          <w:b w:val="1"/>
          <w:u w:val="single"/>
          <w:rtl w:val="0"/>
        </w:rPr>
        <w:t xml:space="preserve">Actividades de trabajo</w:t>
      </w:r>
      <w:r w:rsidDel="00000000" w:rsidR="00000000" w:rsidRPr="00000000">
        <w:rPr>
          <w:rtl w:val="0"/>
        </w:rPr>
      </w:r>
    </w:p>
    <w:p w:rsidR="00000000" w:rsidDel="00000000" w:rsidP="00000000" w:rsidRDefault="00000000" w:rsidRPr="00000000" w14:paraId="0000017A">
      <w:pPr>
        <w:spacing w:after="0" w:lineRule="auto"/>
        <w:ind w:left="1428" w:firstLine="0"/>
        <w:rPr>
          <w:rFonts w:ascii="Cambria" w:cs="Cambria" w:eastAsia="Cambria" w:hAnsi="Cambria"/>
        </w:rPr>
      </w:pPr>
      <w:r w:rsidDel="00000000" w:rsidR="00000000" w:rsidRPr="00000000">
        <w:rPr>
          <w:rFonts w:ascii="Cambria" w:cs="Cambria" w:eastAsia="Cambria" w:hAnsi="Cambria"/>
          <w:rtl w:val="0"/>
        </w:rPr>
        <w:t xml:space="preserve">1.</w:t>
        <w:tab/>
        <w:t xml:space="preserve">Organización de trabajo</w:t>
      </w:r>
    </w:p>
    <w:p w:rsidR="00000000" w:rsidDel="00000000" w:rsidP="00000000" w:rsidRDefault="00000000" w:rsidRPr="00000000" w14:paraId="0000017B">
      <w:pPr>
        <w:spacing w:after="0" w:lineRule="auto"/>
        <w:ind w:left="1428" w:firstLine="0"/>
        <w:rPr>
          <w:rFonts w:ascii="Cambria" w:cs="Cambria" w:eastAsia="Cambria" w:hAnsi="Cambria"/>
        </w:rPr>
      </w:pPr>
      <w:r w:rsidDel="00000000" w:rsidR="00000000" w:rsidRPr="00000000">
        <w:rPr>
          <w:rFonts w:ascii="Cambria" w:cs="Cambria" w:eastAsia="Cambria" w:hAnsi="Cambria"/>
          <w:rtl w:val="0"/>
        </w:rPr>
        <w:t xml:space="preserve">2.</w:t>
        <w:tab/>
        <w:t xml:space="preserve">Planificación proyecto</w:t>
      </w:r>
    </w:p>
    <w:p w:rsidR="00000000" w:rsidDel="00000000" w:rsidP="00000000" w:rsidRDefault="00000000" w:rsidRPr="00000000" w14:paraId="0000017C">
      <w:pPr>
        <w:spacing w:after="0" w:lineRule="auto"/>
        <w:ind w:left="1428" w:firstLine="0"/>
        <w:rPr>
          <w:rFonts w:ascii="Cambria" w:cs="Cambria" w:eastAsia="Cambria" w:hAnsi="Cambria"/>
        </w:rPr>
      </w:pPr>
      <w:r w:rsidDel="00000000" w:rsidR="00000000" w:rsidRPr="00000000">
        <w:rPr>
          <w:rFonts w:ascii="Cambria" w:cs="Cambria" w:eastAsia="Cambria" w:hAnsi="Cambria"/>
          <w:rtl w:val="0"/>
        </w:rPr>
        <w:t xml:space="preserve">3.</w:t>
        <w:tab/>
        <w:t xml:space="preserve">Cotización de materiales</w:t>
      </w:r>
    </w:p>
    <w:p w:rsidR="00000000" w:rsidDel="00000000" w:rsidP="00000000" w:rsidRDefault="00000000" w:rsidRPr="00000000" w14:paraId="0000017D">
      <w:pPr>
        <w:spacing w:after="0" w:lineRule="auto"/>
        <w:ind w:left="1428" w:firstLine="0"/>
        <w:rPr>
          <w:rFonts w:ascii="Cambria" w:cs="Cambria" w:eastAsia="Cambria" w:hAnsi="Cambria"/>
        </w:rPr>
      </w:pPr>
      <w:r w:rsidDel="00000000" w:rsidR="00000000" w:rsidRPr="00000000">
        <w:rPr>
          <w:rFonts w:ascii="Cambria" w:cs="Cambria" w:eastAsia="Cambria" w:hAnsi="Cambria"/>
          <w:rtl w:val="0"/>
        </w:rPr>
        <w:t xml:space="preserve">4.</w:t>
        <w:tab/>
        <w:t xml:space="preserve">Bocetos del proyecto</w:t>
      </w:r>
    </w:p>
    <w:p w:rsidR="00000000" w:rsidDel="00000000" w:rsidP="00000000" w:rsidRDefault="00000000" w:rsidRPr="00000000" w14:paraId="0000017E">
      <w:pPr>
        <w:spacing w:after="0" w:lineRule="auto"/>
        <w:ind w:left="1428" w:firstLine="0"/>
        <w:rPr>
          <w:rFonts w:ascii="Cambria" w:cs="Cambria" w:eastAsia="Cambria" w:hAnsi="Cambria"/>
        </w:rPr>
      </w:pPr>
      <w:r w:rsidDel="00000000" w:rsidR="00000000" w:rsidRPr="00000000">
        <w:rPr>
          <w:rFonts w:ascii="Cambria" w:cs="Cambria" w:eastAsia="Cambria" w:hAnsi="Cambria"/>
          <w:rtl w:val="0"/>
        </w:rPr>
        <w:t xml:space="preserve">5.</w:t>
        <w:tab/>
        <w:t xml:space="preserve">Aprendizaje de las herramientas que se utilizaran</w:t>
      </w:r>
    </w:p>
    <w:p w:rsidR="00000000" w:rsidDel="00000000" w:rsidP="00000000" w:rsidRDefault="00000000" w:rsidRPr="00000000" w14:paraId="0000017F">
      <w:pPr>
        <w:spacing w:after="0" w:lineRule="auto"/>
        <w:ind w:left="1428" w:firstLine="0"/>
        <w:rPr>
          <w:rFonts w:ascii="Cambria" w:cs="Cambria" w:eastAsia="Cambria" w:hAnsi="Cambria"/>
        </w:rPr>
      </w:pPr>
      <w:r w:rsidDel="00000000" w:rsidR="00000000" w:rsidRPr="00000000">
        <w:rPr>
          <w:rFonts w:ascii="Cambria" w:cs="Cambria" w:eastAsia="Cambria" w:hAnsi="Cambria"/>
          <w:rtl w:val="0"/>
        </w:rPr>
        <w:t xml:space="preserve">6.</w:t>
        <w:tab/>
        <w:t xml:space="preserve">Montaje del proyecto</w:t>
      </w:r>
    </w:p>
    <w:p w:rsidR="00000000" w:rsidDel="00000000" w:rsidP="00000000" w:rsidRDefault="00000000" w:rsidRPr="00000000" w14:paraId="00000180">
      <w:pPr>
        <w:spacing w:after="0" w:lineRule="auto"/>
        <w:ind w:left="1428" w:firstLine="0"/>
        <w:rPr>
          <w:rFonts w:ascii="Cambria" w:cs="Cambria" w:eastAsia="Cambria" w:hAnsi="Cambria"/>
        </w:rPr>
      </w:pPr>
      <w:r w:rsidDel="00000000" w:rsidR="00000000" w:rsidRPr="00000000">
        <w:rPr>
          <w:rFonts w:ascii="Cambria" w:cs="Cambria" w:eastAsia="Cambria" w:hAnsi="Cambria"/>
          <w:rtl w:val="0"/>
        </w:rPr>
        <w:t xml:space="preserve">7.</w:t>
        <w:tab/>
        <w:t xml:space="preserve">Testear y calibrar sensores</w:t>
      </w:r>
    </w:p>
    <w:p w:rsidR="00000000" w:rsidDel="00000000" w:rsidP="00000000" w:rsidRDefault="00000000" w:rsidRPr="00000000" w14:paraId="00000181">
      <w:pPr>
        <w:spacing w:after="0" w:lineRule="auto"/>
        <w:ind w:left="1428" w:firstLine="0"/>
        <w:rPr>
          <w:rFonts w:ascii="Cambria" w:cs="Cambria" w:eastAsia="Cambria" w:hAnsi="Cambria"/>
        </w:rPr>
      </w:pPr>
      <w:r w:rsidDel="00000000" w:rsidR="00000000" w:rsidRPr="00000000">
        <w:rPr>
          <w:rFonts w:ascii="Cambria" w:cs="Cambria" w:eastAsia="Cambria" w:hAnsi="Cambria"/>
          <w:rtl w:val="0"/>
        </w:rPr>
        <w:t xml:space="preserve">8.</w:t>
        <w:tab/>
        <w:t xml:space="preserve">Corrección de errores con el código</w:t>
      </w:r>
    </w:p>
    <w:p w:rsidR="00000000" w:rsidDel="00000000" w:rsidP="00000000" w:rsidRDefault="00000000" w:rsidRPr="00000000" w14:paraId="00000182">
      <w:pPr>
        <w:spacing w:after="0" w:lineRule="auto"/>
        <w:ind w:left="1428" w:firstLine="0"/>
        <w:rPr>
          <w:rFonts w:ascii="Cambria" w:cs="Cambria" w:eastAsia="Cambria" w:hAnsi="Cambria"/>
        </w:rPr>
      </w:pPr>
      <w:r w:rsidDel="00000000" w:rsidR="00000000" w:rsidRPr="00000000">
        <w:rPr>
          <w:rtl w:val="0"/>
        </w:rPr>
      </w:r>
    </w:p>
    <w:p w:rsidR="00000000" w:rsidDel="00000000" w:rsidP="00000000" w:rsidRDefault="00000000" w:rsidRPr="00000000" w14:paraId="00000183">
      <w:pPr>
        <w:numPr>
          <w:ilvl w:val="0"/>
          <w:numId w:val="16"/>
        </w:numPr>
        <w:spacing w:after="0" w:lineRule="auto"/>
        <w:ind w:left="1428" w:hanging="360"/>
        <w:rPr>
          <w:rFonts w:ascii="Cambria" w:cs="Cambria" w:eastAsia="Cambria" w:hAnsi="Cambria"/>
          <w:b w:val="1"/>
        </w:rPr>
      </w:pPr>
      <w:r w:rsidDel="00000000" w:rsidR="00000000" w:rsidRPr="00000000">
        <w:rPr>
          <w:rFonts w:ascii="Cambria" w:cs="Cambria" w:eastAsia="Cambria" w:hAnsi="Cambria"/>
          <w:b w:val="1"/>
          <w:u w:val="single"/>
          <w:rtl w:val="0"/>
        </w:rPr>
        <w:t xml:space="preserve">Asignación de tiempo</w:t>
      </w:r>
      <w:r w:rsidDel="00000000" w:rsidR="00000000" w:rsidRPr="00000000">
        <w:rPr>
          <w:rtl w:val="0"/>
        </w:rPr>
      </w:r>
    </w:p>
    <w:p w:rsidR="00000000" w:rsidDel="00000000" w:rsidP="00000000" w:rsidRDefault="00000000" w:rsidRPr="00000000" w14:paraId="00000184">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85">
      <w:pPr>
        <w:spacing w:after="0"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71540" cy="3340100"/>
            <wp:effectExtent b="0" l="0" r="0" t="0"/>
            <wp:docPr id="3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7154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ind w:firstLine="708"/>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pStyle w:val="Heading2"/>
        <w:ind w:firstLine="708"/>
        <w:rPr>
          <w:sz w:val="28"/>
          <w:szCs w:val="28"/>
        </w:rPr>
      </w:pPr>
      <w:bookmarkStart w:colFirst="0" w:colLast="0" w:name="_heading=h.18fn8ouoltzn" w:id="11"/>
      <w:bookmarkEnd w:id="11"/>
      <w:r w:rsidDel="00000000" w:rsidR="00000000" w:rsidRPr="00000000">
        <w:rPr>
          <w:sz w:val="28"/>
          <w:szCs w:val="28"/>
          <w:rtl w:val="0"/>
        </w:rPr>
        <w:t xml:space="preserve">4.3. Planificación de la gestión de riesgos</w:t>
      </w:r>
    </w:p>
    <w:p w:rsidR="00000000" w:rsidDel="00000000" w:rsidP="00000000" w:rsidRDefault="00000000" w:rsidRPr="00000000" w14:paraId="0000018A">
      <w:pPr>
        <w:rPr/>
      </w:pPr>
      <w:r w:rsidDel="00000000" w:rsidR="00000000" w:rsidRPr="00000000">
        <w:rPr>
          <w:rtl w:val="0"/>
        </w:rPr>
        <w:t xml:space="preserve"> Durante el desarrollo del proyecto pueden presentarse una serie de riesgos o problemas que pueden interferir con el fluido avance del mismo, a continuación, se describirán los posibles riesgos que se pueden presentar.</w:t>
      </w:r>
    </w:p>
    <w:tbl>
      <w:tblPr>
        <w:tblStyle w:val="Table9"/>
        <w:tblW w:w="3544.0" w:type="dxa"/>
        <w:jc w:val="left"/>
        <w:tblInd w:w="29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8"/>
        <w:gridCol w:w="2126"/>
        <w:tblGridChange w:id="0">
          <w:tblGrid>
            <w:gridCol w:w="1418"/>
            <w:gridCol w:w="2126"/>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jc w:val="center"/>
              <w:rPr>
                <w:b w:val="1"/>
                <w:color w:val="ffffff"/>
                <w:sz w:val="18"/>
                <w:szCs w:val="18"/>
              </w:rPr>
            </w:pPr>
            <w:r w:rsidDel="00000000" w:rsidR="00000000" w:rsidRPr="00000000">
              <w:rPr>
                <w:b w:val="1"/>
                <w:color w:val="ffffff"/>
                <w:sz w:val="18"/>
                <w:szCs w:val="18"/>
                <w:rtl w:val="0"/>
              </w:rPr>
              <w:t xml:space="preserve">Niveles</w:t>
            </w:r>
          </w:p>
        </w:tc>
        <w:tc>
          <w:tcPr>
            <w:shd w:fill="4f81bd" w:val="clear"/>
            <w:tcMar>
              <w:top w:w="100.0" w:type="dxa"/>
              <w:left w:w="100.0" w:type="dxa"/>
              <w:bottom w:w="100.0" w:type="dxa"/>
              <w:right w:w="100.0" w:type="dxa"/>
            </w:tcMar>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jc w:val="center"/>
              <w:rPr>
                <w:b w:val="1"/>
                <w:color w:val="ffffff"/>
                <w:sz w:val="18"/>
                <w:szCs w:val="18"/>
              </w:rPr>
            </w:pPr>
            <w:r w:rsidDel="00000000" w:rsidR="00000000" w:rsidRPr="00000000">
              <w:rPr>
                <w:b w:val="1"/>
                <w:color w:val="ffffff"/>
                <w:sz w:val="18"/>
                <w:szCs w:val="18"/>
                <w:rtl w:val="0"/>
              </w:rPr>
              <w:t xml:space="preserve">Categoría de Riesgos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jc w:val="center"/>
              <w:rPr>
                <w:b w:val="1"/>
                <w:color w:val="ffffff"/>
                <w:sz w:val="16"/>
                <w:szCs w:val="16"/>
              </w:rPr>
            </w:pPr>
            <w:r w:rsidDel="00000000" w:rsidR="00000000" w:rsidRPr="00000000">
              <w:rPr>
                <w:b w:val="1"/>
                <w:color w:val="ffffff"/>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Catastrófico</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jc w:val="center"/>
              <w:rPr>
                <w:b w:val="1"/>
                <w:color w:val="ffffff"/>
                <w:sz w:val="16"/>
                <w:szCs w:val="16"/>
              </w:rPr>
            </w:pPr>
            <w:r w:rsidDel="00000000" w:rsidR="00000000" w:rsidRPr="00000000">
              <w:rPr>
                <w:b w:val="1"/>
                <w:color w:val="ffffff"/>
                <w:sz w:val="16"/>
                <w:szCs w:val="16"/>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Crítico</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jc w:val="center"/>
              <w:rPr>
                <w:b w:val="1"/>
                <w:color w:val="ffffff"/>
                <w:sz w:val="16"/>
                <w:szCs w:val="16"/>
              </w:rPr>
            </w:pPr>
            <w:r w:rsidDel="00000000" w:rsidR="00000000" w:rsidRPr="00000000">
              <w:rPr>
                <w:b w:val="1"/>
                <w:color w:val="ffffff"/>
                <w:sz w:val="16"/>
                <w:szCs w:val="16"/>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Marginal</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jc w:val="center"/>
              <w:rPr>
                <w:b w:val="1"/>
                <w:color w:val="ffffff"/>
                <w:sz w:val="16"/>
                <w:szCs w:val="16"/>
              </w:rPr>
            </w:pPr>
            <w:r w:rsidDel="00000000" w:rsidR="00000000" w:rsidRPr="00000000">
              <w:rPr>
                <w:b w:val="1"/>
                <w:color w:val="ffffff"/>
                <w:sz w:val="16"/>
                <w:szCs w:val="16"/>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Despreciable</w:t>
            </w:r>
          </w:p>
        </w:tc>
      </w:tr>
    </w:tbl>
    <w:p w:rsidR="00000000" w:rsidDel="00000000" w:rsidP="00000000" w:rsidRDefault="00000000" w:rsidRPr="00000000" w14:paraId="00000195">
      <w:pPr>
        <w:rPr/>
      </w:pPr>
      <w:r w:rsidDel="00000000" w:rsidR="00000000" w:rsidRPr="00000000">
        <w:rPr>
          <w:rtl w:val="0"/>
        </w:rPr>
      </w:r>
    </w:p>
    <w:tbl>
      <w:tblPr>
        <w:tblStyle w:val="Table10"/>
        <w:tblW w:w="93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1845"/>
        <w:gridCol w:w="1725"/>
        <w:gridCol w:w="3615"/>
        <w:tblGridChange w:id="0">
          <w:tblGrid>
            <w:gridCol w:w="2205"/>
            <w:gridCol w:w="1845"/>
            <w:gridCol w:w="1725"/>
            <w:gridCol w:w="3615"/>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rPr>
                <w:b w:val="1"/>
                <w:color w:val="ffffff"/>
                <w:sz w:val="18"/>
                <w:szCs w:val="18"/>
              </w:rPr>
            </w:pPr>
            <w:r w:rsidDel="00000000" w:rsidR="00000000" w:rsidRPr="00000000">
              <w:rPr>
                <w:b w:val="1"/>
                <w:color w:val="ffffff"/>
                <w:sz w:val="18"/>
                <w:szCs w:val="18"/>
                <w:rtl w:val="0"/>
              </w:rPr>
              <w:t xml:space="preserve">RIESGOS</w:t>
            </w:r>
          </w:p>
        </w:tc>
        <w:tc>
          <w:tcPr>
            <w:shd w:fill="4f81bd" w:val="clear"/>
            <w:tcMar>
              <w:top w:w="100.0" w:type="dxa"/>
              <w:left w:w="100.0" w:type="dxa"/>
              <w:bottom w:w="100.0" w:type="dxa"/>
              <w:right w:w="100.0" w:type="dxa"/>
            </w:tcMar>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jc w:val="center"/>
              <w:rPr>
                <w:b w:val="1"/>
                <w:color w:val="ffffff"/>
                <w:sz w:val="18"/>
                <w:szCs w:val="18"/>
              </w:rPr>
            </w:pPr>
            <w:r w:rsidDel="00000000" w:rsidR="00000000" w:rsidRPr="00000000">
              <w:rPr>
                <w:b w:val="1"/>
                <w:color w:val="ffffff"/>
                <w:sz w:val="18"/>
                <w:szCs w:val="18"/>
                <w:rtl w:val="0"/>
              </w:rPr>
              <w:t xml:space="preserve">PROBABILIDAD DE OCURRENCIA</w:t>
            </w:r>
          </w:p>
        </w:tc>
        <w:tc>
          <w:tcPr>
            <w:shd w:fill="4f81bd" w:val="clear"/>
            <w:tcMar>
              <w:top w:w="100.0" w:type="dxa"/>
              <w:left w:w="100.0" w:type="dxa"/>
              <w:bottom w:w="100.0" w:type="dxa"/>
              <w:right w:w="100.0" w:type="dxa"/>
            </w:tcMa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jc w:val="center"/>
              <w:rPr>
                <w:b w:val="1"/>
                <w:color w:val="ffffff"/>
                <w:sz w:val="18"/>
                <w:szCs w:val="18"/>
              </w:rPr>
            </w:pPr>
            <w:r w:rsidDel="00000000" w:rsidR="00000000" w:rsidRPr="00000000">
              <w:rPr>
                <w:b w:val="1"/>
                <w:color w:val="ffffff"/>
                <w:sz w:val="18"/>
                <w:szCs w:val="18"/>
                <w:rtl w:val="0"/>
              </w:rPr>
              <w:t xml:space="preserve">NIVEL DE IMPACTO</w:t>
            </w:r>
          </w:p>
        </w:tc>
        <w:tc>
          <w:tcPr>
            <w:shd w:fill="4f81bd" w:val="clear"/>
            <w:tcMar>
              <w:top w:w="100.0" w:type="dxa"/>
              <w:left w:w="100.0" w:type="dxa"/>
              <w:bottom w:w="100.0" w:type="dxa"/>
              <w:right w:w="10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jc w:val="center"/>
              <w:rPr>
                <w:b w:val="1"/>
                <w:color w:val="ffffff"/>
                <w:sz w:val="18"/>
                <w:szCs w:val="18"/>
              </w:rPr>
            </w:pPr>
            <w:r w:rsidDel="00000000" w:rsidR="00000000" w:rsidRPr="00000000">
              <w:rPr>
                <w:b w:val="1"/>
                <w:color w:val="ffffff"/>
                <w:sz w:val="18"/>
                <w:szCs w:val="18"/>
                <w:rtl w:val="0"/>
              </w:rPr>
              <w:t xml:space="preserve">ACCIÓN REMEDIAL</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rPr>
                <w:b w:val="1"/>
                <w:color w:val="ffffff"/>
                <w:sz w:val="16"/>
                <w:szCs w:val="16"/>
              </w:rPr>
            </w:pPr>
            <w:r w:rsidDel="00000000" w:rsidR="00000000" w:rsidRPr="00000000">
              <w:rPr>
                <w:b w:val="1"/>
                <w:color w:val="ffffff"/>
                <w:sz w:val="16"/>
                <w:szCs w:val="16"/>
                <w:rtl w:val="0"/>
              </w:rPr>
              <w:t xml:space="preserve">Defectos con las herramientas</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Tener una cotización de respaldo por posibles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b w:val="1"/>
                <w:color w:val="ffffff"/>
                <w:sz w:val="16"/>
                <w:szCs w:val="16"/>
              </w:rPr>
            </w:pPr>
            <w:r w:rsidDel="00000000" w:rsidR="00000000" w:rsidRPr="00000000">
              <w:rPr>
                <w:b w:val="1"/>
                <w:color w:val="ffffff"/>
                <w:sz w:val="16"/>
                <w:szCs w:val="16"/>
                <w:rtl w:val="0"/>
              </w:rPr>
              <w:t xml:space="preserve">Falta de los conocimientos para el desarrollo del proyecto</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Repasar o buscar información relevante para cumplir con la tarea que presente el conflicto.</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b w:val="1"/>
                <w:color w:val="ffffff"/>
                <w:sz w:val="16"/>
                <w:szCs w:val="16"/>
              </w:rPr>
            </w:pPr>
            <w:r w:rsidDel="00000000" w:rsidR="00000000" w:rsidRPr="00000000">
              <w:rPr>
                <w:b w:val="1"/>
                <w:color w:val="ffffff"/>
                <w:sz w:val="16"/>
                <w:szCs w:val="16"/>
                <w:rtl w:val="0"/>
              </w:rPr>
              <w:t xml:space="preserve">Enfermedad de algún compañero de trabajo</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Trabajo remoto para evitar retrasos.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rPr>
                <w:b w:val="1"/>
                <w:color w:val="ffffff"/>
                <w:sz w:val="16"/>
                <w:szCs w:val="16"/>
              </w:rPr>
            </w:pPr>
            <w:r w:rsidDel="00000000" w:rsidR="00000000" w:rsidRPr="00000000">
              <w:rPr>
                <w:b w:val="1"/>
                <w:color w:val="ffffff"/>
                <w:sz w:val="16"/>
                <w:szCs w:val="16"/>
                <w:rtl w:val="0"/>
              </w:rPr>
              <w:t xml:space="preserve">Daño hacia el equipo donde se respalda la información</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Tener respaldada la información en la nube siempre que se realice algún avance importante.</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b w:val="1"/>
                <w:color w:val="ffffff"/>
                <w:sz w:val="16"/>
                <w:szCs w:val="16"/>
              </w:rPr>
            </w:pPr>
            <w:r w:rsidDel="00000000" w:rsidR="00000000" w:rsidRPr="00000000">
              <w:rPr>
                <w:b w:val="1"/>
                <w:color w:val="ffffff"/>
                <w:sz w:val="16"/>
                <w:szCs w:val="16"/>
                <w:rtl w:val="0"/>
              </w:rPr>
              <w:t xml:space="preserve">Error en la ejecución del código </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Revisión total del código para identificar los errores que causan el conflicto o los posibles errores a futuro.</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rPr>
                <w:b w:val="1"/>
                <w:color w:val="ffffff"/>
                <w:sz w:val="16"/>
                <w:szCs w:val="16"/>
              </w:rPr>
            </w:pPr>
            <w:r w:rsidDel="00000000" w:rsidR="00000000" w:rsidRPr="00000000">
              <w:rPr>
                <w:b w:val="1"/>
                <w:color w:val="ffffff"/>
                <w:sz w:val="16"/>
                <w:szCs w:val="16"/>
                <w:rtl w:val="0"/>
              </w:rPr>
              <w:t xml:space="preserve">La ausencia o salida de algún de los integrantes del equipo</w:t>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33%</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Se tendrán que reasignar las actividades programadas entre los integrantes del equipo.</w:t>
            </w:r>
          </w:p>
        </w:tc>
      </w:tr>
    </w:tbl>
    <w:p w:rsidR="00000000" w:rsidDel="00000000" w:rsidP="00000000" w:rsidRDefault="00000000" w:rsidRPr="00000000" w14:paraId="000001B2">
      <w:pPr>
        <w:spacing w:line="240" w:lineRule="auto"/>
        <w:rPr/>
      </w:pPr>
      <w:r w:rsidDel="00000000" w:rsidR="00000000" w:rsidRPr="00000000">
        <w:rPr>
          <w:rtl w:val="0"/>
        </w:rPr>
      </w:r>
    </w:p>
    <w:p w:rsidR="00000000" w:rsidDel="00000000" w:rsidP="00000000" w:rsidRDefault="00000000" w:rsidRPr="00000000" w14:paraId="000001B3">
      <w:pPr>
        <w:spacing w:line="240" w:lineRule="auto"/>
        <w:rPr/>
      </w:pPr>
      <w:r w:rsidDel="00000000" w:rsidR="00000000" w:rsidRPr="00000000">
        <w:rPr>
          <w:rtl w:val="0"/>
        </w:rPr>
      </w:r>
    </w:p>
    <w:p w:rsidR="00000000" w:rsidDel="00000000" w:rsidP="00000000" w:rsidRDefault="00000000" w:rsidRPr="00000000" w14:paraId="000001B4">
      <w:pPr>
        <w:spacing w:line="240" w:lineRule="auto"/>
        <w:rPr/>
      </w:pPr>
      <w:r w:rsidDel="00000000" w:rsidR="00000000" w:rsidRPr="00000000">
        <w:rPr>
          <w:rtl w:val="0"/>
        </w:rPr>
      </w:r>
    </w:p>
    <w:p w:rsidR="00000000" w:rsidDel="00000000" w:rsidP="00000000" w:rsidRDefault="00000000" w:rsidRPr="00000000" w14:paraId="000001B5">
      <w:pPr>
        <w:spacing w:line="240" w:lineRule="auto"/>
        <w:rPr/>
      </w:pPr>
      <w:r w:rsidDel="00000000" w:rsidR="00000000" w:rsidRPr="00000000">
        <w:rPr>
          <w:rtl w:val="0"/>
        </w:rPr>
      </w:r>
    </w:p>
    <w:p w:rsidR="00000000" w:rsidDel="00000000" w:rsidP="00000000" w:rsidRDefault="00000000" w:rsidRPr="00000000" w14:paraId="000001B6">
      <w:pPr>
        <w:spacing w:line="240" w:lineRule="auto"/>
        <w:rPr/>
      </w:pPr>
      <w:r w:rsidDel="00000000" w:rsidR="00000000" w:rsidRPr="00000000">
        <w:rPr>
          <w:rtl w:val="0"/>
        </w:rPr>
      </w:r>
    </w:p>
    <w:p w:rsidR="00000000" w:rsidDel="00000000" w:rsidP="00000000" w:rsidRDefault="00000000" w:rsidRPr="00000000" w14:paraId="000001B7">
      <w:pPr>
        <w:pStyle w:val="Heading1"/>
        <w:numPr>
          <w:ilvl w:val="0"/>
          <w:numId w:val="5"/>
        </w:numPr>
        <w:spacing w:line="240" w:lineRule="auto"/>
        <w:ind w:left="720" w:hanging="360"/>
        <w:rPr/>
      </w:pPr>
      <w:bookmarkStart w:colFirst="0" w:colLast="0" w:name="_heading=h.gr0mh11aumbs" w:id="12"/>
      <w:bookmarkEnd w:id="12"/>
      <w:r w:rsidDel="00000000" w:rsidR="00000000" w:rsidRPr="00000000">
        <w:rPr>
          <w:color w:val="000000"/>
          <w:rtl w:val="0"/>
        </w:rPr>
        <w:t xml:space="preserve">Planificación de los procesos técnicos</w:t>
      </w:r>
      <w:r w:rsidDel="00000000" w:rsidR="00000000" w:rsidRPr="00000000">
        <w:rPr>
          <w:rtl w:val="0"/>
        </w:rPr>
      </w:r>
    </w:p>
    <w:p w:rsidR="00000000" w:rsidDel="00000000" w:rsidP="00000000" w:rsidRDefault="00000000" w:rsidRPr="00000000" w14:paraId="000001B8">
      <w:pPr>
        <w:pStyle w:val="Heading2"/>
        <w:spacing w:after="0" w:line="240" w:lineRule="auto"/>
        <w:ind w:left="720" w:firstLine="0"/>
        <w:rPr>
          <w:sz w:val="28"/>
          <w:szCs w:val="28"/>
        </w:rPr>
      </w:pPr>
      <w:bookmarkStart w:colFirst="0" w:colLast="0" w:name="_heading=h.26in1rg" w:id="13"/>
      <w:bookmarkEnd w:id="13"/>
      <w:r w:rsidDel="00000000" w:rsidR="00000000" w:rsidRPr="00000000">
        <w:rPr>
          <w:sz w:val="28"/>
          <w:szCs w:val="28"/>
          <w:rtl w:val="0"/>
        </w:rPr>
        <w:t xml:space="preserve">5.1. Herramientas y técnicas</w:t>
      </w:r>
    </w:p>
    <w:p w:rsidR="00000000" w:rsidDel="00000000" w:rsidP="00000000" w:rsidRDefault="00000000" w:rsidRPr="00000000" w14:paraId="000001B9">
      <w:pPr>
        <w:rPr/>
      </w:pPr>
      <w:r w:rsidDel="00000000" w:rsidR="00000000" w:rsidRPr="00000000">
        <w:rPr>
          <w:rtl w:val="0"/>
        </w:rPr>
        <w:tab/>
        <w:t xml:space="preserve"> </w:t>
      </w:r>
      <w:r w:rsidDel="00000000" w:rsidR="00000000" w:rsidRPr="00000000">
        <w:rPr>
          <w:b w:val="1"/>
          <w:rtl w:val="0"/>
        </w:rPr>
        <w:t xml:space="preserve">Herramientas</w:t>
      </w:r>
      <w:r w:rsidDel="00000000" w:rsidR="00000000" w:rsidRPr="00000000">
        <w:rPr>
          <w:rtl w:val="0"/>
        </w:rPr>
        <w:t xml:space="preserve">: </w:t>
      </w:r>
    </w:p>
    <w:p w:rsidR="00000000" w:rsidDel="00000000" w:rsidP="00000000" w:rsidRDefault="00000000" w:rsidRPr="00000000" w14:paraId="000001BA">
      <w:pPr>
        <w:spacing w:after="0" w:lineRule="auto"/>
        <w:ind w:left="1080" w:firstLine="0"/>
        <w:rPr/>
      </w:pPr>
      <w:r w:rsidDel="00000000" w:rsidR="00000000" w:rsidRPr="00000000">
        <w:rPr>
          <w:rtl w:val="0"/>
        </w:rPr>
        <w:t xml:space="preserve"> Redmine, </w:t>
      </w:r>
    </w:p>
    <w:p w:rsidR="00000000" w:rsidDel="00000000" w:rsidP="00000000" w:rsidRDefault="00000000" w:rsidRPr="00000000" w14:paraId="000001BB">
      <w:pPr>
        <w:numPr>
          <w:ilvl w:val="0"/>
          <w:numId w:val="7"/>
        </w:numPr>
        <w:spacing w:after="0" w:lineRule="auto"/>
        <w:ind w:left="1440" w:hanging="360"/>
        <w:rPr/>
      </w:pPr>
      <w:r w:rsidDel="00000000" w:rsidR="00000000" w:rsidRPr="00000000">
        <w:rPr>
          <w:rtl w:val="0"/>
        </w:rPr>
        <w:t xml:space="preserve">Microsoft Office, </w:t>
      </w:r>
    </w:p>
    <w:p w:rsidR="00000000" w:rsidDel="00000000" w:rsidP="00000000" w:rsidRDefault="00000000" w:rsidRPr="00000000" w14:paraId="000001BC">
      <w:pPr>
        <w:numPr>
          <w:ilvl w:val="0"/>
          <w:numId w:val="7"/>
        </w:numPr>
        <w:ind w:left="1440" w:hanging="360"/>
        <w:rPr/>
      </w:pPr>
      <w:r w:rsidDel="00000000" w:rsidR="00000000" w:rsidRPr="00000000">
        <w:rPr>
          <w:rtl w:val="0"/>
        </w:rPr>
        <w:t xml:space="preserve">Arduino IDE</w:t>
      </w:r>
    </w:p>
    <w:p w:rsidR="00000000" w:rsidDel="00000000" w:rsidP="00000000" w:rsidRDefault="00000000" w:rsidRPr="00000000" w14:paraId="000001BD">
      <w:pPr>
        <w:rPr/>
      </w:pPr>
      <w:r w:rsidDel="00000000" w:rsidR="00000000" w:rsidRPr="00000000">
        <w:rPr>
          <w:rtl w:val="0"/>
        </w:rPr>
        <w:t xml:space="preserve">                 </w:t>
      </w:r>
      <w:r w:rsidDel="00000000" w:rsidR="00000000" w:rsidRPr="00000000">
        <w:rPr>
          <w:b w:val="1"/>
          <w:rtl w:val="0"/>
        </w:rPr>
        <w:t xml:space="preserve">Técnicas:</w:t>
      </w:r>
      <w:r w:rsidDel="00000000" w:rsidR="00000000" w:rsidRPr="00000000">
        <w:rPr>
          <w:rtl w:val="0"/>
        </w:rPr>
        <w:t xml:space="preserve"> </w:t>
      </w:r>
    </w:p>
    <w:p w:rsidR="00000000" w:rsidDel="00000000" w:rsidP="00000000" w:rsidRDefault="00000000" w:rsidRPr="00000000" w14:paraId="000001BE">
      <w:pPr>
        <w:numPr>
          <w:ilvl w:val="0"/>
          <w:numId w:val="21"/>
        </w:numPr>
        <w:spacing w:after="0" w:lineRule="auto"/>
        <w:ind w:left="1440" w:hanging="360"/>
        <w:rPr/>
      </w:pPr>
      <w:r w:rsidDel="00000000" w:rsidR="00000000" w:rsidRPr="00000000">
        <w:rPr>
          <w:rtl w:val="0"/>
        </w:rPr>
        <w:t xml:space="preserve">Calibración de los sensores</w:t>
      </w:r>
    </w:p>
    <w:p w:rsidR="00000000" w:rsidDel="00000000" w:rsidP="00000000" w:rsidRDefault="00000000" w:rsidRPr="00000000" w14:paraId="000001BF">
      <w:pPr>
        <w:numPr>
          <w:ilvl w:val="0"/>
          <w:numId w:val="21"/>
        </w:numPr>
        <w:spacing w:after="0" w:lineRule="auto"/>
        <w:ind w:left="1440" w:hanging="360"/>
        <w:rPr/>
      </w:pPr>
      <w:r w:rsidDel="00000000" w:rsidR="00000000" w:rsidRPr="00000000">
        <w:rPr>
          <w:rtl w:val="0"/>
        </w:rPr>
        <w:t xml:space="preserve">Organización de cada gesto</w:t>
      </w:r>
    </w:p>
    <w:p w:rsidR="00000000" w:rsidDel="00000000" w:rsidP="00000000" w:rsidRDefault="00000000" w:rsidRPr="00000000" w14:paraId="000001C0">
      <w:pPr>
        <w:numPr>
          <w:ilvl w:val="0"/>
          <w:numId w:val="21"/>
        </w:numPr>
        <w:ind w:left="1440" w:hanging="360"/>
        <w:rPr/>
      </w:pPr>
      <w:bookmarkStart w:colFirst="0" w:colLast="0" w:name="_heading=h.effrwof7u17x" w:id="14"/>
      <w:bookmarkEnd w:id="14"/>
      <w:r w:rsidDel="00000000" w:rsidR="00000000" w:rsidRPr="00000000">
        <w:rPr>
          <w:rtl w:val="0"/>
        </w:rPr>
        <w:t xml:space="preserve">Metodología scrum</w:t>
      </w:r>
    </w:p>
    <w:p w:rsidR="00000000" w:rsidDel="00000000" w:rsidP="00000000" w:rsidRDefault="00000000" w:rsidRPr="00000000" w14:paraId="000001C1">
      <w:pPr>
        <w:pStyle w:val="Heading1"/>
        <w:numPr>
          <w:ilvl w:val="0"/>
          <w:numId w:val="5"/>
        </w:numPr>
        <w:spacing w:line="240" w:lineRule="auto"/>
        <w:ind w:left="720" w:hanging="360"/>
        <w:rPr>
          <w:rFonts w:ascii="Cambria" w:cs="Cambria" w:eastAsia="Cambria" w:hAnsi="Cambria"/>
        </w:rPr>
      </w:pPr>
      <w:bookmarkStart w:colFirst="0" w:colLast="0" w:name="_heading=h.bjbk6irn4m49" w:id="15"/>
      <w:bookmarkEnd w:id="15"/>
      <w:r w:rsidDel="00000000" w:rsidR="00000000" w:rsidRPr="00000000">
        <w:rPr>
          <w:color w:val="000000"/>
          <w:rtl w:val="0"/>
        </w:rPr>
        <w:t xml:space="preserve">Especificación de Proyecto</w:t>
      </w:r>
      <w:r w:rsidDel="00000000" w:rsidR="00000000" w:rsidRPr="00000000">
        <w:rPr>
          <w:rtl w:val="0"/>
        </w:rPr>
      </w:r>
    </w:p>
    <w:p w:rsidR="00000000" w:rsidDel="00000000" w:rsidP="00000000" w:rsidRDefault="00000000" w:rsidRPr="00000000" w14:paraId="000001C2">
      <w:pPr>
        <w:spacing w:after="240" w:lineRule="auto"/>
        <w:rPr/>
      </w:pPr>
      <w:r w:rsidDel="00000000" w:rsidR="00000000" w:rsidRPr="00000000">
        <w:rPr>
          <w:rtl w:val="0"/>
        </w:rPr>
        <w:br w:type="textWrapping"/>
        <w:t xml:space="preserve">El proyecto consiste en el desarrollo de un detector de señas, en el cual el usuario por medio de un guante compuesto por sensores flex permitirá el reconocimiento de las señas que realizará la persona con el fin de poder entregar el mejor entendimiento hacia las personas sordomudas, en los ambientes donde se utilizará el software será tanto por Windows y el entorno Arduino.</w:t>
      </w:r>
    </w:p>
    <w:p w:rsidR="00000000" w:rsidDel="00000000" w:rsidP="00000000" w:rsidRDefault="00000000" w:rsidRPr="00000000" w14:paraId="000001C3">
      <w:pPr>
        <w:spacing w:after="240" w:before="240" w:lineRule="auto"/>
        <w:rPr/>
      </w:pPr>
      <w:r w:rsidDel="00000000" w:rsidR="00000000" w:rsidRPr="00000000">
        <w:rPr>
          <w:rtl w:val="0"/>
        </w:rPr>
        <w:t xml:space="preserve">Todos los tipos de seguimientos del avance del proyecto serán por medio de Redmine.</w:t>
      </w:r>
    </w:p>
    <w:p w:rsidR="00000000" w:rsidDel="00000000" w:rsidP="00000000" w:rsidRDefault="00000000" w:rsidRPr="00000000" w14:paraId="000001C4">
      <w:pPr>
        <w:spacing w:after="240" w:before="240" w:lineRule="auto"/>
        <w:rPr/>
      </w:pPr>
      <w:r w:rsidDel="00000000" w:rsidR="00000000" w:rsidRPr="00000000">
        <w:rPr>
          <w:rtl w:val="0"/>
        </w:rPr>
        <w:t xml:space="preserve">Los siguientes puntos se explicará de mejor manera los puntos principales sobre el alcance de proyecto:</w:t>
      </w:r>
    </w:p>
    <w:p w:rsidR="00000000" w:rsidDel="00000000" w:rsidP="00000000" w:rsidRDefault="00000000" w:rsidRPr="00000000" w14:paraId="000001C5">
      <w:pPr>
        <w:numPr>
          <w:ilvl w:val="0"/>
          <w:numId w:val="20"/>
        </w:numPr>
        <w:spacing w:after="0" w:before="240" w:lineRule="auto"/>
        <w:ind w:left="720" w:hanging="360"/>
        <w:rPr/>
      </w:pPr>
      <w:r w:rsidDel="00000000" w:rsidR="00000000" w:rsidRPr="00000000">
        <w:rPr>
          <w:rtl w:val="0"/>
        </w:rPr>
        <w:t xml:space="preserve">El software a desarrollar (será por el entorno Arduino) llamado G.T.S. (Guante Traductor de Señas)</w:t>
      </w:r>
    </w:p>
    <w:p w:rsidR="00000000" w:rsidDel="00000000" w:rsidP="00000000" w:rsidRDefault="00000000" w:rsidRPr="00000000" w14:paraId="000001C6">
      <w:pPr>
        <w:numPr>
          <w:ilvl w:val="0"/>
          <w:numId w:val="20"/>
        </w:numPr>
        <w:spacing w:after="0" w:lineRule="auto"/>
        <w:ind w:left="720" w:hanging="360"/>
        <w:rPr/>
      </w:pPr>
      <w:r w:rsidDel="00000000" w:rsidR="00000000" w:rsidRPr="00000000">
        <w:rPr>
          <w:rtl w:val="0"/>
        </w:rPr>
        <w:t xml:space="preserve">Todo usuario que quiera utilizar el software tendrá que utilizar el guante compuesto por sensores flex en cada dedo con el fin de tener mayor precisión (ya que manejar el hardware se tendrá mejor detección de cada dedo) cada dedo tendrá sus respectivas longitudes con el fin de poder designar cada seña sus longitudes por dedo.</w:t>
      </w:r>
    </w:p>
    <w:p w:rsidR="00000000" w:rsidDel="00000000" w:rsidP="00000000" w:rsidRDefault="00000000" w:rsidRPr="00000000" w14:paraId="000001C7">
      <w:pPr>
        <w:numPr>
          <w:ilvl w:val="0"/>
          <w:numId w:val="20"/>
        </w:numPr>
        <w:spacing w:after="240" w:lineRule="auto"/>
        <w:ind w:left="720" w:hanging="360"/>
        <w:rPr/>
      </w:pPr>
      <w:bookmarkStart w:colFirst="0" w:colLast="0" w:name="_heading=h.je360q56kn0v" w:id="16"/>
      <w:bookmarkEnd w:id="16"/>
      <w:r w:rsidDel="00000000" w:rsidR="00000000" w:rsidRPr="00000000">
        <w:rPr>
          <w:rtl w:val="0"/>
        </w:rPr>
        <w:t xml:space="preserve">Cada vez que por accidente se realice una mala compostura de dedos muy difícilmente será reconocido las malas señas con el fin de agilizar el aprendizaje de las personas al utilizar este software.</w:t>
      </w:r>
    </w:p>
    <w:p w:rsidR="00000000" w:rsidDel="00000000" w:rsidP="00000000" w:rsidRDefault="00000000" w:rsidRPr="00000000" w14:paraId="000001C8">
      <w:pPr>
        <w:spacing w:after="240" w:before="240" w:lineRule="auto"/>
        <w:rPr/>
      </w:pPr>
      <w:bookmarkStart w:colFirst="0" w:colLast="0" w:name="_heading=h.2qfrdk3oquse" w:id="17"/>
      <w:bookmarkEnd w:id="17"/>
      <w:r w:rsidDel="00000000" w:rsidR="00000000" w:rsidRPr="00000000">
        <w:rPr>
          <w:rtl w:val="0"/>
        </w:rPr>
        <w:t xml:space="preserve">Las metas primordiales del proyecto es facilitar la comunicación y el aprendizaje para todo usuario que quiera adquirir con mayor facilidad el lenguaje de señas con el fin de mejorar la comunicación de las personas</w:t>
      </w:r>
    </w:p>
    <w:p w:rsidR="00000000" w:rsidDel="00000000" w:rsidP="00000000" w:rsidRDefault="00000000" w:rsidRPr="00000000" w14:paraId="000001C9">
      <w:pPr>
        <w:spacing w:after="240" w:before="240" w:lineRule="auto"/>
        <w:rPr/>
      </w:pPr>
      <w:bookmarkStart w:colFirst="0" w:colLast="0" w:name="_heading=h.9h756fj124uc" w:id="18"/>
      <w:bookmarkEnd w:id="18"/>
      <w:r w:rsidDel="00000000" w:rsidR="00000000" w:rsidRPr="00000000">
        <w:rPr>
          <w:rtl w:val="0"/>
        </w:rPr>
      </w:r>
    </w:p>
    <w:p w:rsidR="00000000" w:rsidDel="00000000" w:rsidP="00000000" w:rsidRDefault="00000000" w:rsidRPr="00000000" w14:paraId="000001CA">
      <w:pPr>
        <w:pStyle w:val="Heading1"/>
        <w:numPr>
          <w:ilvl w:val="0"/>
          <w:numId w:val="5"/>
        </w:numPr>
        <w:spacing w:line="240" w:lineRule="auto"/>
        <w:ind w:left="720" w:hanging="360"/>
        <w:rPr/>
      </w:pPr>
      <w:bookmarkStart w:colFirst="0" w:colLast="0" w:name="_heading=h.lnxbz9" w:id="19"/>
      <w:bookmarkEnd w:id="19"/>
      <w:r w:rsidDel="00000000" w:rsidR="00000000" w:rsidRPr="00000000">
        <w:rPr>
          <w:color w:val="000000"/>
          <w:rtl w:val="0"/>
        </w:rPr>
        <w:t xml:space="preserve">Análisis</w:t>
      </w:r>
      <w:r w:rsidDel="00000000" w:rsidR="00000000" w:rsidRPr="00000000">
        <w:rPr>
          <w:rtl w:val="0"/>
        </w:rPr>
      </w:r>
    </w:p>
    <w:p w:rsidR="00000000" w:rsidDel="00000000" w:rsidP="00000000" w:rsidRDefault="00000000" w:rsidRPr="00000000" w14:paraId="000001CB">
      <w:pPr>
        <w:rPr/>
      </w:pPr>
      <w:r w:rsidDel="00000000" w:rsidR="00000000" w:rsidRPr="00000000">
        <w:rPr>
          <w:rtl w:val="0"/>
        </w:rPr>
        <w:br w:type="textWrapping"/>
        <w:t xml:space="preserve">A continuación, veremos de forma detallada el análisis del proyecto, mediante diagramas de casos de uso dependiendo de la interacción que se desea obtener, junto con su descripción, la interfaz gráfica que se implementará y las especificaciones de requerimientos funcionales y no funcionales.</w:t>
      </w:r>
    </w:p>
    <w:p w:rsidR="00000000" w:rsidDel="00000000" w:rsidP="00000000" w:rsidRDefault="00000000" w:rsidRPr="00000000" w14:paraId="000001CC">
      <w:pPr>
        <w:pStyle w:val="Heading2"/>
        <w:spacing w:after="0" w:line="240" w:lineRule="auto"/>
        <w:ind w:left="720" w:firstLine="0"/>
        <w:rPr>
          <w:sz w:val="28"/>
          <w:szCs w:val="28"/>
        </w:rPr>
      </w:pPr>
      <w:bookmarkStart w:colFirst="0" w:colLast="0" w:name="_heading=h.35nkun2" w:id="20"/>
      <w:bookmarkEnd w:id="20"/>
      <w:r w:rsidDel="00000000" w:rsidR="00000000" w:rsidRPr="00000000">
        <w:rPr>
          <w:sz w:val="28"/>
          <w:szCs w:val="28"/>
          <w:rtl w:val="0"/>
        </w:rPr>
        <w:t xml:space="preserve">7.1. Modelo de proceso</w:t>
      </w:r>
    </w:p>
    <w:p w:rsidR="00000000" w:rsidDel="00000000" w:rsidP="00000000" w:rsidRDefault="00000000" w:rsidRPr="00000000" w14:paraId="000001CD">
      <w:pPr>
        <w:pStyle w:val="Heading3"/>
        <w:ind w:left="720" w:firstLine="0"/>
        <w:rPr>
          <w:sz w:val="24"/>
          <w:szCs w:val="24"/>
        </w:rPr>
      </w:pPr>
      <w:bookmarkStart w:colFirst="0" w:colLast="0" w:name="_heading=h.1ksv4uv" w:id="21"/>
      <w:bookmarkEnd w:id="21"/>
      <w:r w:rsidDel="00000000" w:rsidR="00000000" w:rsidRPr="00000000">
        <w:rPr>
          <w:sz w:val="24"/>
          <w:szCs w:val="24"/>
          <w:rtl w:val="0"/>
        </w:rPr>
        <w:t xml:space="preserve">7.1.1. Diagrama de casos de uso</w:t>
      </w:r>
    </w:p>
    <w:p w:rsidR="00000000" w:rsidDel="00000000" w:rsidP="00000000" w:rsidRDefault="00000000" w:rsidRPr="00000000" w14:paraId="000001CE">
      <w:pPr>
        <w:rPr/>
      </w:pPr>
      <w:r w:rsidDel="00000000" w:rsidR="00000000" w:rsidRPr="00000000">
        <w:rPr>
          <w:rtl w:val="0"/>
        </w:rPr>
        <w:t xml:space="preserve">En la siguiente figura se puede observar los casos de uso del proyecto.</w:t>
      </w:r>
    </w:p>
    <w:p w:rsidR="00000000" w:rsidDel="00000000" w:rsidP="00000000" w:rsidRDefault="00000000" w:rsidRPr="00000000" w14:paraId="000001C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657860</wp:posOffset>
            </wp:positionH>
            <wp:positionV relativeFrom="paragraph">
              <wp:posOffset>0</wp:posOffset>
            </wp:positionV>
            <wp:extent cx="4657725" cy="2814320"/>
            <wp:effectExtent b="0" l="0" r="0" t="0"/>
            <wp:wrapTopAndBottom distB="0" distT="0"/>
            <wp:docPr id="2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657725" cy="2814320"/>
                    </a:xfrm>
                    <a:prstGeom prst="rect"/>
                    <a:ln/>
                  </pic:spPr>
                </pic:pic>
              </a:graphicData>
            </a:graphic>
          </wp:anchor>
        </w:drawing>
      </w:r>
    </w:p>
    <w:p w:rsidR="00000000" w:rsidDel="00000000" w:rsidP="00000000" w:rsidRDefault="00000000" w:rsidRPr="00000000" w14:paraId="000001D0">
      <w:pPr>
        <w:spacing w:after="0" w:lineRule="auto"/>
        <w:ind w:firstLine="720"/>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Figura 2: Diagrama de casos de uso.</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pStyle w:val="Heading3"/>
        <w:ind w:left="720" w:firstLine="0"/>
        <w:rPr>
          <w:sz w:val="24"/>
          <w:szCs w:val="24"/>
        </w:rPr>
      </w:pPr>
      <w:bookmarkStart w:colFirst="0" w:colLast="0" w:name="_heading=h.44sinio" w:id="22"/>
      <w:bookmarkEnd w:id="22"/>
      <w:r w:rsidDel="00000000" w:rsidR="00000000" w:rsidRPr="00000000">
        <w:rPr>
          <w:sz w:val="24"/>
          <w:szCs w:val="24"/>
          <w:rtl w:val="0"/>
        </w:rPr>
        <w:t xml:space="preserve">7.1.2. Descripción de casos de uso de sistema</w:t>
      </w:r>
    </w:p>
    <w:p w:rsidR="00000000" w:rsidDel="00000000" w:rsidP="00000000" w:rsidRDefault="00000000" w:rsidRPr="00000000" w14:paraId="000001D8">
      <w:pPr>
        <w:rPr/>
      </w:pPr>
      <w:r w:rsidDel="00000000" w:rsidR="00000000" w:rsidRPr="00000000">
        <w:rPr>
          <w:rtl w:val="0"/>
        </w:rPr>
        <w:t xml:space="preserve">Caso de uso de sistema </w:t>
      </w:r>
      <w:r w:rsidDel="00000000" w:rsidR="00000000" w:rsidRPr="00000000">
        <w:rPr>
          <w:b w:val="1"/>
          <w:rtl w:val="0"/>
        </w:rPr>
        <w:t xml:space="preserve">“Iniciar aplicación”</w:t>
      </w:r>
      <w:r w:rsidDel="00000000" w:rsidR="00000000" w:rsidRPr="00000000">
        <w:rPr>
          <w:rtl w:val="0"/>
        </w:rPr>
        <w:t xml:space="preserve">.</w:t>
      </w:r>
    </w:p>
    <w:tbl>
      <w:tblPr>
        <w:tblStyle w:val="Table11"/>
        <w:tblW w:w="9387.0" w:type="dxa"/>
        <w:jc w:val="left"/>
        <w:tblInd w:w="0.0" w:type="dxa"/>
        <w:tblLayout w:type="fixed"/>
        <w:tblLook w:val="0400"/>
      </w:tblPr>
      <w:tblGrid>
        <w:gridCol w:w="4434"/>
        <w:gridCol w:w="4953"/>
        <w:tblGridChange w:id="0">
          <w:tblGrid>
            <w:gridCol w:w="4434"/>
            <w:gridCol w:w="4953"/>
          </w:tblGrid>
        </w:tblGridChange>
      </w:tblGrid>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Nombre CUS: Iniciar aplicación</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Descripción: </w:t>
            </w:r>
            <w:r w:rsidDel="00000000" w:rsidR="00000000" w:rsidRPr="00000000">
              <w:rPr>
                <w:rFonts w:ascii="Arial" w:cs="Arial" w:eastAsia="Arial" w:hAnsi="Arial"/>
                <w:color w:val="000000"/>
                <w:rtl w:val="0"/>
              </w:rPr>
              <w:t xml:space="preserve">Permite al usuario iniciar la aplicación</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Actor: </w:t>
            </w:r>
            <w:r w:rsidDel="00000000" w:rsidR="00000000" w:rsidRPr="00000000">
              <w:rPr>
                <w:rFonts w:ascii="Arial" w:cs="Arial" w:eastAsia="Arial" w:hAnsi="Arial"/>
                <w:color w:val="000000"/>
                <w:rtl w:val="0"/>
              </w:rPr>
              <w:t xml:space="preserve">Usuario</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Precondición: </w:t>
            </w:r>
            <w:r w:rsidDel="00000000" w:rsidR="00000000" w:rsidRPr="00000000">
              <w:rPr>
                <w:rFonts w:ascii="Arial" w:cs="Arial" w:eastAsia="Arial" w:hAnsi="Arial"/>
                <w:color w:val="000000"/>
                <w:rtl w:val="0"/>
              </w:rPr>
              <w:t xml:space="preserve">La aplicación debe estar instalada en el ordenador del usuario, además debe tener a disposición el dispositivo físico (guante con los sensores flex).</w:t>
            </w:r>
            <w:r w:rsidDel="00000000" w:rsidR="00000000" w:rsidRPr="00000000">
              <w:rPr>
                <w:rtl w:val="0"/>
              </w:rPr>
            </w:r>
          </w:p>
        </w:tc>
      </w:tr>
      <w:tr>
        <w:trPr>
          <w:cantSplit w:val="0"/>
          <w:trHeight w:val="223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 </w:t>
            </w:r>
            <w:r w:rsidDel="00000000" w:rsidR="00000000" w:rsidRPr="00000000">
              <w:rPr>
                <w:rFonts w:ascii="Arial" w:cs="Arial" w:eastAsia="Arial" w:hAnsi="Arial"/>
                <w:color w:val="000000"/>
                <w:rtl w:val="0"/>
              </w:rPr>
              <w:t xml:space="preserve">Usuario</w:t>
            </w:r>
            <w:r w:rsidDel="00000000" w:rsidR="00000000" w:rsidRPr="00000000">
              <w:rPr>
                <w:rtl w:val="0"/>
              </w:rPr>
            </w:r>
          </w:p>
          <w:p w:rsidR="00000000" w:rsidDel="00000000" w:rsidP="00000000" w:rsidRDefault="00000000" w:rsidRPr="00000000" w14:paraId="000001E2">
            <w:pPr>
              <w:spacing w:after="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 El usuario pulsa el icono de la aplicación en su ordenador.</w:t>
            </w:r>
            <w:r w:rsidDel="00000000" w:rsidR="00000000" w:rsidRPr="00000000">
              <w:rPr>
                <w:rtl w:val="0"/>
              </w:rPr>
            </w:r>
          </w:p>
          <w:p w:rsidR="00000000" w:rsidDel="00000000" w:rsidP="00000000" w:rsidRDefault="00000000" w:rsidRPr="00000000" w14:paraId="000001E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Sistema</w:t>
            </w:r>
            <w:r w:rsidDel="00000000" w:rsidR="00000000" w:rsidRPr="00000000">
              <w:rPr>
                <w:rtl w:val="0"/>
              </w:rPr>
            </w:r>
          </w:p>
          <w:p w:rsidR="00000000" w:rsidDel="00000000" w:rsidP="00000000" w:rsidRDefault="00000000" w:rsidRPr="00000000" w14:paraId="000001E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t xml:space="preserve">2. La aplicación se </w:t>
            </w:r>
            <w:r w:rsidDel="00000000" w:rsidR="00000000" w:rsidRPr="00000000">
              <w:rPr>
                <w:rFonts w:ascii="Arial" w:cs="Arial" w:eastAsia="Arial" w:hAnsi="Arial"/>
                <w:rtl w:val="0"/>
              </w:rPr>
              <w:t xml:space="preserve">inicializa</w:t>
            </w:r>
            <w:r w:rsidDel="00000000" w:rsidR="00000000" w:rsidRPr="00000000">
              <w:rPr>
                <w:rFonts w:ascii="Arial" w:cs="Arial" w:eastAsia="Arial" w:hAnsi="Arial"/>
                <w:color w:val="000000"/>
                <w:rtl w:val="0"/>
              </w:rPr>
              <w:t xml:space="preserve">.</w:t>
              <w:br w:type="textWrapping"/>
            </w:r>
          </w:p>
          <w:p w:rsidR="00000000" w:rsidDel="00000000" w:rsidP="00000000" w:rsidRDefault="00000000" w:rsidRPr="00000000" w14:paraId="000001E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3.  &lt;&lt;Include&gt;&gt; el caso de uso </w:t>
            </w:r>
            <w:r w:rsidDel="00000000" w:rsidR="00000000" w:rsidRPr="00000000">
              <w:rPr>
                <w:rFonts w:ascii="Arial" w:cs="Arial" w:eastAsia="Arial" w:hAnsi="Arial"/>
                <w:b w:val="1"/>
                <w:color w:val="000000"/>
                <w:rtl w:val="0"/>
              </w:rPr>
              <w:t xml:space="preserve">“Verificar conexión”</w:t>
            </w:r>
            <w:r w:rsidDel="00000000" w:rsidR="00000000" w:rsidRPr="00000000">
              <w:rPr>
                <w:rtl w:val="0"/>
              </w:rPr>
            </w:r>
          </w:p>
        </w:tc>
      </w:tr>
      <w:tr>
        <w:trPr>
          <w:cantSplit w:val="0"/>
          <w:trHeight w:val="4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Alternativo: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E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3.1 </w:t>
            </w:r>
            <w:r w:rsidDel="00000000" w:rsidR="00000000" w:rsidRPr="00000000">
              <w:rPr>
                <w:rFonts w:ascii="Arial" w:cs="Arial" w:eastAsia="Arial" w:hAnsi="Arial"/>
                <w:color w:val="000000"/>
                <w:rtl w:val="0"/>
              </w:rPr>
              <w:t xml:space="preserve">&lt;&lt;Include&gt;&gt; el caso de uso </w:t>
            </w:r>
            <w:r w:rsidDel="00000000" w:rsidR="00000000" w:rsidRPr="00000000">
              <w:rPr>
                <w:rFonts w:ascii="Arial" w:cs="Arial" w:eastAsia="Arial" w:hAnsi="Arial"/>
                <w:b w:val="1"/>
                <w:color w:val="000000"/>
                <w:rtl w:val="0"/>
              </w:rPr>
              <w:t xml:space="preserve">“Calibrar sensores”.</w:t>
            </w:r>
            <w:r w:rsidDel="00000000" w:rsidR="00000000" w:rsidRPr="00000000">
              <w:rPr>
                <w:rtl w:val="0"/>
              </w:rPr>
            </w:r>
          </w:p>
        </w:tc>
      </w:tr>
      <w:tr>
        <w:trPr>
          <w:cantSplit w:val="0"/>
          <w:trHeight w:val="53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A">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Flujo Alternativo:</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EB">
            <w:pPr>
              <w:spacing w:after="0" w:line="240" w:lineRule="auto"/>
              <w:rPr>
                <w:rFonts w:ascii="Arial" w:cs="Arial" w:eastAsia="Arial" w:hAnsi="Arial"/>
              </w:rPr>
            </w:pPr>
            <w:r w:rsidDel="00000000" w:rsidR="00000000" w:rsidRPr="00000000">
              <w:rPr>
                <w:rFonts w:ascii="Arial" w:cs="Arial" w:eastAsia="Arial" w:hAnsi="Arial"/>
                <w:rtl w:val="0"/>
              </w:rPr>
              <w:t xml:space="preserve">3.2 </w:t>
            </w:r>
            <w:r w:rsidDel="00000000" w:rsidR="00000000" w:rsidRPr="00000000">
              <w:rPr>
                <w:rFonts w:ascii="Arial" w:cs="Arial" w:eastAsia="Arial" w:hAnsi="Arial"/>
                <w:color w:val="000000"/>
                <w:rtl w:val="0"/>
              </w:rPr>
              <w:t xml:space="preserve">&lt;&lt;Include&gt;&gt; el caso de uso </w:t>
            </w:r>
            <w:r w:rsidDel="00000000" w:rsidR="00000000" w:rsidRPr="00000000">
              <w:rPr>
                <w:rFonts w:ascii="Arial" w:cs="Arial" w:eastAsia="Arial" w:hAnsi="Arial"/>
                <w:b w:val="1"/>
                <w:color w:val="000000"/>
                <w:rtl w:val="0"/>
              </w:rPr>
              <w:t xml:space="preserve">“Reconocer gestos</w:t>
            </w:r>
            <w:r w:rsidDel="00000000" w:rsidR="00000000" w:rsidRPr="00000000">
              <w:rPr>
                <w:rFonts w:ascii="Arial" w:cs="Arial" w:eastAsia="Arial" w:hAnsi="Arial"/>
                <w:color w:val="000000"/>
                <w:rtl w:val="0"/>
              </w:rPr>
              <w:t xml:space="preserve">”.</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Postcondiciones: </w:t>
            </w:r>
            <w:r w:rsidDel="00000000" w:rsidR="00000000" w:rsidRPr="00000000">
              <w:rPr>
                <w:rFonts w:ascii="Arial" w:cs="Arial" w:eastAsia="Arial" w:hAnsi="Arial"/>
                <w:color w:val="000000"/>
                <w:rtl w:val="0"/>
              </w:rPr>
              <w:t xml:space="preserve">La aplicación se encuentra inicializada y lista para realizar sus funcionalidades.</w:t>
            </w:r>
            <w:r w:rsidDel="00000000" w:rsidR="00000000" w:rsidRPr="00000000">
              <w:rPr>
                <w:rtl w:val="0"/>
              </w:rPr>
            </w:r>
          </w:p>
        </w:tc>
      </w:tr>
    </w:tbl>
    <w:p w:rsidR="00000000" w:rsidDel="00000000" w:rsidP="00000000" w:rsidRDefault="00000000" w:rsidRPr="00000000" w14:paraId="000001EE">
      <w:pPr>
        <w:rPr>
          <w:rFonts w:ascii="Cambria" w:cs="Cambria" w:eastAsia="Cambria" w:hAnsi="Cambria"/>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Caso de uso del sistema </w:t>
      </w:r>
      <w:r w:rsidDel="00000000" w:rsidR="00000000" w:rsidRPr="00000000">
        <w:rPr>
          <w:b w:val="1"/>
          <w:rtl w:val="0"/>
        </w:rPr>
        <w:t xml:space="preserve">“Verificar conexión”</w:t>
      </w:r>
      <w:r w:rsidDel="00000000" w:rsidR="00000000" w:rsidRPr="00000000">
        <w:rPr>
          <w:rtl w:val="0"/>
        </w:rPr>
        <w:t xml:space="preserve">.</w:t>
      </w:r>
    </w:p>
    <w:tbl>
      <w:tblPr>
        <w:tblStyle w:val="Table12"/>
        <w:tblW w:w="9387.0" w:type="dxa"/>
        <w:jc w:val="left"/>
        <w:tblInd w:w="0.0" w:type="dxa"/>
        <w:tblLayout w:type="fixed"/>
        <w:tblLook w:val="0400"/>
      </w:tblPr>
      <w:tblGrid>
        <w:gridCol w:w="4495"/>
        <w:gridCol w:w="4892"/>
        <w:tblGridChange w:id="0">
          <w:tblGrid>
            <w:gridCol w:w="4495"/>
            <w:gridCol w:w="4892"/>
          </w:tblGrid>
        </w:tblGridChange>
      </w:tblGrid>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Nombre CUS: Verificar conexión</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Descripción: </w:t>
            </w:r>
            <w:r w:rsidDel="00000000" w:rsidR="00000000" w:rsidRPr="00000000">
              <w:rPr>
                <w:rFonts w:ascii="Arial" w:cs="Arial" w:eastAsia="Arial" w:hAnsi="Arial"/>
                <w:color w:val="000000"/>
                <w:rtl w:val="0"/>
              </w:rPr>
              <w:t xml:space="preserve">Permite al aplicativo que todas las conexiones de los dispositivos de E/S funcionen correctamente.</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Actor: </w:t>
            </w:r>
            <w:r w:rsidDel="00000000" w:rsidR="00000000" w:rsidRPr="00000000">
              <w:rPr>
                <w:rFonts w:ascii="Arial" w:cs="Arial" w:eastAsia="Arial" w:hAnsi="Arial"/>
                <w:color w:val="000000"/>
                <w:rtl w:val="0"/>
              </w:rPr>
              <w:t xml:space="preserve">Aplicación</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Precondición: </w:t>
            </w:r>
            <w:r w:rsidDel="00000000" w:rsidR="00000000" w:rsidRPr="00000000">
              <w:rPr>
                <w:rFonts w:ascii="Arial" w:cs="Arial" w:eastAsia="Arial" w:hAnsi="Arial"/>
                <w:color w:val="000000"/>
                <w:rtl w:val="0"/>
              </w:rPr>
              <w:t xml:space="preserve">La aplicación debe estar inicializada.</w:t>
            </w:r>
            <w:r w:rsidDel="00000000" w:rsidR="00000000" w:rsidRPr="00000000">
              <w:rPr>
                <w:rtl w:val="0"/>
              </w:rPr>
            </w:r>
          </w:p>
        </w:tc>
      </w:tr>
      <w:tr>
        <w:trPr>
          <w:cantSplit w:val="0"/>
          <w:trHeight w:val="159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 </w:t>
            </w:r>
            <w:r w:rsidDel="00000000" w:rsidR="00000000" w:rsidRPr="00000000">
              <w:rPr>
                <w:rFonts w:ascii="Arial" w:cs="Arial" w:eastAsia="Arial" w:hAnsi="Arial"/>
                <w:color w:val="000000"/>
                <w:rtl w:val="0"/>
              </w:rPr>
              <w:t xml:space="preserve">Aplicación</w:t>
            </w:r>
            <w:r w:rsidDel="00000000" w:rsidR="00000000" w:rsidRPr="00000000">
              <w:rPr>
                <w:rtl w:val="0"/>
              </w:rPr>
            </w:r>
          </w:p>
          <w:p w:rsidR="00000000" w:rsidDel="00000000" w:rsidP="00000000" w:rsidRDefault="00000000" w:rsidRPr="00000000" w14:paraId="000001F9">
            <w:pPr>
              <w:spacing w:after="0" w:before="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Sistema</w:t>
            </w:r>
            <w:r w:rsidDel="00000000" w:rsidR="00000000" w:rsidRPr="00000000">
              <w:rPr>
                <w:rtl w:val="0"/>
              </w:rPr>
            </w:r>
          </w:p>
          <w:p w:rsidR="00000000" w:rsidDel="00000000" w:rsidP="00000000" w:rsidRDefault="00000000" w:rsidRPr="00000000" w14:paraId="000001FB">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F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 El sistema verifica la existencia de los sensores guardados previamente.</w:t>
            </w:r>
          </w:p>
          <w:p w:rsidR="00000000" w:rsidDel="00000000" w:rsidP="00000000" w:rsidRDefault="00000000" w:rsidRPr="00000000" w14:paraId="000001F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t xml:space="preserve">2. El sistema verifica el estado de cada uno de los dispositivos que funcionen correctamente.</w:t>
              <w:br w:type="textWrapping"/>
            </w:r>
          </w:p>
          <w:p w:rsidR="00000000" w:rsidDel="00000000" w:rsidP="00000000" w:rsidRDefault="00000000" w:rsidRPr="00000000" w14:paraId="000001F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3.  &lt;&lt;extend&gt;&gt; al caso de uso </w:t>
            </w:r>
            <w:r w:rsidDel="00000000" w:rsidR="00000000" w:rsidRPr="00000000">
              <w:rPr>
                <w:rFonts w:ascii="Arial" w:cs="Arial" w:eastAsia="Arial" w:hAnsi="Arial"/>
                <w:b w:val="1"/>
                <w:color w:val="000000"/>
                <w:rtl w:val="0"/>
              </w:rPr>
              <w:t xml:space="preserve">“Calibrar sensores”.</w:t>
            </w:r>
            <w:r w:rsidDel="00000000" w:rsidR="00000000" w:rsidRPr="00000000">
              <w:rPr>
                <w:rtl w:val="0"/>
              </w:rPr>
            </w:r>
          </w:p>
          <w:p w:rsidR="00000000" w:rsidDel="00000000" w:rsidP="00000000" w:rsidRDefault="00000000" w:rsidRPr="00000000" w14:paraId="000001F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Alternativo: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01">
            <w:pPr>
              <w:spacing w:after="0" w:line="240" w:lineRule="auto"/>
              <w:rPr>
                <w:rFonts w:ascii="Arial" w:cs="Arial" w:eastAsia="Arial" w:hAnsi="Arial"/>
              </w:rPr>
            </w:pPr>
            <w:r w:rsidDel="00000000" w:rsidR="00000000" w:rsidRPr="00000000">
              <w:rPr>
                <w:rFonts w:ascii="Arial" w:cs="Arial" w:eastAsia="Arial" w:hAnsi="Arial"/>
                <w:rtl w:val="0"/>
              </w:rPr>
              <w:t xml:space="preserve">1.1. El sistema no reconoce los sensores registrados previamente. </w:t>
            </w:r>
          </w:p>
          <w:p w:rsidR="00000000" w:rsidDel="00000000" w:rsidP="00000000" w:rsidRDefault="00000000" w:rsidRPr="00000000" w14:paraId="00000202">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3">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Flujo Alternativo:</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04">
            <w:pPr>
              <w:spacing w:after="0" w:line="240" w:lineRule="auto"/>
              <w:rPr>
                <w:rFonts w:ascii="Arial" w:cs="Arial" w:eastAsia="Arial" w:hAnsi="Arial"/>
              </w:rPr>
            </w:pPr>
            <w:r w:rsidDel="00000000" w:rsidR="00000000" w:rsidRPr="00000000">
              <w:rPr>
                <w:rFonts w:ascii="Arial" w:cs="Arial" w:eastAsia="Arial" w:hAnsi="Arial"/>
                <w:rtl w:val="0"/>
              </w:rPr>
              <w:t xml:space="preserve">2.1. El sistema indica que el dispositivo no funciona correctamente. </w:t>
            </w:r>
          </w:p>
        </w:tc>
      </w:tr>
      <w:tr>
        <w:trPr>
          <w:cantSplit w:val="0"/>
          <w:trHeight w:val="227"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Postcondiciones: </w:t>
            </w:r>
            <w:r w:rsidDel="00000000" w:rsidR="00000000" w:rsidRPr="00000000">
              <w:rPr>
                <w:rFonts w:ascii="Arial" w:cs="Arial" w:eastAsia="Arial" w:hAnsi="Arial"/>
                <w:color w:val="000000"/>
                <w:rtl w:val="0"/>
              </w:rPr>
              <w:t xml:space="preserve">Se validan los dispositivos de entrada para poder hacer uso del aplicativo.</w:t>
            </w:r>
            <w:r w:rsidDel="00000000" w:rsidR="00000000" w:rsidRPr="00000000">
              <w:rPr>
                <w:rtl w:val="0"/>
              </w:rPr>
            </w:r>
          </w:p>
        </w:tc>
      </w:tr>
    </w:tbl>
    <w:p w:rsidR="00000000" w:rsidDel="00000000" w:rsidP="00000000" w:rsidRDefault="00000000" w:rsidRPr="00000000" w14:paraId="00000207">
      <w:pPr>
        <w:rPr>
          <w:rFonts w:ascii="Cambria" w:cs="Cambria" w:eastAsia="Cambria" w:hAnsi="Cambria"/>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Caso de uso del sistema </w:t>
      </w:r>
      <w:r w:rsidDel="00000000" w:rsidR="00000000" w:rsidRPr="00000000">
        <w:rPr>
          <w:b w:val="1"/>
          <w:rtl w:val="0"/>
        </w:rPr>
        <w:t xml:space="preserve">“Calibrar sensores”</w:t>
      </w:r>
      <w:r w:rsidDel="00000000" w:rsidR="00000000" w:rsidRPr="00000000">
        <w:rPr>
          <w:rtl w:val="0"/>
        </w:rPr>
        <w:t xml:space="preserve">.</w:t>
      </w:r>
    </w:p>
    <w:tbl>
      <w:tblPr>
        <w:tblStyle w:val="Table13"/>
        <w:tblW w:w="9387.0" w:type="dxa"/>
        <w:jc w:val="left"/>
        <w:tblInd w:w="0.0" w:type="dxa"/>
        <w:tblLayout w:type="fixed"/>
        <w:tblLook w:val="0400"/>
      </w:tblPr>
      <w:tblGrid>
        <w:gridCol w:w="3872"/>
        <w:gridCol w:w="5515"/>
        <w:tblGridChange w:id="0">
          <w:tblGrid>
            <w:gridCol w:w="3872"/>
            <w:gridCol w:w="5515"/>
          </w:tblGrid>
        </w:tblGridChange>
      </w:tblGrid>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Nombre CUS: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Calibrar sensores</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Descripción:</w:t>
            </w:r>
            <w:r w:rsidDel="00000000" w:rsidR="00000000" w:rsidRPr="00000000">
              <w:rPr>
                <w:rFonts w:ascii="Arial" w:cs="Arial" w:eastAsia="Arial" w:hAnsi="Arial"/>
                <w:color w:val="000000"/>
                <w:rtl w:val="0"/>
              </w:rPr>
              <w:t xml:space="preserve"> El sistema calibra los sensores del flex para que se </w:t>
            </w:r>
            <w:r w:rsidDel="00000000" w:rsidR="00000000" w:rsidRPr="00000000">
              <w:rPr>
                <w:rFonts w:ascii="Arial" w:cs="Arial" w:eastAsia="Arial" w:hAnsi="Arial"/>
                <w:rtl w:val="0"/>
              </w:rPr>
              <w:t xml:space="preserve">pueda</w:t>
            </w:r>
            <w:r w:rsidDel="00000000" w:rsidR="00000000" w:rsidRPr="00000000">
              <w:rPr>
                <w:rFonts w:ascii="Arial" w:cs="Arial" w:eastAsia="Arial" w:hAnsi="Arial"/>
                <w:color w:val="000000"/>
                <w:rtl w:val="0"/>
              </w:rPr>
              <w:t xml:space="preserve"> detectar sin problemas cada gesto realizado por el usuario.</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Actor:</w:t>
            </w:r>
            <w:r w:rsidDel="00000000" w:rsidR="00000000" w:rsidRPr="00000000">
              <w:rPr>
                <w:rFonts w:ascii="Arial" w:cs="Arial" w:eastAsia="Arial" w:hAnsi="Arial"/>
                <w:color w:val="000000"/>
                <w:rtl w:val="0"/>
              </w:rPr>
              <w:t xml:space="preserve"> Aplicación y Usuario</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Precondición:</w:t>
            </w:r>
            <w:r w:rsidDel="00000000" w:rsidR="00000000" w:rsidRPr="00000000">
              <w:rPr>
                <w:rFonts w:ascii="Arial" w:cs="Arial" w:eastAsia="Arial" w:hAnsi="Arial"/>
                <w:color w:val="000000"/>
                <w:rtl w:val="0"/>
              </w:rPr>
              <w:t xml:space="preserve"> La aplicación debe estar inicializada, además de que las conexiones de los dispositivos de E/S fusionen correctamente.</w:t>
            </w:r>
            <w:r w:rsidDel="00000000" w:rsidR="00000000" w:rsidRPr="00000000">
              <w:rPr>
                <w:rtl w:val="0"/>
              </w:rPr>
            </w:r>
          </w:p>
        </w:tc>
      </w:tr>
      <w:tr>
        <w:trPr>
          <w:cantSplit w:val="0"/>
          <w:trHeight w:val="159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1">
            <w:pPr>
              <w:spacing w:after="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Aplicación, Usuario</w:t>
            </w:r>
          </w:p>
          <w:p w:rsidR="00000000" w:rsidDel="00000000" w:rsidP="00000000" w:rsidRDefault="00000000" w:rsidRPr="00000000" w14:paraId="0000021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7">
            <w:pPr>
              <w:spacing w:after="0" w:line="240" w:lineRule="auto"/>
              <w:rPr>
                <w:rFonts w:ascii="Arial" w:cs="Arial" w:eastAsia="Arial" w:hAnsi="Arial"/>
              </w:rPr>
            </w:pPr>
            <w:r w:rsidDel="00000000" w:rsidR="00000000" w:rsidRPr="00000000">
              <w:rPr>
                <w:rFonts w:ascii="Arial" w:cs="Arial" w:eastAsia="Arial" w:hAnsi="Arial"/>
                <w:rtl w:val="0"/>
              </w:rPr>
              <w:t xml:space="preserve">3. El usuario realiza los movimientos solicitados.</w:t>
            </w:r>
          </w:p>
          <w:p w:rsidR="00000000" w:rsidDel="00000000" w:rsidP="00000000" w:rsidRDefault="00000000" w:rsidRPr="00000000" w14:paraId="0000021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9">
            <w:pPr>
              <w:spacing w:after="0" w:line="240" w:lineRule="auto"/>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Sistema</w:t>
            </w:r>
            <w:r w:rsidDel="00000000" w:rsidR="00000000" w:rsidRPr="00000000">
              <w:rPr>
                <w:rtl w:val="0"/>
              </w:rPr>
            </w:r>
          </w:p>
          <w:p w:rsidR="00000000" w:rsidDel="00000000" w:rsidP="00000000" w:rsidRDefault="00000000" w:rsidRPr="00000000" w14:paraId="0000021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 El sistema identifica cada uno de los sensores flex.</w:t>
            </w:r>
          </w:p>
          <w:p w:rsidR="00000000" w:rsidDel="00000000" w:rsidP="00000000" w:rsidRDefault="00000000" w:rsidRPr="00000000" w14:paraId="0000021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2. Solicita al usuario que realice movimientos para identificar que los sensores funcionan correctamente.</w:t>
              <w:br w:type="textWrapping"/>
            </w:r>
            <w:r w:rsidDel="00000000" w:rsidR="00000000" w:rsidRPr="00000000">
              <w:rPr>
                <w:rtl w:val="0"/>
              </w:rPr>
            </w:r>
          </w:p>
          <w:p w:rsidR="00000000" w:rsidDel="00000000" w:rsidP="00000000" w:rsidRDefault="00000000" w:rsidRPr="00000000" w14:paraId="0000021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2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4. El sistema registra las mediciones obtenidas.</w:t>
            </w:r>
          </w:p>
          <w:p w:rsidR="00000000" w:rsidDel="00000000" w:rsidP="00000000" w:rsidRDefault="00000000" w:rsidRPr="00000000" w14:paraId="0000022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2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5. El sistema verifica que las mediciones de la calibración son óptimas para el funcionamiento.</w:t>
            </w:r>
          </w:p>
        </w:tc>
      </w:tr>
      <w:tr>
        <w:trPr>
          <w:cantSplit w:val="0"/>
          <w:trHeight w:val="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3">
            <w:pPr>
              <w:spacing w:after="0" w:line="240" w:lineRule="auto"/>
              <w:rPr>
                <w:rFonts w:ascii="Times New Roman" w:cs="Times New Roman" w:eastAsia="Times New Roman" w:hAnsi="Times New Roman"/>
                <w:b w:val="1"/>
                <w:sz w:val="24"/>
                <w:szCs w:val="24"/>
              </w:rPr>
            </w:pPr>
            <w:r w:rsidDel="00000000" w:rsidR="00000000" w:rsidRPr="00000000">
              <w:rPr>
                <w:rFonts w:ascii="Arial" w:cs="Arial" w:eastAsia="Arial" w:hAnsi="Arial"/>
                <w:b w:val="1"/>
                <w:color w:val="000000"/>
                <w:rtl w:val="0"/>
              </w:rPr>
              <w:t xml:space="preserve">Flujo Alternativo: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2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5.1. Las mediciones obtenidas no son óptimas para el funcionamiento.</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Postcondiciones:</w:t>
            </w:r>
            <w:r w:rsidDel="00000000" w:rsidR="00000000" w:rsidRPr="00000000">
              <w:rPr>
                <w:rFonts w:ascii="Arial" w:cs="Arial" w:eastAsia="Arial" w:hAnsi="Arial"/>
                <w:color w:val="000000"/>
                <w:rtl w:val="0"/>
              </w:rPr>
              <w:t xml:space="preserve"> El nuevo proveedor es registrado en el sistema para generar informes de compra de insumos.</w:t>
            </w:r>
            <w:r w:rsidDel="00000000" w:rsidR="00000000" w:rsidRPr="00000000">
              <w:rPr>
                <w:rtl w:val="0"/>
              </w:rPr>
            </w:r>
          </w:p>
        </w:tc>
      </w:tr>
    </w:tbl>
    <w:p w:rsidR="00000000" w:rsidDel="00000000" w:rsidP="00000000" w:rsidRDefault="00000000" w:rsidRPr="00000000" w14:paraId="00000227">
      <w:pPr>
        <w:rPr/>
      </w:pPr>
      <w:r w:rsidDel="00000000" w:rsidR="00000000" w:rsidRPr="00000000">
        <w:rPr>
          <w:rtl w:val="0"/>
        </w:rPr>
        <w:t xml:space="preserve">Caso de uso del sistema </w:t>
      </w:r>
      <w:r w:rsidDel="00000000" w:rsidR="00000000" w:rsidRPr="00000000">
        <w:rPr>
          <w:b w:val="1"/>
          <w:rtl w:val="0"/>
        </w:rPr>
        <w:t xml:space="preserve">“Reconocer gestos”</w:t>
      </w:r>
      <w:r w:rsidDel="00000000" w:rsidR="00000000" w:rsidRPr="00000000">
        <w:rPr>
          <w:rtl w:val="0"/>
        </w:rPr>
        <w:t xml:space="preserve">.</w:t>
      </w:r>
    </w:p>
    <w:tbl>
      <w:tblPr>
        <w:tblStyle w:val="Table14"/>
        <w:tblW w:w="9387.0" w:type="dxa"/>
        <w:jc w:val="left"/>
        <w:tblInd w:w="0.0" w:type="dxa"/>
        <w:tblLayout w:type="fixed"/>
        <w:tblLook w:val="0400"/>
      </w:tblPr>
      <w:tblGrid>
        <w:gridCol w:w="4288"/>
        <w:gridCol w:w="5099"/>
        <w:tblGridChange w:id="0">
          <w:tblGrid>
            <w:gridCol w:w="4288"/>
            <w:gridCol w:w="5099"/>
          </w:tblGrid>
        </w:tblGridChange>
      </w:tblGrid>
      <w:tr>
        <w:trPr>
          <w:cantSplit w:val="0"/>
          <w:trHeight w:val="373"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Nombre CUS: Reconocer gestos</w:t>
            </w:r>
            <w:r w:rsidDel="00000000" w:rsidR="00000000" w:rsidRPr="00000000">
              <w:rPr>
                <w:rtl w:val="0"/>
              </w:rPr>
            </w:r>
          </w:p>
        </w:tc>
      </w:tr>
      <w:tr>
        <w:trPr>
          <w:cantSplit w:val="0"/>
          <w:trHeight w:val="339"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Descripción:</w:t>
            </w:r>
            <w:r w:rsidDel="00000000" w:rsidR="00000000" w:rsidRPr="00000000">
              <w:rPr>
                <w:rFonts w:ascii="Arial" w:cs="Arial" w:eastAsia="Arial" w:hAnsi="Arial"/>
                <w:color w:val="000000"/>
                <w:rtl w:val="0"/>
              </w:rPr>
              <w:t xml:space="preserve"> Reconocimiento de gestos por el software</w:t>
            </w:r>
            <w:r w:rsidDel="00000000" w:rsidR="00000000" w:rsidRPr="00000000">
              <w:rPr>
                <w:rtl w:val="0"/>
              </w:rPr>
            </w:r>
          </w:p>
        </w:tc>
      </w:tr>
      <w:tr>
        <w:trPr>
          <w:cantSplit w:val="0"/>
          <w:trHeight w:val="347"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Actor:</w:t>
            </w:r>
            <w:r w:rsidDel="00000000" w:rsidR="00000000" w:rsidRPr="00000000">
              <w:rPr>
                <w:rFonts w:ascii="Arial" w:cs="Arial" w:eastAsia="Arial" w:hAnsi="Arial"/>
                <w:color w:val="000000"/>
                <w:rtl w:val="0"/>
              </w:rPr>
              <w:t xml:space="preserve"> Aplicación, Usuario</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Precondición:</w:t>
            </w:r>
            <w:r w:rsidDel="00000000" w:rsidR="00000000" w:rsidRPr="00000000">
              <w:rPr>
                <w:rFonts w:ascii="Arial" w:cs="Arial" w:eastAsia="Arial" w:hAnsi="Arial"/>
                <w:color w:val="000000"/>
                <w:rtl w:val="0"/>
              </w:rPr>
              <w:t xml:space="preserve"> La aplicación debe estar inicializada, además de que las conexiones de los dispositivos de E/S fusionen correctamente. Tener montado y programado el guante sensor flex.</w:t>
            </w:r>
            <w:r w:rsidDel="00000000" w:rsidR="00000000" w:rsidRPr="00000000">
              <w:rPr>
                <w:rtl w:val="0"/>
              </w:rPr>
            </w:r>
          </w:p>
        </w:tc>
      </w:tr>
      <w:tr>
        <w:trPr>
          <w:cantSplit w:val="0"/>
          <w:trHeight w:val="263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Usuario</w:t>
            </w:r>
            <w:r w:rsidDel="00000000" w:rsidR="00000000" w:rsidRPr="00000000">
              <w:rPr>
                <w:rtl w:val="0"/>
              </w:rPr>
            </w:r>
          </w:p>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r>
          </w:p>
          <w:p w:rsidR="00000000" w:rsidDel="00000000" w:rsidP="00000000" w:rsidRDefault="00000000" w:rsidRPr="00000000" w14:paraId="00000233">
            <w:pPr>
              <w:spacing w:after="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br w:type="textWrapping"/>
              <w:t xml:space="preserve">3. El usuario realiza gestos del lenguaje de señas.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4">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Sistema</w:t>
            </w:r>
            <w:r w:rsidDel="00000000" w:rsidR="00000000" w:rsidRPr="00000000">
              <w:rPr>
                <w:rtl w:val="0"/>
              </w:rPr>
            </w:r>
          </w:p>
          <w:p w:rsidR="00000000" w:rsidDel="00000000" w:rsidP="00000000" w:rsidRDefault="00000000" w:rsidRPr="00000000" w14:paraId="0000023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 El sistema tiene almacenado todo tipo de gestos pre programados.</w:t>
            </w:r>
          </w:p>
          <w:p w:rsidR="00000000" w:rsidDel="00000000" w:rsidP="00000000" w:rsidRDefault="00000000" w:rsidRPr="00000000" w14:paraId="0000023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2. Solicita al usuario que realice gestos para identificarlos.</w:t>
            </w:r>
          </w:p>
          <w:p w:rsidR="00000000" w:rsidDel="00000000" w:rsidP="00000000" w:rsidRDefault="00000000" w:rsidRPr="00000000" w14:paraId="0000023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A">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4. La aplicación empieza a capturar o reconocer los gestos realizados por el usuario.</w:t>
              <w:br w:type="textWrapping"/>
            </w:r>
          </w:p>
          <w:p w:rsidR="00000000" w:rsidDel="00000000" w:rsidP="00000000" w:rsidRDefault="00000000" w:rsidRPr="00000000" w14:paraId="0000023C">
            <w:pPr>
              <w:spacing w:after="240" w:line="240" w:lineRule="auto"/>
              <w:rPr>
                <w:rFonts w:ascii="Times New Roman" w:cs="Times New Roman" w:eastAsia="Times New Roman" w:hAnsi="Times New Roman"/>
              </w:rPr>
            </w:pPr>
            <w:r w:rsidDel="00000000" w:rsidR="00000000" w:rsidRPr="00000000">
              <w:rPr>
                <w:rFonts w:ascii="Arial" w:cs="Arial" w:eastAsia="Arial" w:hAnsi="Arial"/>
                <w:rtl w:val="0"/>
              </w:rPr>
              <w:t xml:space="preserve">5. La aplicación indica mediante texto los gestos obtenidos.</w:t>
            </w:r>
            <w:r w:rsidDel="00000000" w:rsidR="00000000" w:rsidRPr="00000000">
              <w:rPr>
                <w:rtl w:val="0"/>
              </w:rPr>
            </w:r>
          </w:p>
        </w:tc>
      </w:tr>
      <w:tr>
        <w:trPr>
          <w:cantSplit w:val="0"/>
          <w:trHeight w:val="1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spacing w:after="0" w:line="240" w:lineRule="auto"/>
              <w:rPr>
                <w:rFonts w:ascii="Times New Roman" w:cs="Times New Roman" w:eastAsia="Times New Roman" w:hAnsi="Times New Roman"/>
                <w:b w:val="1"/>
                <w:sz w:val="24"/>
                <w:szCs w:val="24"/>
              </w:rPr>
            </w:pPr>
            <w:r w:rsidDel="00000000" w:rsidR="00000000" w:rsidRPr="00000000">
              <w:rPr>
                <w:rFonts w:ascii="Arial" w:cs="Arial" w:eastAsia="Arial" w:hAnsi="Arial"/>
                <w:b w:val="1"/>
                <w:color w:val="000000"/>
                <w:rtl w:val="0"/>
              </w:rPr>
              <w:t xml:space="preserve">Flujo Alternativo: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3E">
            <w:pPr>
              <w:spacing w:after="24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9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F">
            <w:pPr>
              <w:spacing w:after="0" w:line="240" w:lineRule="auto"/>
              <w:rPr>
                <w:rFonts w:ascii="Times New Roman" w:cs="Times New Roman" w:eastAsia="Times New Roman" w:hAnsi="Times New Roman"/>
                <w:b w:val="1"/>
                <w:sz w:val="24"/>
                <w:szCs w:val="24"/>
              </w:rPr>
            </w:pPr>
            <w:r w:rsidDel="00000000" w:rsidR="00000000" w:rsidRPr="00000000">
              <w:rPr>
                <w:rFonts w:ascii="Arial" w:cs="Arial" w:eastAsia="Arial" w:hAnsi="Arial"/>
                <w:b w:val="1"/>
                <w:color w:val="000000"/>
                <w:rtl w:val="0"/>
              </w:rPr>
              <w:t xml:space="preserve">Postcondiciones: </w:t>
            </w:r>
            <w:r w:rsidDel="00000000" w:rsidR="00000000" w:rsidRPr="00000000">
              <w:rPr>
                <w:rFonts w:ascii="Arial" w:cs="Arial" w:eastAsia="Arial" w:hAnsi="Arial"/>
                <w:color w:val="000000"/>
                <w:rtl w:val="0"/>
              </w:rPr>
              <w:t xml:space="preserve">Ninguna</w:t>
            </w:r>
            <w:r w:rsidDel="00000000" w:rsidR="00000000" w:rsidRPr="00000000">
              <w:rPr>
                <w:rtl w:val="0"/>
              </w:rPr>
            </w:r>
          </w:p>
        </w:tc>
      </w:tr>
    </w:tbl>
    <w:p w:rsidR="00000000" w:rsidDel="00000000" w:rsidP="00000000" w:rsidRDefault="00000000" w:rsidRPr="00000000" w14:paraId="00000241">
      <w:pPr>
        <w:ind w:left="720" w:firstLine="0"/>
        <w:rPr/>
      </w:pPr>
      <w:r w:rsidDel="00000000" w:rsidR="00000000" w:rsidRPr="00000000">
        <w:rPr>
          <w:rtl w:val="0"/>
        </w:rPr>
      </w:r>
    </w:p>
    <w:p w:rsidR="00000000" w:rsidDel="00000000" w:rsidP="00000000" w:rsidRDefault="00000000" w:rsidRPr="00000000" w14:paraId="00000242">
      <w:pPr>
        <w:ind w:left="720" w:firstLine="0"/>
        <w:rPr/>
      </w:pPr>
      <w:r w:rsidDel="00000000" w:rsidR="00000000" w:rsidRPr="00000000">
        <w:rPr>
          <w:rtl w:val="0"/>
        </w:rPr>
      </w:r>
    </w:p>
    <w:p w:rsidR="00000000" w:rsidDel="00000000" w:rsidP="00000000" w:rsidRDefault="00000000" w:rsidRPr="00000000" w14:paraId="00000243">
      <w:pPr>
        <w:ind w:left="720" w:firstLine="0"/>
        <w:rPr/>
      </w:pPr>
      <w:r w:rsidDel="00000000" w:rsidR="00000000" w:rsidRPr="00000000">
        <w:rPr>
          <w:rtl w:val="0"/>
        </w:rPr>
      </w:r>
    </w:p>
    <w:p w:rsidR="00000000" w:rsidDel="00000000" w:rsidP="00000000" w:rsidRDefault="00000000" w:rsidRPr="00000000" w14:paraId="00000244">
      <w:pPr>
        <w:ind w:left="720" w:firstLine="0"/>
        <w:rPr/>
      </w:pPr>
      <w:r w:rsidDel="00000000" w:rsidR="00000000" w:rsidRPr="00000000">
        <w:rPr>
          <w:rtl w:val="0"/>
        </w:rPr>
      </w:r>
    </w:p>
    <w:p w:rsidR="00000000" w:rsidDel="00000000" w:rsidP="00000000" w:rsidRDefault="00000000" w:rsidRPr="00000000" w14:paraId="00000245">
      <w:pPr>
        <w:ind w:left="720" w:firstLine="0"/>
        <w:rPr/>
      </w:pPr>
      <w:r w:rsidDel="00000000" w:rsidR="00000000" w:rsidRPr="00000000">
        <w:rPr>
          <w:rtl w:val="0"/>
        </w:rPr>
      </w:r>
    </w:p>
    <w:p w:rsidR="00000000" w:rsidDel="00000000" w:rsidP="00000000" w:rsidRDefault="00000000" w:rsidRPr="00000000" w14:paraId="00000246">
      <w:pPr>
        <w:ind w:left="720" w:firstLine="0"/>
        <w:rPr/>
      </w:pPr>
      <w:r w:rsidDel="00000000" w:rsidR="00000000" w:rsidRPr="00000000">
        <w:rPr>
          <w:rtl w:val="0"/>
        </w:rPr>
      </w:r>
    </w:p>
    <w:p w:rsidR="00000000" w:rsidDel="00000000" w:rsidP="00000000" w:rsidRDefault="00000000" w:rsidRPr="00000000" w14:paraId="00000247">
      <w:pPr>
        <w:ind w:left="720" w:firstLine="0"/>
        <w:rPr/>
      </w:pPr>
      <w:r w:rsidDel="00000000" w:rsidR="00000000" w:rsidRPr="00000000">
        <w:rPr>
          <w:rtl w:val="0"/>
        </w:rPr>
      </w:r>
    </w:p>
    <w:p w:rsidR="00000000" w:rsidDel="00000000" w:rsidP="00000000" w:rsidRDefault="00000000" w:rsidRPr="00000000" w14:paraId="00000248">
      <w:pPr>
        <w:ind w:left="720" w:firstLine="0"/>
        <w:rPr/>
      </w:pPr>
      <w:r w:rsidDel="00000000" w:rsidR="00000000" w:rsidRPr="00000000">
        <w:rPr>
          <w:rtl w:val="0"/>
        </w:rPr>
      </w:r>
    </w:p>
    <w:p w:rsidR="00000000" w:rsidDel="00000000" w:rsidP="00000000" w:rsidRDefault="00000000" w:rsidRPr="00000000" w14:paraId="00000249">
      <w:pPr>
        <w:pStyle w:val="Heading3"/>
        <w:ind w:left="720" w:firstLine="0"/>
        <w:rPr>
          <w:sz w:val="24"/>
          <w:szCs w:val="24"/>
        </w:rPr>
      </w:pPr>
      <w:bookmarkStart w:colFirst="0" w:colLast="0" w:name="_heading=h.hcosf11p6nfy" w:id="23"/>
      <w:bookmarkEnd w:id="23"/>
      <w:r w:rsidDel="00000000" w:rsidR="00000000" w:rsidRPr="00000000">
        <w:rPr>
          <w:sz w:val="24"/>
          <w:szCs w:val="24"/>
          <w:rtl w:val="0"/>
        </w:rPr>
        <w:t xml:space="preserve">7.1.3. Diagrama de secuencia.</w:t>
      </w:r>
    </w:p>
    <w:p w:rsidR="00000000" w:rsidDel="00000000" w:rsidP="00000000" w:rsidRDefault="00000000" w:rsidRPr="00000000" w14:paraId="0000024A">
      <w:pPr>
        <w:rPr/>
      </w:pPr>
      <w:r w:rsidDel="00000000" w:rsidR="00000000" w:rsidRPr="00000000">
        <w:rPr>
          <w:rtl w:val="0"/>
        </w:rPr>
        <w:t xml:space="preserve">Diagrama de Secuencia </w:t>
      </w:r>
      <w:r w:rsidDel="00000000" w:rsidR="00000000" w:rsidRPr="00000000">
        <w:rPr>
          <w:b w:val="1"/>
          <w:rtl w:val="0"/>
        </w:rPr>
        <w:t xml:space="preserve">“Iniciar aplicación”</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1135696</wp:posOffset>
            </wp:positionH>
            <wp:positionV relativeFrom="paragraph">
              <wp:posOffset>225776</wp:posOffset>
            </wp:positionV>
            <wp:extent cx="3702050" cy="3060065"/>
            <wp:effectExtent b="0" l="0" r="0" t="0"/>
            <wp:wrapTopAndBottom distB="0" distT="0"/>
            <wp:docPr id="3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3702050" cy="3060065"/>
                    </a:xfrm>
                    <a:prstGeom prst="rect"/>
                    <a:ln/>
                  </pic:spPr>
                </pic:pic>
              </a:graphicData>
            </a:graphic>
          </wp:anchor>
        </w:drawing>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Diagrama de Secuencia </w:t>
      </w:r>
      <w:r w:rsidDel="00000000" w:rsidR="00000000" w:rsidRPr="00000000">
        <w:rPr>
          <w:b w:val="1"/>
          <w:rtl w:val="0"/>
        </w:rPr>
        <w:t xml:space="preserve">“Verificar conexión”</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1252538</wp:posOffset>
            </wp:positionH>
            <wp:positionV relativeFrom="paragraph">
              <wp:posOffset>239553</wp:posOffset>
            </wp:positionV>
            <wp:extent cx="3467584" cy="3724795"/>
            <wp:effectExtent b="0" l="0" r="0" t="0"/>
            <wp:wrapTopAndBottom distB="0" distT="0"/>
            <wp:docPr id="2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467584" cy="3724795"/>
                    </a:xfrm>
                    <a:prstGeom prst="rect"/>
                    <a:ln/>
                  </pic:spPr>
                </pic:pic>
              </a:graphicData>
            </a:graphic>
          </wp:anchor>
        </w:drawing>
      </w:r>
    </w:p>
    <w:p w:rsidR="00000000" w:rsidDel="00000000" w:rsidP="00000000" w:rsidRDefault="00000000" w:rsidRPr="00000000" w14:paraId="0000024D">
      <w:pPr>
        <w:rPr/>
      </w:pPr>
      <w:r w:rsidDel="00000000" w:rsidR="00000000" w:rsidRPr="00000000">
        <w:rPr>
          <w:rtl w:val="0"/>
        </w:rPr>
        <w:t xml:space="preserve">Diagrama de Secuencia </w:t>
      </w:r>
      <w:r w:rsidDel="00000000" w:rsidR="00000000" w:rsidRPr="00000000">
        <w:rPr>
          <w:b w:val="1"/>
          <w:rtl w:val="0"/>
        </w:rPr>
        <w:t xml:space="preserve">“Calibrar sensores”</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994727</wp:posOffset>
            </wp:positionH>
            <wp:positionV relativeFrom="paragraph">
              <wp:posOffset>311150</wp:posOffset>
            </wp:positionV>
            <wp:extent cx="3983990" cy="3491865"/>
            <wp:effectExtent b="0" l="0" r="0" t="0"/>
            <wp:wrapTopAndBottom distB="0" distT="0"/>
            <wp:docPr id="3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3983990" cy="3491865"/>
                    </a:xfrm>
                    <a:prstGeom prst="rect"/>
                    <a:ln/>
                  </pic:spPr>
                </pic:pic>
              </a:graphicData>
            </a:graphic>
          </wp:anchor>
        </w:drawing>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Diagrama de Secuencia </w:t>
      </w:r>
      <w:r w:rsidDel="00000000" w:rsidR="00000000" w:rsidRPr="00000000">
        <w:rPr>
          <w:b w:val="1"/>
          <w:rtl w:val="0"/>
        </w:rPr>
        <w:t xml:space="preserve">“Reconocer gestos”</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937895</wp:posOffset>
            </wp:positionH>
            <wp:positionV relativeFrom="paragraph">
              <wp:posOffset>448202</wp:posOffset>
            </wp:positionV>
            <wp:extent cx="4097655" cy="3029585"/>
            <wp:effectExtent b="0" l="0" r="0" t="0"/>
            <wp:wrapTopAndBottom distB="0" distT="0"/>
            <wp:docPr id="3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097655" cy="3029585"/>
                    </a:xfrm>
                    <a:prstGeom prst="rect"/>
                    <a:ln/>
                  </pic:spPr>
                </pic:pic>
              </a:graphicData>
            </a:graphic>
          </wp:anchor>
        </w:drawing>
      </w:r>
    </w:p>
    <w:p w:rsidR="00000000" w:rsidDel="00000000" w:rsidP="00000000" w:rsidRDefault="00000000" w:rsidRPr="00000000" w14:paraId="00000250">
      <w:pPr>
        <w:rPr/>
      </w:pPr>
      <w:bookmarkStart w:colFirst="0" w:colLast="0" w:name="_heading=h.z5kq7ypetqdd" w:id="24"/>
      <w:bookmarkEnd w:id="24"/>
      <w:r w:rsidDel="00000000" w:rsidR="00000000" w:rsidRPr="00000000">
        <w:rPr>
          <w:rtl w:val="0"/>
        </w:rPr>
      </w:r>
    </w:p>
    <w:p w:rsidR="00000000" w:rsidDel="00000000" w:rsidP="00000000" w:rsidRDefault="00000000" w:rsidRPr="00000000" w14:paraId="00000251">
      <w:pPr>
        <w:pStyle w:val="Heading2"/>
        <w:spacing w:after="0" w:line="240" w:lineRule="auto"/>
        <w:ind w:left="720" w:firstLine="0"/>
        <w:rPr>
          <w:sz w:val="28"/>
          <w:szCs w:val="28"/>
        </w:rPr>
      </w:pPr>
      <w:bookmarkStart w:colFirst="0" w:colLast="0" w:name="_heading=h.7tclyjwboyel" w:id="25"/>
      <w:bookmarkEnd w:id="25"/>
      <w:r w:rsidDel="00000000" w:rsidR="00000000" w:rsidRPr="00000000">
        <w:rPr>
          <w:sz w:val="28"/>
          <w:szCs w:val="28"/>
          <w:rtl w:val="0"/>
        </w:rPr>
        <w:t xml:space="preserve">7.2. Descripción de Arquitectura</w:t>
      </w:r>
    </w:p>
    <w:p w:rsidR="00000000" w:rsidDel="00000000" w:rsidP="00000000" w:rsidRDefault="00000000" w:rsidRPr="00000000" w14:paraId="00000252">
      <w:pPr>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167892</wp:posOffset>
            </wp:positionV>
            <wp:extent cx="5973445" cy="3072765"/>
            <wp:effectExtent b="0" l="0" r="0" t="0"/>
            <wp:wrapTopAndBottom distB="0" distT="0"/>
            <wp:docPr id="23"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973445" cy="3072765"/>
                    </a:xfrm>
                    <a:prstGeom prst="rect"/>
                    <a:ln/>
                  </pic:spPr>
                </pic:pic>
              </a:graphicData>
            </a:graphic>
          </wp:anchor>
        </w:drawing>
      </w:r>
    </w:p>
    <w:p w:rsidR="00000000" w:rsidDel="00000000" w:rsidP="00000000" w:rsidRDefault="00000000" w:rsidRPr="00000000" w14:paraId="00000253">
      <w:pPr>
        <w:spacing w:after="0" w:lineRule="auto"/>
        <w:ind w:firstLine="720"/>
        <w:jc w:val="cente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254">
      <w:pPr>
        <w:spacing w:after="0" w:lineRule="auto"/>
        <w:ind w:firstLine="720"/>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Figura 3: Arquitectura Propuesta</w:t>
      </w:r>
    </w:p>
    <w:p w:rsidR="00000000" w:rsidDel="00000000" w:rsidP="00000000" w:rsidRDefault="00000000" w:rsidRPr="00000000" w14:paraId="00000255">
      <w:pPr>
        <w:rPr>
          <w:rFonts w:ascii="Cambria" w:cs="Cambria" w:eastAsia="Cambria" w:hAnsi="Cambria"/>
        </w:rPr>
      </w:pPr>
      <w:r w:rsidDel="00000000" w:rsidR="00000000" w:rsidRPr="00000000">
        <w:rPr>
          <w:rtl w:val="0"/>
        </w:rPr>
      </w:r>
    </w:p>
    <w:p w:rsidR="00000000" w:rsidDel="00000000" w:rsidP="00000000" w:rsidRDefault="00000000" w:rsidRPr="00000000" w14:paraId="00000256">
      <w:pPr>
        <w:numPr>
          <w:ilvl w:val="0"/>
          <w:numId w:val="4"/>
        </w:numPr>
        <w:pBdr>
          <w:top w:space="0" w:sz="0" w:val="nil"/>
          <w:left w:space="0" w:sz="0" w:val="nil"/>
          <w:bottom w:space="0" w:sz="0" w:val="nil"/>
          <w:right w:space="0" w:sz="0" w:val="nil"/>
          <w:between w:space="0" w:sz="0" w:val="nil"/>
        </w:pBdr>
        <w:spacing w:after="0" w:lineRule="auto"/>
        <w:ind w:left="720" w:hanging="360"/>
        <w:rPr>
          <w:rFonts w:ascii="Cambria" w:cs="Cambria" w:eastAsia="Cambria" w:hAnsi="Cambria"/>
          <w:color w:val="000000"/>
        </w:rPr>
      </w:pPr>
      <w:r w:rsidDel="00000000" w:rsidR="00000000" w:rsidRPr="00000000">
        <w:rPr>
          <w:rFonts w:ascii="Cambria" w:cs="Cambria" w:eastAsia="Cambria" w:hAnsi="Cambria"/>
          <w:rtl w:val="0"/>
        </w:rPr>
        <w:t xml:space="preserve">Dispositivos</w:t>
      </w:r>
      <w:r w:rsidDel="00000000" w:rsidR="00000000" w:rsidRPr="00000000">
        <w:rPr>
          <w:rFonts w:ascii="Cambria" w:cs="Cambria" w:eastAsia="Cambria" w:hAnsi="Cambria"/>
          <w:color w:val="000000"/>
          <w:rtl w:val="0"/>
        </w:rPr>
        <w:t xml:space="preserve"> que utilizan el software con el que el usuario puede interactuar con el aplicativo.</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58">
      <w:pPr>
        <w:numPr>
          <w:ilvl w:val="0"/>
          <w:numId w:val="4"/>
        </w:numPr>
        <w:pBdr>
          <w:top w:space="0" w:sz="0" w:val="nil"/>
          <w:left w:space="0" w:sz="0" w:val="nil"/>
          <w:bottom w:space="0" w:sz="0" w:val="nil"/>
          <w:right w:space="0" w:sz="0" w:val="nil"/>
          <w:between w:space="0" w:sz="0" w:val="nil"/>
        </w:pBdr>
        <w:spacing w:after="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Interfaz gráfica del aplicativo con la que el usuario debe interactuar, esta mostrará en pantalla el texto generado por los gestos realizados por el usuario mediante el guante con los sensores flex.</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5A">
      <w:pPr>
        <w:numPr>
          <w:ilvl w:val="0"/>
          <w:numId w:val="4"/>
        </w:numPr>
        <w:pBdr>
          <w:top w:space="0" w:sz="0" w:val="nil"/>
          <w:left w:space="0" w:sz="0" w:val="nil"/>
          <w:bottom w:space="0" w:sz="0" w:val="nil"/>
          <w:right w:space="0" w:sz="0" w:val="nil"/>
          <w:between w:space="0" w:sz="0" w:val="nil"/>
        </w:pBdr>
        <w:spacing w:after="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El </w:t>
      </w:r>
      <w:r w:rsidDel="00000000" w:rsidR="00000000" w:rsidRPr="00000000">
        <w:rPr>
          <w:rFonts w:ascii="Cambria" w:cs="Cambria" w:eastAsia="Cambria" w:hAnsi="Cambria"/>
          <w:rtl w:val="0"/>
        </w:rPr>
        <w:t xml:space="preserve">registro de los datos</w:t>
      </w:r>
      <w:r w:rsidDel="00000000" w:rsidR="00000000" w:rsidRPr="00000000">
        <w:rPr>
          <w:rFonts w:ascii="Cambria" w:cs="Cambria" w:eastAsia="Cambria" w:hAnsi="Cambria"/>
          <w:color w:val="000000"/>
          <w:rtl w:val="0"/>
        </w:rPr>
        <w:t xml:space="preserve"> que será necesario para el almacenamiento de los gestos previamente programados en el software.</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Rule="auto"/>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5C">
      <w:pPr>
        <w:numPr>
          <w:ilvl w:val="0"/>
          <w:numId w:val="4"/>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 El usuario </w:t>
      </w:r>
      <w:r w:rsidDel="00000000" w:rsidR="00000000" w:rsidRPr="00000000">
        <w:rPr>
          <w:rFonts w:ascii="Cambria" w:cs="Cambria" w:eastAsia="Cambria" w:hAnsi="Cambria"/>
          <w:rtl w:val="0"/>
        </w:rPr>
        <w:t xml:space="preserve">interactúa</w:t>
      </w:r>
      <w:r w:rsidDel="00000000" w:rsidR="00000000" w:rsidRPr="00000000">
        <w:rPr>
          <w:rFonts w:ascii="Cambria" w:cs="Cambria" w:eastAsia="Cambria" w:hAnsi="Cambria"/>
          <w:color w:val="000000"/>
          <w:rtl w:val="0"/>
        </w:rPr>
        <w:t xml:space="preserve"> con la aplicación mediante los gestos realizados por los sensores flex, es así como se puede identificar las mediciones registradas para posteriormente identificarlas y ser emitidas como texto en la interfaz del usuario.</w:t>
      </w:r>
    </w:p>
    <w:p w:rsidR="00000000" w:rsidDel="00000000" w:rsidP="00000000" w:rsidRDefault="00000000" w:rsidRPr="00000000" w14:paraId="0000025D">
      <w:pPr>
        <w:rPr>
          <w:rFonts w:ascii="Cambria" w:cs="Cambria" w:eastAsia="Cambria" w:hAnsi="Cambria"/>
        </w:rPr>
      </w:pPr>
      <w:r w:rsidDel="00000000" w:rsidR="00000000" w:rsidRPr="00000000">
        <w:rPr>
          <w:rtl w:val="0"/>
        </w:rPr>
      </w:r>
    </w:p>
    <w:p w:rsidR="00000000" w:rsidDel="00000000" w:rsidP="00000000" w:rsidRDefault="00000000" w:rsidRPr="00000000" w14:paraId="0000025E">
      <w:pPr>
        <w:rPr>
          <w:rFonts w:ascii="Cambria" w:cs="Cambria" w:eastAsia="Cambria" w:hAnsi="Cambria"/>
        </w:rPr>
      </w:pPr>
      <w:r w:rsidDel="00000000" w:rsidR="00000000" w:rsidRPr="00000000">
        <w:rPr>
          <w:rtl w:val="0"/>
        </w:rPr>
      </w:r>
    </w:p>
    <w:p w:rsidR="00000000" w:rsidDel="00000000" w:rsidP="00000000" w:rsidRDefault="00000000" w:rsidRPr="00000000" w14:paraId="0000025F">
      <w:pPr>
        <w:rPr>
          <w:rFonts w:ascii="Cambria" w:cs="Cambria" w:eastAsia="Cambria" w:hAnsi="Cambria"/>
        </w:rPr>
      </w:pPr>
      <w:r w:rsidDel="00000000" w:rsidR="00000000" w:rsidRPr="00000000">
        <w:rPr>
          <w:rtl w:val="0"/>
        </w:rPr>
      </w:r>
    </w:p>
    <w:p w:rsidR="00000000" w:rsidDel="00000000" w:rsidP="00000000" w:rsidRDefault="00000000" w:rsidRPr="00000000" w14:paraId="00000260">
      <w:pPr>
        <w:pStyle w:val="Heading1"/>
        <w:numPr>
          <w:ilvl w:val="0"/>
          <w:numId w:val="5"/>
        </w:numPr>
        <w:spacing w:line="240" w:lineRule="auto"/>
        <w:ind w:left="720" w:hanging="360"/>
        <w:rPr>
          <w:rFonts w:ascii="Cambria" w:cs="Cambria" w:eastAsia="Cambria" w:hAnsi="Cambria"/>
        </w:rPr>
      </w:pPr>
      <w:bookmarkStart w:colFirst="0" w:colLast="0" w:name="_heading=h.fni5amxqk0jn" w:id="26"/>
      <w:bookmarkEnd w:id="26"/>
      <w:r w:rsidDel="00000000" w:rsidR="00000000" w:rsidRPr="00000000">
        <w:rPr>
          <w:color w:val="000000"/>
          <w:rtl w:val="0"/>
        </w:rPr>
        <w:t xml:space="preserve">Requerimientos</w:t>
      </w: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pStyle w:val="Heading2"/>
        <w:spacing w:after="0" w:before="0" w:line="240" w:lineRule="auto"/>
        <w:ind w:left="720" w:firstLine="0"/>
        <w:rPr>
          <w:sz w:val="28"/>
          <w:szCs w:val="28"/>
        </w:rPr>
      </w:pPr>
      <w:bookmarkStart w:colFirst="0" w:colLast="0" w:name="_heading=h.26hax5nm82lz" w:id="27"/>
      <w:bookmarkEnd w:id="27"/>
      <w:r w:rsidDel="00000000" w:rsidR="00000000" w:rsidRPr="00000000">
        <w:rPr>
          <w:sz w:val="28"/>
          <w:szCs w:val="28"/>
          <w:rtl w:val="0"/>
        </w:rPr>
        <w:t xml:space="preserve">8.1. Funcionales</w:t>
      </w:r>
      <w:r w:rsidDel="00000000" w:rsidR="00000000" w:rsidRPr="00000000">
        <w:rPr>
          <w:rtl w:val="0"/>
        </w:rPr>
        <w:br w:type="textWrapping"/>
      </w:r>
      <w:r w:rsidDel="00000000" w:rsidR="00000000" w:rsidRPr="00000000">
        <w:rPr>
          <w:rtl w:val="0"/>
        </w:rPr>
      </w:r>
    </w:p>
    <w:tbl>
      <w:tblPr>
        <w:tblStyle w:val="Table15"/>
        <w:tblW w:w="867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140"/>
        <w:tblGridChange w:id="0">
          <w:tblGrid>
            <w:gridCol w:w="1530"/>
            <w:gridCol w:w="714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spacing w:after="0" w:line="240" w:lineRule="auto"/>
              <w:rPr>
                <w:b w:val="1"/>
                <w:color w:val="ffffff"/>
              </w:rPr>
            </w:pPr>
            <w:r w:rsidDel="00000000" w:rsidR="00000000" w:rsidRPr="00000000">
              <w:rPr>
                <w:b w:val="1"/>
                <w:color w:val="ffffff"/>
                <w:rtl w:val="0"/>
              </w:rPr>
              <w:t xml:space="preserve">Referencia</w:t>
            </w:r>
          </w:p>
        </w:tc>
        <w:tc>
          <w:tcPr>
            <w:shd w:fill="4f81bd" w:val="clear"/>
            <w:tcMar>
              <w:top w:w="100.0" w:type="dxa"/>
              <w:left w:w="100.0" w:type="dxa"/>
              <w:bottom w:w="100.0" w:type="dxa"/>
              <w:right w:w="100.0" w:type="dxa"/>
            </w:tcMar>
          </w:tcPr>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pacing w:after="0" w:line="240" w:lineRule="auto"/>
              <w:rPr>
                <w:b w:val="1"/>
                <w:color w:val="ffffff"/>
              </w:rPr>
            </w:pPr>
            <w:r w:rsidDel="00000000" w:rsidR="00000000" w:rsidRPr="00000000">
              <w:rPr>
                <w:b w:val="1"/>
                <w:color w:val="ffffff"/>
                <w:rtl w:val="0"/>
              </w:rPr>
              <w:t xml:space="preserve">Descripción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RF01</w:t>
            </w:r>
          </w:p>
        </w:tc>
        <w:tc>
          <w:tcPr>
            <w:shd w:fill="auto" w:val="clear"/>
            <w:tcMar>
              <w:top w:w="100.0" w:type="dxa"/>
              <w:left w:w="100.0" w:type="dxa"/>
              <w:bottom w:w="100.0" w:type="dxa"/>
              <w:right w:w="100.0" w:type="dxa"/>
            </w:tcMar>
          </w:tcPr>
          <w:p w:rsidR="00000000" w:rsidDel="00000000" w:rsidP="00000000" w:rsidRDefault="00000000" w:rsidRPr="00000000" w14:paraId="00000266">
            <w:pPr>
              <w:spacing w:after="0" w:lineRule="auto"/>
              <w:rPr/>
            </w:pPr>
            <w:r w:rsidDel="00000000" w:rsidR="00000000" w:rsidRPr="00000000">
              <w:rPr>
                <w:rtl w:val="0"/>
              </w:rPr>
              <w:t xml:space="preserve">Permitirá el reconocimiento del cliente mediante los sensores en cada dedo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7">
            <w:pPr>
              <w:widowControl w:val="0"/>
              <w:spacing w:after="0" w:line="240" w:lineRule="auto"/>
              <w:rPr/>
            </w:pPr>
            <w:r w:rsidDel="00000000" w:rsidR="00000000" w:rsidRPr="00000000">
              <w:rPr>
                <w:rtl w:val="0"/>
              </w:rPr>
              <w:t xml:space="preserve">RF02</w:t>
            </w:r>
          </w:p>
        </w:tc>
        <w:tc>
          <w:tcPr>
            <w:shd w:fill="auto" w:val="clear"/>
            <w:tcMar>
              <w:top w:w="100.0" w:type="dxa"/>
              <w:left w:w="100.0" w:type="dxa"/>
              <w:bottom w:w="100.0" w:type="dxa"/>
              <w:right w:w="100.0" w:type="dxa"/>
            </w:tcMar>
          </w:tcPr>
          <w:p w:rsidR="00000000" w:rsidDel="00000000" w:rsidP="00000000" w:rsidRDefault="00000000" w:rsidRPr="00000000" w14:paraId="00000268">
            <w:pPr>
              <w:spacing w:after="0" w:lineRule="auto"/>
              <w:rPr/>
            </w:pPr>
            <w:r w:rsidDel="00000000" w:rsidR="00000000" w:rsidRPr="00000000">
              <w:rPr>
                <w:rtl w:val="0"/>
              </w:rPr>
              <w:t xml:space="preserve">Se establecerá las pre programación de cada gesto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9">
            <w:pPr>
              <w:widowControl w:val="0"/>
              <w:spacing w:after="0" w:line="240" w:lineRule="auto"/>
              <w:rPr/>
            </w:pPr>
            <w:r w:rsidDel="00000000" w:rsidR="00000000" w:rsidRPr="00000000">
              <w:rPr>
                <w:rtl w:val="0"/>
              </w:rPr>
              <w:t xml:space="preserve">RF03</w:t>
            </w:r>
          </w:p>
        </w:tc>
        <w:tc>
          <w:tcPr>
            <w:shd w:fill="auto" w:val="clear"/>
            <w:tcMar>
              <w:top w:w="100.0" w:type="dxa"/>
              <w:left w:w="100.0" w:type="dxa"/>
              <w:bottom w:w="100.0" w:type="dxa"/>
              <w:right w:w="100.0" w:type="dxa"/>
            </w:tcMar>
          </w:tcPr>
          <w:p w:rsidR="00000000" w:rsidDel="00000000" w:rsidP="00000000" w:rsidRDefault="00000000" w:rsidRPr="00000000" w14:paraId="0000026A">
            <w:pPr>
              <w:spacing w:after="0" w:lineRule="auto"/>
              <w:rPr/>
            </w:pPr>
            <w:r w:rsidDel="00000000" w:rsidR="00000000" w:rsidRPr="00000000">
              <w:rPr>
                <w:rtl w:val="0"/>
              </w:rPr>
              <w:t xml:space="preserve">Se puede modificar y establecer tiempo de espera en cada gesto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B">
            <w:pPr>
              <w:widowControl w:val="0"/>
              <w:spacing w:after="0" w:line="240" w:lineRule="auto"/>
              <w:rPr/>
            </w:pPr>
            <w:r w:rsidDel="00000000" w:rsidR="00000000" w:rsidRPr="00000000">
              <w:rPr>
                <w:rtl w:val="0"/>
              </w:rPr>
              <w:t xml:space="preserve">RF04</w:t>
            </w:r>
          </w:p>
        </w:tc>
        <w:tc>
          <w:tcPr>
            <w:shd w:fill="auto" w:val="clear"/>
            <w:tcMar>
              <w:top w:w="100.0" w:type="dxa"/>
              <w:left w:w="100.0" w:type="dxa"/>
              <w:bottom w:w="100.0" w:type="dxa"/>
              <w:right w:w="100.0" w:type="dxa"/>
            </w:tcMar>
          </w:tcPr>
          <w:p w:rsidR="00000000" w:rsidDel="00000000" w:rsidP="00000000" w:rsidRDefault="00000000" w:rsidRPr="00000000" w14:paraId="0000026C">
            <w:pPr>
              <w:spacing w:after="0" w:lineRule="auto"/>
              <w:rPr/>
            </w:pPr>
            <w:r w:rsidDel="00000000" w:rsidR="00000000" w:rsidRPr="00000000">
              <w:rPr>
                <w:rtl w:val="0"/>
              </w:rPr>
              <w:t xml:space="preserve">El sistema visualizará cada gesto realizado por el cliente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D">
            <w:pPr>
              <w:widowControl w:val="0"/>
              <w:spacing w:after="0" w:line="240" w:lineRule="auto"/>
              <w:rPr/>
            </w:pPr>
            <w:r w:rsidDel="00000000" w:rsidR="00000000" w:rsidRPr="00000000">
              <w:rPr>
                <w:rtl w:val="0"/>
              </w:rPr>
              <w:t xml:space="preserve">RF05</w:t>
            </w:r>
          </w:p>
        </w:tc>
        <w:tc>
          <w:tcPr>
            <w:shd w:fill="auto" w:val="clear"/>
            <w:tcMar>
              <w:top w:w="100.0" w:type="dxa"/>
              <w:left w:w="100.0" w:type="dxa"/>
              <w:bottom w:w="100.0" w:type="dxa"/>
              <w:right w:w="100.0" w:type="dxa"/>
            </w:tcMar>
          </w:tcPr>
          <w:p w:rsidR="00000000" w:rsidDel="00000000" w:rsidP="00000000" w:rsidRDefault="00000000" w:rsidRPr="00000000" w14:paraId="0000026E">
            <w:pPr>
              <w:spacing w:after="0" w:lineRule="auto"/>
              <w:rPr/>
            </w:pPr>
            <w:r w:rsidDel="00000000" w:rsidR="00000000" w:rsidRPr="00000000">
              <w:rPr>
                <w:rtl w:val="0"/>
              </w:rPr>
              <w:t xml:space="preserve">Adaptación de los sensores de las longitudes de dedos más comunes del cliente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F">
            <w:pPr>
              <w:widowControl w:val="0"/>
              <w:spacing w:after="0" w:line="240" w:lineRule="auto"/>
              <w:rPr/>
            </w:pPr>
            <w:r w:rsidDel="00000000" w:rsidR="00000000" w:rsidRPr="00000000">
              <w:rPr>
                <w:rtl w:val="0"/>
              </w:rPr>
              <w:t xml:space="preserve">RF06</w:t>
            </w:r>
          </w:p>
        </w:tc>
        <w:tc>
          <w:tcPr>
            <w:shd w:fill="auto" w:val="clear"/>
            <w:tcMar>
              <w:top w:w="100.0" w:type="dxa"/>
              <w:left w:w="100.0" w:type="dxa"/>
              <w:bottom w:w="100.0" w:type="dxa"/>
              <w:right w:w="100.0" w:type="dxa"/>
            </w:tcMar>
          </w:tcPr>
          <w:p w:rsidR="00000000" w:rsidDel="00000000" w:rsidP="00000000" w:rsidRDefault="00000000" w:rsidRPr="00000000" w14:paraId="00000270">
            <w:pPr>
              <w:spacing w:after="0" w:lineRule="auto"/>
              <w:rPr/>
            </w:pPr>
            <w:r w:rsidDel="00000000" w:rsidR="00000000" w:rsidRPr="00000000">
              <w:rPr>
                <w:rtl w:val="0"/>
              </w:rPr>
              <w:t xml:space="preserve">Permitirá agregar cualquier tipo de gesto nuevo que requiera el cliente</w:t>
            </w:r>
          </w:p>
        </w:tc>
      </w:tr>
    </w:tbl>
    <w:p w:rsidR="00000000" w:rsidDel="00000000" w:rsidP="00000000" w:rsidRDefault="00000000" w:rsidRPr="00000000" w14:paraId="00000271">
      <w:pPr>
        <w:ind w:left="720" w:firstLine="0"/>
        <w:rPr/>
      </w:pPr>
      <w:r w:rsidDel="00000000" w:rsidR="00000000" w:rsidRPr="00000000">
        <w:rPr>
          <w:rtl w:val="0"/>
        </w:rPr>
      </w:r>
    </w:p>
    <w:p w:rsidR="00000000" w:rsidDel="00000000" w:rsidP="00000000" w:rsidRDefault="00000000" w:rsidRPr="00000000" w14:paraId="00000272">
      <w:pPr>
        <w:pStyle w:val="Heading2"/>
        <w:spacing w:after="0" w:line="240" w:lineRule="auto"/>
        <w:ind w:left="720" w:firstLine="0"/>
        <w:rPr/>
      </w:pPr>
      <w:bookmarkStart w:colFirst="0" w:colLast="0" w:name="_heading=h.m2jmsh5vjjj8" w:id="28"/>
      <w:bookmarkEnd w:id="28"/>
      <w:r w:rsidDel="00000000" w:rsidR="00000000" w:rsidRPr="00000000">
        <w:rPr>
          <w:sz w:val="28"/>
          <w:szCs w:val="28"/>
          <w:rtl w:val="0"/>
        </w:rPr>
        <w:t xml:space="preserve">8.2. No funcionales</w:t>
      </w:r>
      <w:r w:rsidDel="00000000" w:rsidR="00000000" w:rsidRPr="00000000">
        <w:rPr>
          <w:rtl w:val="0"/>
        </w:rPr>
      </w:r>
    </w:p>
    <w:p w:rsidR="00000000" w:rsidDel="00000000" w:rsidP="00000000" w:rsidRDefault="00000000" w:rsidRPr="00000000" w14:paraId="00000273">
      <w:pPr>
        <w:ind w:left="720" w:firstLine="0"/>
        <w:rPr/>
      </w:pPr>
      <w:r w:rsidDel="00000000" w:rsidR="00000000" w:rsidRPr="00000000">
        <w:rPr>
          <w:rtl w:val="0"/>
        </w:rPr>
      </w:r>
    </w:p>
    <w:tbl>
      <w:tblPr>
        <w:tblStyle w:val="Table16"/>
        <w:tblW w:w="867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7155"/>
        <w:tblGridChange w:id="0">
          <w:tblGrid>
            <w:gridCol w:w="1515"/>
            <w:gridCol w:w="7155"/>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274">
            <w:pPr>
              <w:widowControl w:val="0"/>
              <w:spacing w:after="0" w:line="240" w:lineRule="auto"/>
              <w:rPr>
                <w:b w:val="1"/>
                <w:color w:val="ffffff"/>
              </w:rPr>
            </w:pPr>
            <w:r w:rsidDel="00000000" w:rsidR="00000000" w:rsidRPr="00000000">
              <w:rPr>
                <w:b w:val="1"/>
                <w:color w:val="ffffff"/>
                <w:rtl w:val="0"/>
              </w:rPr>
              <w:t xml:space="preserve">Referencia</w:t>
            </w:r>
          </w:p>
        </w:tc>
        <w:tc>
          <w:tcPr>
            <w:shd w:fill="4f81bd" w:val="clear"/>
            <w:tcMar>
              <w:top w:w="100.0" w:type="dxa"/>
              <w:left w:w="100.0" w:type="dxa"/>
              <w:bottom w:w="100.0" w:type="dxa"/>
              <w:right w:w="100.0" w:type="dxa"/>
            </w:tcMar>
          </w:tcPr>
          <w:p w:rsidR="00000000" w:rsidDel="00000000" w:rsidP="00000000" w:rsidRDefault="00000000" w:rsidRPr="00000000" w14:paraId="00000275">
            <w:pPr>
              <w:widowControl w:val="0"/>
              <w:spacing w:after="0" w:line="240" w:lineRule="auto"/>
              <w:rPr>
                <w:b w:val="1"/>
                <w:color w:val="ffffff"/>
              </w:rPr>
            </w:pPr>
            <w:r w:rsidDel="00000000" w:rsidR="00000000" w:rsidRPr="00000000">
              <w:rPr>
                <w:b w:val="1"/>
                <w:color w:val="ffffff"/>
                <w:rtl w:val="0"/>
              </w:rPr>
              <w:t xml:space="preserve">Descripción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6">
            <w:pPr>
              <w:widowControl w:val="0"/>
              <w:spacing w:after="0" w:line="240" w:lineRule="auto"/>
              <w:rPr/>
            </w:pPr>
            <w:r w:rsidDel="00000000" w:rsidR="00000000" w:rsidRPr="00000000">
              <w:rPr>
                <w:rtl w:val="0"/>
              </w:rPr>
              <w:t xml:space="preserve">RNF01</w:t>
            </w:r>
          </w:p>
        </w:tc>
        <w:tc>
          <w:tcPr>
            <w:shd w:fill="auto" w:val="clear"/>
            <w:tcMar>
              <w:top w:w="100.0" w:type="dxa"/>
              <w:left w:w="100.0" w:type="dxa"/>
              <w:bottom w:w="100.0" w:type="dxa"/>
              <w:right w:w="100.0" w:type="dxa"/>
            </w:tcMar>
          </w:tcPr>
          <w:p w:rsidR="00000000" w:rsidDel="00000000" w:rsidP="00000000" w:rsidRDefault="00000000" w:rsidRPr="00000000" w14:paraId="00000277">
            <w:pPr>
              <w:spacing w:after="0" w:lineRule="auto"/>
              <w:rPr/>
            </w:pPr>
            <w:r w:rsidDel="00000000" w:rsidR="00000000" w:rsidRPr="00000000">
              <w:rPr>
                <w:rtl w:val="0"/>
              </w:rPr>
              <w:t xml:space="preserve">Contará con 2 modos de uso:</w:t>
            </w:r>
          </w:p>
          <w:p w:rsidR="00000000" w:rsidDel="00000000" w:rsidP="00000000" w:rsidRDefault="00000000" w:rsidRPr="00000000" w14:paraId="00000278">
            <w:pPr>
              <w:numPr>
                <w:ilvl w:val="0"/>
                <w:numId w:val="19"/>
              </w:numPr>
              <w:spacing w:after="0" w:lineRule="auto"/>
              <w:ind w:left="720" w:hanging="360"/>
              <w:rPr/>
            </w:pPr>
            <w:r w:rsidDel="00000000" w:rsidR="00000000" w:rsidRPr="00000000">
              <w:rPr>
                <w:rtl w:val="0"/>
              </w:rPr>
              <w:t xml:space="preserve">Modo creador: Permitirá agregar todo tipo de gestos nuevos dentro del lenguaje de señas que requiera el cliente</w:t>
            </w:r>
          </w:p>
          <w:p w:rsidR="00000000" w:rsidDel="00000000" w:rsidP="00000000" w:rsidRDefault="00000000" w:rsidRPr="00000000" w14:paraId="00000279">
            <w:pPr>
              <w:spacing w:after="0" w:lineRule="auto"/>
              <w:rPr/>
            </w:pPr>
            <w:r w:rsidDel="00000000" w:rsidR="00000000" w:rsidRPr="00000000">
              <w:rPr>
                <w:rtl w:val="0"/>
              </w:rPr>
            </w:r>
          </w:p>
          <w:p w:rsidR="00000000" w:rsidDel="00000000" w:rsidP="00000000" w:rsidRDefault="00000000" w:rsidRPr="00000000" w14:paraId="0000027A">
            <w:pPr>
              <w:numPr>
                <w:ilvl w:val="0"/>
                <w:numId w:val="12"/>
              </w:numPr>
              <w:spacing w:after="0" w:lineRule="auto"/>
              <w:ind w:left="720" w:hanging="360"/>
              <w:rPr/>
            </w:pPr>
            <w:r w:rsidDel="00000000" w:rsidR="00000000" w:rsidRPr="00000000">
              <w:rPr>
                <w:rtl w:val="0"/>
              </w:rPr>
              <w:t xml:space="preserve">Modo usuario: Solo permitirá el reconocimiento de gestos dentro del software</w:t>
            </w:r>
          </w:p>
          <w:p w:rsidR="00000000" w:rsidDel="00000000" w:rsidP="00000000" w:rsidRDefault="00000000" w:rsidRPr="00000000" w14:paraId="0000027B">
            <w:pPr>
              <w:spacing w:after="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C">
            <w:pPr>
              <w:widowControl w:val="0"/>
              <w:spacing w:after="0" w:line="240" w:lineRule="auto"/>
              <w:rPr/>
            </w:pPr>
            <w:r w:rsidDel="00000000" w:rsidR="00000000" w:rsidRPr="00000000">
              <w:rPr>
                <w:rtl w:val="0"/>
              </w:rPr>
              <w:t xml:space="preserve">RNF02</w:t>
            </w:r>
          </w:p>
        </w:tc>
        <w:tc>
          <w:tcPr>
            <w:shd w:fill="auto" w:val="clear"/>
            <w:tcMar>
              <w:top w:w="100.0" w:type="dxa"/>
              <w:left w:w="100.0" w:type="dxa"/>
              <w:bottom w:w="100.0" w:type="dxa"/>
              <w:right w:w="100.0" w:type="dxa"/>
            </w:tcMar>
          </w:tcPr>
          <w:p w:rsidR="00000000" w:rsidDel="00000000" w:rsidP="00000000" w:rsidRDefault="00000000" w:rsidRPr="00000000" w14:paraId="0000027D">
            <w:pPr>
              <w:spacing w:after="0" w:lineRule="auto"/>
              <w:rPr/>
            </w:pPr>
            <w:r w:rsidDel="00000000" w:rsidR="00000000" w:rsidRPr="00000000">
              <w:rPr>
                <w:rtl w:val="0"/>
              </w:rPr>
              <w:t xml:space="preserve">El sistema reproducirá audio por cada gesto realizado</w:t>
            </w:r>
          </w:p>
        </w:tc>
      </w:tr>
    </w:tbl>
    <w:p w:rsidR="00000000" w:rsidDel="00000000" w:rsidP="00000000" w:rsidRDefault="00000000" w:rsidRPr="00000000" w14:paraId="0000027E">
      <w:pPr>
        <w:ind w:left="720" w:firstLine="0"/>
        <w:rPr/>
      </w:pPr>
      <w:r w:rsidDel="00000000" w:rsidR="00000000" w:rsidRPr="00000000">
        <w:rPr>
          <w:rtl w:val="0"/>
        </w:rPr>
      </w:r>
    </w:p>
    <w:p w:rsidR="00000000" w:rsidDel="00000000" w:rsidP="00000000" w:rsidRDefault="00000000" w:rsidRPr="00000000" w14:paraId="0000027F">
      <w:pPr>
        <w:ind w:left="720" w:firstLine="0"/>
        <w:rPr/>
      </w:pPr>
      <w:r w:rsidDel="00000000" w:rsidR="00000000" w:rsidRPr="00000000">
        <w:rPr>
          <w:rtl w:val="0"/>
        </w:rPr>
      </w:r>
    </w:p>
    <w:p w:rsidR="00000000" w:rsidDel="00000000" w:rsidP="00000000" w:rsidRDefault="00000000" w:rsidRPr="00000000" w14:paraId="00000280">
      <w:pPr>
        <w:ind w:left="720" w:firstLine="0"/>
        <w:rPr/>
      </w:pPr>
      <w:r w:rsidDel="00000000" w:rsidR="00000000" w:rsidRPr="00000000">
        <w:rPr>
          <w:rtl w:val="0"/>
        </w:rPr>
      </w:r>
    </w:p>
    <w:p w:rsidR="00000000" w:rsidDel="00000000" w:rsidP="00000000" w:rsidRDefault="00000000" w:rsidRPr="00000000" w14:paraId="00000281">
      <w:pPr>
        <w:ind w:left="720" w:firstLine="0"/>
        <w:rPr/>
      </w:pPr>
      <w:r w:rsidDel="00000000" w:rsidR="00000000" w:rsidRPr="00000000">
        <w:rPr>
          <w:rtl w:val="0"/>
        </w:rPr>
      </w:r>
    </w:p>
    <w:p w:rsidR="00000000" w:rsidDel="00000000" w:rsidP="00000000" w:rsidRDefault="00000000" w:rsidRPr="00000000" w14:paraId="00000282">
      <w:pPr>
        <w:pStyle w:val="Heading1"/>
        <w:numPr>
          <w:ilvl w:val="0"/>
          <w:numId w:val="5"/>
        </w:numPr>
        <w:spacing w:line="240" w:lineRule="auto"/>
        <w:ind w:left="720" w:hanging="360"/>
        <w:rPr>
          <w:rFonts w:ascii="Cambria" w:cs="Cambria" w:eastAsia="Cambria" w:hAnsi="Cambria"/>
          <w:b w:val="1"/>
          <w:sz w:val="28"/>
          <w:szCs w:val="28"/>
        </w:rPr>
      </w:pPr>
      <w:bookmarkStart w:colFirst="0" w:colLast="0" w:name="_heading=h.5ciw2ggw62fb" w:id="29"/>
      <w:bookmarkEnd w:id="29"/>
      <w:r w:rsidDel="00000000" w:rsidR="00000000" w:rsidRPr="00000000">
        <w:rPr>
          <w:color w:val="000000"/>
          <w:rtl w:val="0"/>
        </w:rPr>
        <w:t xml:space="preserve">Interfaz Gráfica</w:t>
      </w:r>
      <w:r w:rsidDel="00000000" w:rsidR="00000000" w:rsidRPr="00000000">
        <w:rPr>
          <w:rtl w:val="0"/>
        </w:rPr>
      </w:r>
    </w:p>
    <w:p w:rsidR="00000000" w:rsidDel="00000000" w:rsidP="00000000" w:rsidRDefault="00000000" w:rsidRPr="00000000" w14:paraId="00000283">
      <w:pPr>
        <w:pStyle w:val="Heading2"/>
        <w:spacing w:after="0" w:before="0" w:line="240" w:lineRule="auto"/>
        <w:ind w:left="720" w:firstLine="0"/>
        <w:rPr/>
      </w:pPr>
      <w:bookmarkStart w:colFirst="0" w:colLast="0" w:name="_heading=h.sy3ypa71c8tp" w:id="30"/>
      <w:bookmarkEnd w:id="30"/>
      <w:r w:rsidDel="00000000" w:rsidR="00000000" w:rsidRPr="00000000">
        <w:rPr>
          <w:sz w:val="28"/>
          <w:szCs w:val="28"/>
          <w:rtl w:val="0"/>
        </w:rPr>
        <w:t xml:space="preserve">9.1. Cliente</w:t>
      </w:r>
      <w:r w:rsidDel="00000000" w:rsidR="00000000" w:rsidRPr="00000000">
        <w:rPr>
          <w:rtl w:val="0"/>
        </w:rPr>
      </w:r>
    </w:p>
    <w:p w:rsidR="00000000" w:rsidDel="00000000" w:rsidP="00000000" w:rsidRDefault="00000000" w:rsidRPr="00000000" w14:paraId="00000284">
      <w:pPr>
        <w:ind w:left="720" w:firstLine="0"/>
        <w:rPr/>
      </w:pPr>
      <w:r w:rsidDel="00000000" w:rsidR="00000000" w:rsidRPr="00000000">
        <w:rPr>
          <w:rtl w:val="0"/>
        </w:rPr>
        <w:t xml:space="preserve">Se despliega para aquellas personas que quieren usar el software</w:t>
      </w:r>
    </w:p>
    <w:p w:rsidR="00000000" w:rsidDel="00000000" w:rsidP="00000000" w:rsidRDefault="00000000" w:rsidRPr="00000000" w14:paraId="00000285">
      <w:pPr>
        <w:ind w:left="720" w:firstLine="0"/>
        <w:rPr/>
      </w:pPr>
      <w:r w:rsidDel="00000000" w:rsidR="00000000" w:rsidRPr="00000000">
        <w:rPr/>
        <w:drawing>
          <wp:inline distB="114300" distT="114300" distL="114300" distR="114300">
            <wp:extent cx="4067492" cy="2277017"/>
            <wp:effectExtent b="0" l="0" r="0" t="0"/>
            <wp:docPr id="2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4067492" cy="2277017"/>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ind w:left="720" w:firstLine="0"/>
        <w:rPr>
          <w:sz w:val="18"/>
          <w:szCs w:val="18"/>
        </w:rPr>
      </w:pPr>
      <w:r w:rsidDel="00000000" w:rsidR="00000000" w:rsidRPr="00000000">
        <w:rPr>
          <w:sz w:val="16"/>
          <w:szCs w:val="16"/>
          <w:rtl w:val="0"/>
        </w:rPr>
        <w:t xml:space="preserve">Figura 4: Menu de inicio cliente</w:t>
      </w:r>
      <w:r w:rsidDel="00000000" w:rsidR="00000000" w:rsidRPr="00000000">
        <w:rPr>
          <w:rtl w:val="0"/>
        </w:rPr>
      </w:r>
    </w:p>
    <w:p w:rsidR="00000000" w:rsidDel="00000000" w:rsidP="00000000" w:rsidRDefault="00000000" w:rsidRPr="00000000" w14:paraId="00000287">
      <w:pPr>
        <w:ind w:left="720" w:firstLine="0"/>
        <w:rPr/>
      </w:pPr>
      <w:r w:rsidDel="00000000" w:rsidR="00000000" w:rsidRPr="00000000">
        <w:rPr>
          <w:rtl w:val="0"/>
        </w:rPr>
        <w:t xml:space="preserve">Una vez seleccionada la única opción de la Figura 4. se despliega otra ventana reconociendo los gestos y lo que significa cada seña como se ve en la Figura 5.</w:t>
      </w:r>
    </w:p>
    <w:p w:rsidR="00000000" w:rsidDel="00000000" w:rsidP="00000000" w:rsidRDefault="00000000" w:rsidRPr="00000000" w14:paraId="00000288">
      <w:pPr>
        <w:ind w:left="720" w:firstLine="0"/>
        <w:rPr/>
      </w:pPr>
      <w:r w:rsidDel="00000000" w:rsidR="00000000" w:rsidRPr="00000000">
        <w:rPr/>
        <w:drawing>
          <wp:inline distB="114300" distT="114300" distL="114300" distR="114300">
            <wp:extent cx="4048442" cy="2266353"/>
            <wp:effectExtent b="0" l="0" r="0" t="0"/>
            <wp:docPr id="25"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4048442" cy="2266353"/>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ind w:left="720" w:firstLine="0"/>
        <w:rPr>
          <w:sz w:val="16"/>
          <w:szCs w:val="16"/>
        </w:rPr>
      </w:pPr>
      <w:r w:rsidDel="00000000" w:rsidR="00000000" w:rsidRPr="00000000">
        <w:rPr>
          <w:sz w:val="16"/>
          <w:szCs w:val="16"/>
          <w:rtl w:val="0"/>
        </w:rPr>
        <w:t xml:space="preserve">Figura 5: Reconocimiento por señas</w:t>
      </w:r>
    </w:p>
    <w:p w:rsidR="00000000" w:rsidDel="00000000" w:rsidP="00000000" w:rsidRDefault="00000000" w:rsidRPr="00000000" w14:paraId="0000028A">
      <w:pPr>
        <w:ind w:left="720" w:firstLine="0"/>
        <w:rPr>
          <w:sz w:val="16"/>
          <w:szCs w:val="16"/>
        </w:rPr>
      </w:pPr>
      <w:r w:rsidDel="00000000" w:rsidR="00000000" w:rsidRPr="00000000">
        <w:rPr>
          <w:rtl w:val="0"/>
        </w:rPr>
      </w:r>
    </w:p>
    <w:p w:rsidR="00000000" w:rsidDel="00000000" w:rsidP="00000000" w:rsidRDefault="00000000" w:rsidRPr="00000000" w14:paraId="0000028B">
      <w:pPr>
        <w:ind w:left="720" w:firstLine="0"/>
        <w:rPr>
          <w:sz w:val="16"/>
          <w:szCs w:val="16"/>
        </w:rPr>
      </w:pPr>
      <w:r w:rsidDel="00000000" w:rsidR="00000000" w:rsidRPr="00000000">
        <w:rPr>
          <w:rtl w:val="0"/>
        </w:rPr>
      </w:r>
    </w:p>
    <w:p w:rsidR="00000000" w:rsidDel="00000000" w:rsidP="00000000" w:rsidRDefault="00000000" w:rsidRPr="00000000" w14:paraId="0000028C">
      <w:pPr>
        <w:ind w:left="720" w:firstLine="0"/>
        <w:rPr>
          <w:sz w:val="16"/>
          <w:szCs w:val="16"/>
        </w:rPr>
      </w:pPr>
      <w:r w:rsidDel="00000000" w:rsidR="00000000" w:rsidRPr="00000000">
        <w:rPr>
          <w:rtl w:val="0"/>
        </w:rPr>
      </w:r>
    </w:p>
    <w:p w:rsidR="00000000" w:rsidDel="00000000" w:rsidP="00000000" w:rsidRDefault="00000000" w:rsidRPr="00000000" w14:paraId="0000028D">
      <w:pPr>
        <w:pStyle w:val="Heading2"/>
        <w:spacing w:after="0" w:before="0" w:line="240" w:lineRule="auto"/>
        <w:ind w:left="720" w:firstLine="0"/>
        <w:rPr>
          <w:sz w:val="28"/>
          <w:szCs w:val="28"/>
        </w:rPr>
      </w:pPr>
      <w:bookmarkStart w:colFirst="0" w:colLast="0" w:name="_heading=h.625gljqphr3m" w:id="31"/>
      <w:bookmarkEnd w:id="31"/>
      <w:r w:rsidDel="00000000" w:rsidR="00000000" w:rsidRPr="00000000">
        <w:rPr>
          <w:sz w:val="28"/>
          <w:szCs w:val="28"/>
          <w:rtl w:val="0"/>
        </w:rPr>
        <w:t xml:space="preserve">9.2. Administrador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8E">
      <w:pPr>
        <w:ind w:left="720" w:firstLine="0"/>
        <w:rPr/>
      </w:pPr>
      <w:r w:rsidDel="00000000" w:rsidR="00000000" w:rsidRPr="00000000">
        <w:rPr>
          <w:rtl w:val="0"/>
        </w:rPr>
        <w:t xml:space="preserve">Este es el menú cuando un desarrollador está trabajando dentro del software</w:t>
      </w:r>
      <w:r w:rsidDel="00000000" w:rsidR="00000000" w:rsidRPr="00000000">
        <w:rPr>
          <w:rtl w:val="0"/>
        </w:rPr>
      </w:r>
    </w:p>
    <w:p w:rsidR="00000000" w:rsidDel="00000000" w:rsidP="00000000" w:rsidRDefault="00000000" w:rsidRPr="00000000" w14:paraId="0000028F">
      <w:pPr>
        <w:ind w:left="720" w:firstLine="0"/>
        <w:rPr/>
      </w:pPr>
      <w:r w:rsidDel="00000000" w:rsidR="00000000" w:rsidRPr="00000000">
        <w:rPr/>
        <w:drawing>
          <wp:inline distB="114300" distT="114300" distL="114300" distR="114300">
            <wp:extent cx="3943667" cy="2213989"/>
            <wp:effectExtent b="0" l="0" r="0" t="0"/>
            <wp:docPr id="29"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3943667" cy="2213989"/>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ind w:left="720" w:firstLine="0"/>
        <w:rPr>
          <w:sz w:val="16"/>
          <w:szCs w:val="16"/>
        </w:rPr>
      </w:pPr>
      <w:r w:rsidDel="00000000" w:rsidR="00000000" w:rsidRPr="00000000">
        <w:rPr>
          <w:sz w:val="16"/>
          <w:szCs w:val="16"/>
          <w:rtl w:val="0"/>
        </w:rPr>
        <w:t xml:space="preserve">Figura 6: Menu de inicio cliente</w:t>
      </w:r>
    </w:p>
    <w:p w:rsidR="00000000" w:rsidDel="00000000" w:rsidP="00000000" w:rsidRDefault="00000000" w:rsidRPr="00000000" w14:paraId="00000291">
      <w:pPr>
        <w:ind w:left="720" w:firstLine="0"/>
        <w:rPr/>
      </w:pPr>
      <w:r w:rsidDel="00000000" w:rsidR="00000000" w:rsidRPr="00000000">
        <w:rPr>
          <w:rtl w:val="0"/>
        </w:rPr>
        <w:t xml:space="preserve">Dependiendo de cual opción elijas dentro de la Figura 6. Se desplegará una nueva página donde se podrá editar tanto el tipo de gesto junto con su significado.</w:t>
      </w:r>
      <w:r w:rsidDel="00000000" w:rsidR="00000000" w:rsidRPr="00000000">
        <w:rPr>
          <w:rtl w:val="0"/>
        </w:rPr>
      </w:r>
    </w:p>
    <w:p w:rsidR="00000000" w:rsidDel="00000000" w:rsidP="00000000" w:rsidRDefault="00000000" w:rsidRPr="00000000" w14:paraId="00000292">
      <w:pPr>
        <w:ind w:left="720" w:firstLine="0"/>
        <w:rPr/>
      </w:pPr>
      <w:r w:rsidDel="00000000" w:rsidR="00000000" w:rsidRPr="00000000">
        <w:rPr/>
        <w:drawing>
          <wp:inline distB="114300" distT="114300" distL="114300" distR="114300">
            <wp:extent cx="3951605" cy="2237438"/>
            <wp:effectExtent b="0" l="0" r="0" t="0"/>
            <wp:docPr id="2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3951605" cy="2237438"/>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ind w:left="720" w:firstLine="0"/>
        <w:rPr>
          <w:sz w:val="16"/>
          <w:szCs w:val="16"/>
        </w:rPr>
      </w:pPr>
      <w:r w:rsidDel="00000000" w:rsidR="00000000" w:rsidRPr="00000000">
        <w:rPr>
          <w:sz w:val="16"/>
          <w:szCs w:val="16"/>
          <w:rtl w:val="0"/>
        </w:rPr>
        <w:t xml:space="preserve">Figura 7: Menu de inicio cliente</w:t>
      </w:r>
    </w:p>
    <w:p w:rsidR="00000000" w:rsidDel="00000000" w:rsidP="00000000" w:rsidRDefault="00000000" w:rsidRPr="00000000" w14:paraId="00000294">
      <w:pPr>
        <w:ind w:left="720" w:firstLine="0"/>
        <w:rPr>
          <w:sz w:val="16"/>
          <w:szCs w:val="16"/>
        </w:rPr>
      </w:pPr>
      <w:r w:rsidDel="00000000" w:rsidR="00000000" w:rsidRPr="00000000">
        <w:rPr>
          <w:rtl w:val="0"/>
        </w:rPr>
      </w:r>
    </w:p>
    <w:p w:rsidR="00000000" w:rsidDel="00000000" w:rsidP="00000000" w:rsidRDefault="00000000" w:rsidRPr="00000000" w14:paraId="00000295">
      <w:pPr>
        <w:ind w:left="720" w:firstLine="0"/>
        <w:rPr>
          <w:sz w:val="16"/>
          <w:szCs w:val="16"/>
        </w:rPr>
      </w:pPr>
      <w:r w:rsidDel="00000000" w:rsidR="00000000" w:rsidRPr="00000000">
        <w:rPr>
          <w:rtl w:val="0"/>
        </w:rPr>
      </w:r>
    </w:p>
    <w:p w:rsidR="00000000" w:rsidDel="00000000" w:rsidP="00000000" w:rsidRDefault="00000000" w:rsidRPr="00000000" w14:paraId="00000296">
      <w:pPr>
        <w:ind w:left="720" w:firstLine="0"/>
        <w:rPr>
          <w:sz w:val="16"/>
          <w:szCs w:val="16"/>
        </w:rPr>
      </w:pPr>
      <w:r w:rsidDel="00000000" w:rsidR="00000000" w:rsidRPr="00000000">
        <w:rPr>
          <w:rtl w:val="0"/>
        </w:rPr>
      </w:r>
    </w:p>
    <w:p w:rsidR="00000000" w:rsidDel="00000000" w:rsidP="00000000" w:rsidRDefault="00000000" w:rsidRPr="00000000" w14:paraId="00000297">
      <w:pPr>
        <w:ind w:left="720" w:firstLine="0"/>
        <w:rPr>
          <w:sz w:val="16"/>
          <w:szCs w:val="16"/>
        </w:rPr>
      </w:pPr>
      <w:r w:rsidDel="00000000" w:rsidR="00000000" w:rsidRPr="00000000">
        <w:rPr>
          <w:rtl w:val="0"/>
        </w:rPr>
      </w:r>
    </w:p>
    <w:p w:rsidR="00000000" w:rsidDel="00000000" w:rsidP="00000000" w:rsidRDefault="00000000" w:rsidRPr="00000000" w14:paraId="00000298">
      <w:pPr>
        <w:ind w:left="0" w:firstLine="0"/>
        <w:rPr>
          <w:sz w:val="16"/>
          <w:szCs w:val="16"/>
        </w:rPr>
      </w:pPr>
      <w:r w:rsidDel="00000000" w:rsidR="00000000" w:rsidRPr="00000000">
        <w:rPr>
          <w:rtl w:val="0"/>
        </w:rPr>
      </w:r>
    </w:p>
    <w:p w:rsidR="00000000" w:rsidDel="00000000" w:rsidP="00000000" w:rsidRDefault="00000000" w:rsidRPr="00000000" w14:paraId="00000299">
      <w:pPr>
        <w:ind w:left="720" w:firstLine="0"/>
        <w:rPr/>
      </w:pPr>
      <w:r w:rsidDel="00000000" w:rsidR="00000000" w:rsidRPr="00000000">
        <w:rPr>
          <w:rtl w:val="0"/>
        </w:rPr>
        <w:t xml:space="preserve">En caso contrario de que se haya asignado una seña y después querer editar su significado o   eliminar alguna en particular como se ve en la Figura 8.</w:t>
      </w:r>
      <w:r w:rsidDel="00000000" w:rsidR="00000000" w:rsidRPr="00000000">
        <w:rPr>
          <w:rtl w:val="0"/>
        </w:rPr>
      </w:r>
    </w:p>
    <w:p w:rsidR="00000000" w:rsidDel="00000000" w:rsidP="00000000" w:rsidRDefault="00000000" w:rsidRPr="00000000" w14:paraId="0000029A">
      <w:pPr>
        <w:ind w:left="720" w:firstLine="0"/>
        <w:rPr/>
      </w:pPr>
      <w:r w:rsidDel="00000000" w:rsidR="00000000" w:rsidRPr="00000000">
        <w:rPr/>
        <w:drawing>
          <wp:inline distB="114300" distT="114300" distL="114300" distR="114300">
            <wp:extent cx="3934142" cy="2202367"/>
            <wp:effectExtent b="0" l="0" r="0" t="0"/>
            <wp:docPr id="28"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3934142" cy="2202367"/>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ind w:left="720" w:firstLine="0"/>
        <w:rPr>
          <w:sz w:val="16"/>
          <w:szCs w:val="16"/>
        </w:rPr>
      </w:pPr>
      <w:r w:rsidDel="00000000" w:rsidR="00000000" w:rsidRPr="00000000">
        <w:rPr>
          <w:sz w:val="16"/>
          <w:szCs w:val="16"/>
          <w:rtl w:val="0"/>
        </w:rPr>
        <w:t xml:space="preserve">Figura 8: Menu de inicio cliente</w:t>
      </w:r>
    </w:p>
    <w:p w:rsidR="00000000" w:rsidDel="00000000" w:rsidP="00000000" w:rsidRDefault="00000000" w:rsidRPr="00000000" w14:paraId="0000029C">
      <w:pPr>
        <w:ind w:left="720" w:firstLine="0"/>
        <w:rPr>
          <w:sz w:val="16"/>
          <w:szCs w:val="16"/>
        </w:rPr>
      </w:pPr>
      <w:r w:rsidDel="00000000" w:rsidR="00000000" w:rsidRPr="00000000">
        <w:rPr>
          <w:rtl w:val="0"/>
        </w:rPr>
      </w:r>
    </w:p>
    <w:p w:rsidR="00000000" w:rsidDel="00000000" w:rsidP="00000000" w:rsidRDefault="00000000" w:rsidRPr="00000000" w14:paraId="0000029D">
      <w:pPr>
        <w:ind w:left="720" w:firstLine="0"/>
        <w:rPr>
          <w:sz w:val="16"/>
          <w:szCs w:val="16"/>
        </w:rPr>
      </w:pPr>
      <w:r w:rsidDel="00000000" w:rsidR="00000000" w:rsidRPr="00000000">
        <w:rPr>
          <w:rtl w:val="0"/>
        </w:rPr>
      </w:r>
    </w:p>
    <w:p w:rsidR="00000000" w:rsidDel="00000000" w:rsidP="00000000" w:rsidRDefault="00000000" w:rsidRPr="00000000" w14:paraId="0000029E">
      <w:pPr>
        <w:ind w:left="720" w:firstLine="0"/>
        <w:rPr>
          <w:sz w:val="16"/>
          <w:szCs w:val="16"/>
        </w:rPr>
      </w:pPr>
      <w:r w:rsidDel="00000000" w:rsidR="00000000" w:rsidRPr="00000000">
        <w:rPr>
          <w:rtl w:val="0"/>
        </w:rPr>
      </w:r>
    </w:p>
    <w:p w:rsidR="00000000" w:rsidDel="00000000" w:rsidP="00000000" w:rsidRDefault="00000000" w:rsidRPr="00000000" w14:paraId="0000029F">
      <w:pPr>
        <w:ind w:left="720" w:firstLine="0"/>
        <w:rPr>
          <w:sz w:val="16"/>
          <w:szCs w:val="16"/>
        </w:rPr>
      </w:pPr>
      <w:r w:rsidDel="00000000" w:rsidR="00000000" w:rsidRPr="00000000">
        <w:rPr>
          <w:rtl w:val="0"/>
        </w:rPr>
      </w:r>
    </w:p>
    <w:p w:rsidR="00000000" w:rsidDel="00000000" w:rsidP="00000000" w:rsidRDefault="00000000" w:rsidRPr="00000000" w14:paraId="000002A0">
      <w:pPr>
        <w:ind w:left="720" w:firstLine="0"/>
        <w:rPr>
          <w:sz w:val="16"/>
          <w:szCs w:val="16"/>
        </w:rPr>
      </w:pPr>
      <w:r w:rsidDel="00000000" w:rsidR="00000000" w:rsidRPr="00000000">
        <w:rPr>
          <w:rtl w:val="0"/>
        </w:rPr>
      </w:r>
    </w:p>
    <w:p w:rsidR="00000000" w:rsidDel="00000000" w:rsidP="00000000" w:rsidRDefault="00000000" w:rsidRPr="00000000" w14:paraId="000002A1">
      <w:pPr>
        <w:ind w:left="720" w:firstLine="0"/>
        <w:rPr>
          <w:sz w:val="16"/>
          <w:szCs w:val="16"/>
        </w:rPr>
      </w:pPr>
      <w:r w:rsidDel="00000000" w:rsidR="00000000" w:rsidRPr="00000000">
        <w:rPr>
          <w:rtl w:val="0"/>
        </w:rPr>
      </w:r>
    </w:p>
    <w:p w:rsidR="00000000" w:rsidDel="00000000" w:rsidP="00000000" w:rsidRDefault="00000000" w:rsidRPr="00000000" w14:paraId="000002A2">
      <w:pPr>
        <w:ind w:left="720" w:firstLine="0"/>
        <w:rPr>
          <w:sz w:val="16"/>
          <w:szCs w:val="16"/>
        </w:rPr>
      </w:pPr>
      <w:r w:rsidDel="00000000" w:rsidR="00000000" w:rsidRPr="00000000">
        <w:rPr>
          <w:rtl w:val="0"/>
        </w:rPr>
      </w:r>
    </w:p>
    <w:p w:rsidR="00000000" w:rsidDel="00000000" w:rsidP="00000000" w:rsidRDefault="00000000" w:rsidRPr="00000000" w14:paraId="000002A3">
      <w:pPr>
        <w:ind w:left="720" w:firstLine="0"/>
        <w:rPr>
          <w:sz w:val="16"/>
          <w:szCs w:val="16"/>
        </w:rPr>
      </w:pPr>
      <w:r w:rsidDel="00000000" w:rsidR="00000000" w:rsidRPr="00000000">
        <w:rPr>
          <w:rtl w:val="0"/>
        </w:rPr>
      </w:r>
    </w:p>
    <w:p w:rsidR="00000000" w:rsidDel="00000000" w:rsidP="00000000" w:rsidRDefault="00000000" w:rsidRPr="00000000" w14:paraId="000002A4">
      <w:pPr>
        <w:ind w:left="720" w:firstLine="0"/>
        <w:rPr>
          <w:sz w:val="16"/>
          <w:szCs w:val="16"/>
        </w:rPr>
      </w:pPr>
      <w:r w:rsidDel="00000000" w:rsidR="00000000" w:rsidRPr="00000000">
        <w:rPr>
          <w:rtl w:val="0"/>
        </w:rPr>
      </w:r>
    </w:p>
    <w:p w:rsidR="00000000" w:rsidDel="00000000" w:rsidP="00000000" w:rsidRDefault="00000000" w:rsidRPr="00000000" w14:paraId="000002A5">
      <w:pPr>
        <w:ind w:left="720" w:firstLine="0"/>
        <w:rPr>
          <w:sz w:val="16"/>
          <w:szCs w:val="16"/>
        </w:rPr>
      </w:pPr>
      <w:r w:rsidDel="00000000" w:rsidR="00000000" w:rsidRPr="00000000">
        <w:rPr>
          <w:rtl w:val="0"/>
        </w:rPr>
      </w:r>
    </w:p>
    <w:p w:rsidR="00000000" w:rsidDel="00000000" w:rsidP="00000000" w:rsidRDefault="00000000" w:rsidRPr="00000000" w14:paraId="000002A6">
      <w:pPr>
        <w:ind w:left="720" w:firstLine="0"/>
        <w:rPr>
          <w:sz w:val="16"/>
          <w:szCs w:val="16"/>
        </w:rPr>
      </w:pPr>
      <w:r w:rsidDel="00000000" w:rsidR="00000000" w:rsidRPr="00000000">
        <w:rPr>
          <w:rtl w:val="0"/>
        </w:rPr>
      </w:r>
    </w:p>
    <w:p w:rsidR="00000000" w:rsidDel="00000000" w:rsidP="00000000" w:rsidRDefault="00000000" w:rsidRPr="00000000" w14:paraId="000002A7">
      <w:pPr>
        <w:ind w:left="720" w:firstLine="0"/>
        <w:rPr>
          <w:sz w:val="16"/>
          <w:szCs w:val="16"/>
        </w:rPr>
      </w:pPr>
      <w:r w:rsidDel="00000000" w:rsidR="00000000" w:rsidRPr="00000000">
        <w:rPr>
          <w:rtl w:val="0"/>
        </w:rPr>
      </w:r>
    </w:p>
    <w:p w:rsidR="00000000" w:rsidDel="00000000" w:rsidP="00000000" w:rsidRDefault="00000000" w:rsidRPr="00000000" w14:paraId="000002A8">
      <w:pPr>
        <w:ind w:left="720" w:firstLine="0"/>
        <w:rPr>
          <w:sz w:val="16"/>
          <w:szCs w:val="16"/>
        </w:rPr>
      </w:pPr>
      <w:r w:rsidDel="00000000" w:rsidR="00000000" w:rsidRPr="00000000">
        <w:rPr>
          <w:rtl w:val="0"/>
        </w:rPr>
      </w:r>
    </w:p>
    <w:p w:rsidR="00000000" w:rsidDel="00000000" w:rsidP="00000000" w:rsidRDefault="00000000" w:rsidRPr="00000000" w14:paraId="000002A9">
      <w:pPr>
        <w:ind w:left="720" w:firstLine="0"/>
        <w:rPr>
          <w:sz w:val="16"/>
          <w:szCs w:val="16"/>
        </w:rPr>
      </w:pPr>
      <w:r w:rsidDel="00000000" w:rsidR="00000000" w:rsidRPr="00000000">
        <w:rPr>
          <w:rtl w:val="0"/>
        </w:rPr>
      </w:r>
    </w:p>
    <w:p w:rsidR="00000000" w:rsidDel="00000000" w:rsidP="00000000" w:rsidRDefault="00000000" w:rsidRPr="00000000" w14:paraId="000002AA">
      <w:pPr>
        <w:ind w:left="720" w:firstLine="0"/>
        <w:rPr>
          <w:sz w:val="16"/>
          <w:szCs w:val="16"/>
        </w:rPr>
      </w:pPr>
      <w:r w:rsidDel="00000000" w:rsidR="00000000" w:rsidRPr="00000000">
        <w:rPr>
          <w:rtl w:val="0"/>
        </w:rPr>
      </w:r>
    </w:p>
    <w:p w:rsidR="00000000" w:rsidDel="00000000" w:rsidP="00000000" w:rsidRDefault="00000000" w:rsidRPr="00000000" w14:paraId="000002AB">
      <w:pPr>
        <w:ind w:left="720" w:firstLine="0"/>
        <w:rPr>
          <w:sz w:val="16"/>
          <w:szCs w:val="16"/>
        </w:rPr>
      </w:pPr>
      <w:r w:rsidDel="00000000" w:rsidR="00000000" w:rsidRPr="00000000">
        <w:rPr>
          <w:rtl w:val="0"/>
        </w:rPr>
      </w:r>
    </w:p>
    <w:p w:rsidR="00000000" w:rsidDel="00000000" w:rsidP="00000000" w:rsidRDefault="00000000" w:rsidRPr="00000000" w14:paraId="000002AC">
      <w:pPr>
        <w:pStyle w:val="Heading1"/>
        <w:numPr>
          <w:ilvl w:val="0"/>
          <w:numId w:val="5"/>
        </w:numPr>
        <w:ind w:left="720" w:hanging="360"/>
        <w:rPr/>
      </w:pPr>
      <w:bookmarkStart w:colFirst="0" w:colLast="0" w:name="_heading=h.z337ya" w:id="32"/>
      <w:bookmarkEnd w:id="32"/>
      <w:r w:rsidDel="00000000" w:rsidR="00000000" w:rsidRPr="00000000">
        <w:rPr>
          <w:color w:val="000000"/>
          <w:rtl w:val="0"/>
        </w:rPr>
        <w:t xml:space="preserve">Conclusión</w:t>
      </w:r>
      <w:r w:rsidDel="00000000" w:rsidR="00000000" w:rsidRPr="00000000">
        <w:rPr>
          <w:rtl w:val="0"/>
        </w:rPr>
      </w:r>
    </w:p>
    <w:p w:rsidR="00000000" w:rsidDel="00000000" w:rsidP="00000000" w:rsidRDefault="00000000" w:rsidRPr="00000000" w14:paraId="000002AD">
      <w:pPr>
        <w:ind w:left="720" w:firstLine="0"/>
        <w:rPr/>
      </w:pPr>
      <w:bookmarkStart w:colFirst="0" w:colLast="0" w:name="_heading=h.4aetn2sxo1g" w:id="33"/>
      <w:bookmarkEnd w:id="33"/>
      <w:r w:rsidDel="00000000" w:rsidR="00000000" w:rsidRPr="00000000">
        <w:rPr>
          <w:rtl w:val="0"/>
        </w:rPr>
        <w:br w:type="textWrapping"/>
        <w:t xml:space="preserve">Con lo analizado e investigado sobre el proyecto (requerimientos, riesgos, planificación, designación de roles) logramos llevar un orden de manera efectiva para la realización del proyecto G.T.S ( Guante Traductor Lenguaje de Señas) al tener bien esquematizado los gastos y funciones que debe realizar cada integrante del proyecto.</w:t>
      </w:r>
    </w:p>
    <w:p w:rsidR="00000000" w:rsidDel="00000000" w:rsidP="00000000" w:rsidRDefault="00000000" w:rsidRPr="00000000" w14:paraId="000002AE">
      <w:pPr>
        <w:ind w:left="720" w:firstLine="0"/>
        <w:rPr/>
      </w:pPr>
      <w:bookmarkStart w:colFirst="0" w:colLast="0" w:name="_heading=h.jgrftn5qt48y" w:id="34"/>
      <w:bookmarkEnd w:id="34"/>
      <w:r w:rsidDel="00000000" w:rsidR="00000000" w:rsidRPr="00000000">
        <w:rPr>
          <w:rtl w:val="0"/>
        </w:rPr>
        <w:t xml:space="preserve">Además del maquetado del proyecto donde logramos identificar los Casos de usos necesarios para el buen funcionamiento del proyecto  G.T.S.</w:t>
      </w:r>
    </w:p>
    <w:p w:rsidR="00000000" w:rsidDel="00000000" w:rsidP="00000000" w:rsidRDefault="00000000" w:rsidRPr="00000000" w14:paraId="000002AF">
      <w:pPr>
        <w:ind w:left="720" w:firstLine="0"/>
        <w:rPr/>
      </w:pPr>
      <w:bookmarkStart w:colFirst="0" w:colLast="0" w:name="_heading=h.30o2dyu20imt" w:id="35"/>
      <w:bookmarkEnd w:id="35"/>
      <w:r w:rsidDel="00000000" w:rsidR="00000000" w:rsidRPr="00000000">
        <w:rPr>
          <w:rtl w:val="0"/>
        </w:rPr>
        <w:t xml:space="preserve">También proyectamos hacia un futuro el que nuestro proyecto sea portable (Baterías)               para un uso más cómodo y fácil de transportar.</w:t>
      </w:r>
    </w:p>
    <w:sectPr>
      <w:headerReference r:id="rId26" w:type="default"/>
      <w:headerReference r:id="rId27" w:type="even"/>
      <w:footerReference r:id="rId28" w:type="default"/>
      <w:footerReference r:id="rId29" w:type="even"/>
      <w:pgSz w:h="15842" w:w="12242" w:orient="portrait"/>
      <w:pgMar w:bottom="1701" w:top="1701" w:left="1417"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rebuchet MS"/>
  <w:font w:name="Arial"/>
  <w:font w:name="Times New Roman"/>
  <w:font w:name="Courier New"/>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4">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Cambria" w:cs="Cambria" w:eastAsia="Cambria" w:hAnsi="Cambria"/>
      </w:rPr>
    </w:pPr>
    <w:r w:rsidDel="00000000" w:rsidR="00000000" w:rsidRPr="00000000">
      <w:rPr>
        <w:rFonts w:ascii="Trebuchet MS" w:cs="Trebuchet MS" w:eastAsia="Trebuchet MS" w:hAnsi="Trebuchet MS"/>
        <w:color w:val="000000"/>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21" name=""/>
              <a:graphic>
                <a:graphicData uri="http://schemas.microsoft.com/office/word/2010/wordprocessingShape">
                  <wps:wsp>
                    <wps:cNvCnPr/>
                    <wps:spPr>
                      <a:xfrm>
                        <a:off x="2431350" y="3780000"/>
                        <a:ext cx="5829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21"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B5">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tabs>
        <w:tab w:val="center" w:pos="4252"/>
        <w:tab w:val="right" w:pos="8504"/>
      </w:tabs>
      <w:spacing w:after="0" w:line="240" w:lineRule="auto"/>
      <w:jc w:val="both"/>
      <w:rPr>
        <w:rFonts w:ascii="Trebuchet MS" w:cs="Trebuchet MS" w:eastAsia="Trebuchet MS" w:hAnsi="Trebuchet MS"/>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7">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tabs>
        <w:tab w:val="center" w:pos="4252"/>
        <w:tab w:val="right"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0">
    <w:pPr>
      <w:pBdr>
        <w:top w:space="0" w:sz="0" w:val="nil"/>
        <w:left w:space="0" w:sz="0" w:val="nil"/>
        <w:bottom w:space="0" w:sz="0" w:val="nil"/>
        <w:right w:space="0" w:sz="0" w:val="nil"/>
        <w:between w:space="0" w:sz="0" w:val="nil"/>
      </w:pBdr>
      <w:tabs>
        <w:tab w:val="center" w:pos="4252"/>
        <w:tab w:val="right" w:pos="8504"/>
      </w:tabs>
      <w:spacing w:after="0" w:line="240" w:lineRule="auto"/>
      <w:ind w:right="360"/>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color w:val="000000"/>
        <w:sz w:val="20"/>
        <w:szCs w:val="20"/>
        <w:rtl w:val="0"/>
      </w:rPr>
      <w:t xml:space="preserve">Proyecto II Sistema Asistencial para</w:t>
    </w:r>
    <w:r w:rsidDel="00000000" w:rsidR="00000000" w:rsidRPr="00000000">
      <w:rPr>
        <w:rFonts w:ascii="Trebuchet MS" w:cs="Trebuchet MS" w:eastAsia="Trebuchet MS" w:hAnsi="Trebuchet MS"/>
        <w:sz w:val="20"/>
        <w:szCs w:val="20"/>
        <w:rtl w:val="0"/>
      </w:rPr>
      <w:t xml:space="preserve"> Sordomudos</w:t>
    </w:r>
    <w:r w:rsidDel="00000000" w:rsidR="00000000" w:rsidRPr="00000000">
      <w:rPr>
        <w:rtl w:val="0"/>
      </w:rPr>
    </w:r>
  </w:p>
  <w:p w:rsidR="00000000" w:rsidDel="00000000" w:rsidP="00000000" w:rsidRDefault="00000000" w:rsidRPr="00000000" w14:paraId="000002B1">
    <w:pPr>
      <w:pBdr>
        <w:top w:space="0" w:sz="0" w:val="nil"/>
        <w:left w:space="0" w:sz="0" w:val="nil"/>
        <w:bottom w:color="000000" w:space="1" w:sz="6" w:val="single"/>
        <w:right w:space="0" w:sz="0" w:val="nil"/>
        <w:between w:space="0" w:sz="0" w:val="nil"/>
      </w:pBdr>
      <w:tabs>
        <w:tab w:val="center" w:pos="4252"/>
        <w:tab w:val="right" w:pos="8504"/>
      </w:tabs>
      <w:spacing w:after="0" w:line="240" w:lineRule="auto"/>
      <w:jc w:val="right"/>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sz w:val="20"/>
        <w:szCs w:val="20"/>
        <w:rtl w:val="0"/>
      </w:rPr>
      <w:t xml:space="preserve">Informe de Avance II</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2">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tabs>
        <w:tab w:val="center" w:pos="4252"/>
        <w:tab w:val="right"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40" w:hanging="360"/>
      </w:pPr>
      <w:rPr>
        <w:rFonts w:ascii="Calibri" w:cs="Calibri" w:eastAsia="Calibri" w:hAnsi="Calibri"/>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440" w:hanging="360"/>
      </w:pPr>
      <w:rPr>
        <w:rFonts w:ascii="Calibri" w:cs="Calibri" w:eastAsia="Calibri" w:hAnsi="Calibri"/>
        <w:sz w:val="22"/>
        <w:szCs w:val="22"/>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o"/>
      <w:lvlJc w:val="left"/>
      <w:pPr>
        <w:ind w:left="2160" w:hanging="360"/>
      </w:pPr>
      <w:rPr>
        <w:rFonts w:ascii="Courier New" w:cs="Courier New" w:eastAsia="Courier New" w:hAnsi="Courier New"/>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rFonts w:ascii="Calibri" w:cs="Calibri" w:eastAsia="Calibri" w:hAnsi="Calibri"/>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28" w:hanging="360"/>
      </w:pPr>
      <w:rPr>
        <w:rFonts w:ascii="Calibri" w:cs="Calibri" w:eastAsia="Calibri" w:hAnsi="Calibri"/>
      </w:rPr>
    </w:lvl>
    <w:lvl w:ilvl="1">
      <w:start w:val="1"/>
      <w:numFmt w:val="bullet"/>
      <w:lvlText w:val="o"/>
      <w:lvlJc w:val="left"/>
      <w:pPr>
        <w:ind w:left="1428" w:hanging="360"/>
      </w:pPr>
      <w:rPr>
        <w:rFonts w:ascii="Courier New" w:cs="Courier New" w:eastAsia="Courier New" w:hAnsi="Courier New"/>
      </w:rPr>
    </w:lvl>
    <w:lvl w:ilvl="2">
      <w:start w:val="1"/>
      <w:numFmt w:val="bullet"/>
      <w:lvlText w:val="▪"/>
      <w:lvlJc w:val="left"/>
      <w:pPr>
        <w:ind w:left="2148" w:hanging="360"/>
      </w:pPr>
      <w:rPr>
        <w:rFonts w:ascii="Noto Sans" w:cs="Noto Sans" w:eastAsia="Noto Sans" w:hAnsi="Noto Sans"/>
      </w:rPr>
    </w:lvl>
    <w:lvl w:ilvl="3">
      <w:start w:val="1"/>
      <w:numFmt w:val="bullet"/>
      <w:lvlText w:val="●"/>
      <w:lvlJc w:val="left"/>
      <w:pPr>
        <w:ind w:left="2868" w:hanging="360"/>
      </w:pPr>
      <w:rPr>
        <w:rFonts w:ascii="Noto Sans" w:cs="Noto Sans" w:eastAsia="Noto Sans" w:hAnsi="Noto Sans"/>
      </w:rPr>
    </w:lvl>
    <w:lvl w:ilvl="4">
      <w:start w:val="1"/>
      <w:numFmt w:val="bullet"/>
      <w:lvlText w:val="o"/>
      <w:lvlJc w:val="left"/>
      <w:pPr>
        <w:ind w:left="3588" w:hanging="360"/>
      </w:pPr>
      <w:rPr>
        <w:rFonts w:ascii="Courier New" w:cs="Courier New" w:eastAsia="Courier New" w:hAnsi="Courier New"/>
      </w:rPr>
    </w:lvl>
    <w:lvl w:ilvl="5">
      <w:start w:val="1"/>
      <w:numFmt w:val="bullet"/>
      <w:lvlText w:val="▪"/>
      <w:lvlJc w:val="left"/>
      <w:pPr>
        <w:ind w:left="4308" w:hanging="360"/>
      </w:pPr>
      <w:rPr>
        <w:rFonts w:ascii="Noto Sans" w:cs="Noto Sans" w:eastAsia="Noto Sans" w:hAnsi="Noto Sans"/>
      </w:rPr>
    </w:lvl>
    <w:lvl w:ilvl="6">
      <w:start w:val="1"/>
      <w:numFmt w:val="bullet"/>
      <w:lvlText w:val="●"/>
      <w:lvlJc w:val="left"/>
      <w:pPr>
        <w:ind w:left="5028" w:hanging="360"/>
      </w:pPr>
      <w:rPr>
        <w:rFonts w:ascii="Noto Sans" w:cs="Noto Sans" w:eastAsia="Noto Sans" w:hAnsi="Noto Sans"/>
      </w:rPr>
    </w:lvl>
    <w:lvl w:ilvl="7">
      <w:start w:val="1"/>
      <w:numFmt w:val="bullet"/>
      <w:lvlText w:val="o"/>
      <w:lvlJc w:val="left"/>
      <w:pPr>
        <w:ind w:left="5748" w:hanging="360"/>
      </w:pPr>
      <w:rPr>
        <w:rFonts w:ascii="Courier New" w:cs="Courier New" w:eastAsia="Courier New" w:hAnsi="Courier New"/>
      </w:rPr>
    </w:lvl>
    <w:lvl w:ilvl="8">
      <w:start w:val="1"/>
      <w:numFmt w:val="bullet"/>
      <w:lvlText w:val="▪"/>
      <w:lvlJc w:val="left"/>
      <w:pPr>
        <w:ind w:left="6468" w:hanging="360"/>
      </w:pPr>
      <w:rPr>
        <w:rFonts w:ascii="Noto Sans" w:cs="Noto Sans" w:eastAsia="Noto Sans" w:hAnsi="Noto San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o"/>
      <w:lvlJc w:val="left"/>
      <w:pPr>
        <w:ind w:left="2160" w:hanging="360"/>
      </w:pPr>
      <w:rPr>
        <w:rFonts w:ascii="Courier New" w:cs="Courier New" w:eastAsia="Courier New" w:hAnsi="Courier New"/>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Ttulo1">
    <w:name w:val="heading 1"/>
    <w:basedOn w:val="Normal"/>
    <w:next w:val="Normal"/>
    <w:link w:val="Ttulo1Car"/>
    <w:uiPriority w:val="9"/>
    <w:qFormat w:val="1"/>
    <w:rsid w:val="004519BD"/>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8074BB"/>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5513C9"/>
    <w:pPr>
      <w:ind w:left="720"/>
      <w:contextualSpacing w:val="1"/>
    </w:pPr>
  </w:style>
  <w:style w:type="character" w:styleId="TtuloCar" w:customStyle="1">
    <w:name w:val="Título Car"/>
    <w:basedOn w:val="Fuentedeprrafopredeter"/>
    <w:link w:val="Ttulo"/>
    <w:uiPriority w:val="10"/>
    <w:rsid w:val="008074BB"/>
    <w:rPr>
      <w:rFonts w:asciiTheme="majorHAnsi" w:cstheme="majorBidi" w:eastAsiaTheme="majorEastAsia" w:hAnsiTheme="majorHAnsi"/>
      <w:color w:val="17365d" w:themeColor="text2" w:themeShade="0000BF"/>
      <w:spacing w:val="5"/>
      <w:kern w:val="28"/>
      <w:sz w:val="52"/>
      <w:szCs w:val="52"/>
    </w:rPr>
  </w:style>
  <w:style w:type="character" w:styleId="Ttulo1Car" w:customStyle="1">
    <w:name w:val="Título 1 Car"/>
    <w:basedOn w:val="Fuentedeprrafopredeter"/>
    <w:link w:val="Ttulo1"/>
    <w:uiPriority w:val="9"/>
    <w:rsid w:val="004519BD"/>
    <w:rPr>
      <w:rFonts w:asciiTheme="majorHAnsi" w:cstheme="majorBidi" w:eastAsiaTheme="majorEastAsia" w:hAnsiTheme="majorHAnsi"/>
      <w:b w:val="1"/>
      <w:bCs w:val="1"/>
      <w:color w:val="365f91" w:themeColor="accent1" w:themeShade="0000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EncabezadoCar" w:customStyle="1">
    <w:name w:val="Encabezado Car"/>
    <w:basedOn w:val="Fuentedeprrafopredeter"/>
    <w:link w:val="Encabezado"/>
    <w:rsid w:val="00C67CAD"/>
    <w:rPr>
      <w:rFonts w:ascii="Times New Roman" w:cs="Times New Roman" w:eastAsia="Times New Roman" w:hAnsi="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PiedepginaCar" w:customStyle="1">
    <w:name w:val="Pie de página Car"/>
    <w:basedOn w:val="Fuentedeprrafopredeter"/>
    <w:link w:val="Piedepgina"/>
    <w:rsid w:val="00C67CAD"/>
    <w:rPr>
      <w:rFonts w:ascii="Times New Roman" w:cs="Times New Roman" w:eastAsia="Times New Roman" w:hAnsi="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val="1"/>
    <w:unhideWhenUsed w:val="1"/>
    <w:rsid w:val="00C67CAD"/>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67CAD"/>
    <w:rPr>
      <w:rFonts w:ascii="Tahoma" w:cs="Tahoma" w:hAnsi="Tahoma"/>
      <w:sz w:val="16"/>
      <w:szCs w:val="16"/>
    </w:rPr>
  </w:style>
  <w:style w:type="table" w:styleId="Tablaconcuadrcula">
    <w:name w:val="Table Grid"/>
    <w:basedOn w:val="Tablanormal"/>
    <w:uiPriority w:val="59"/>
    <w:rsid w:val="009F3A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table" w:styleId="a0" w:customStyle="1">
    <w:basedOn w:val="TableNormal1"/>
    <w:pPr>
      <w:spacing w:after="0" w:line="240" w:lineRule="auto"/>
    </w:pPr>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paragraph" w:styleId="TDC1">
    <w:name w:val="toc 1"/>
    <w:basedOn w:val="Normal"/>
    <w:next w:val="Normal"/>
    <w:autoRedefine w:val="1"/>
    <w:uiPriority w:val="39"/>
    <w:unhideWhenUsed w:val="1"/>
    <w:rsid w:val="00162860"/>
    <w:pPr>
      <w:spacing w:after="100"/>
    </w:pPr>
  </w:style>
  <w:style w:type="paragraph" w:styleId="TDC2">
    <w:name w:val="toc 2"/>
    <w:basedOn w:val="Normal"/>
    <w:next w:val="Normal"/>
    <w:autoRedefine w:val="1"/>
    <w:uiPriority w:val="39"/>
    <w:unhideWhenUsed w:val="1"/>
    <w:rsid w:val="00162860"/>
    <w:pPr>
      <w:spacing w:after="100"/>
      <w:ind w:left="220"/>
    </w:pPr>
  </w:style>
  <w:style w:type="character" w:styleId="Hipervnculo">
    <w:name w:val="Hyperlink"/>
    <w:basedOn w:val="Fuentedeprrafopredeter"/>
    <w:uiPriority w:val="99"/>
    <w:unhideWhenUsed w:val="1"/>
    <w:rsid w:val="00162860"/>
    <w:rPr>
      <w:color w:val="0000ff" w:themeColor="hyperlink"/>
      <w:u w:val="single"/>
    </w:rPr>
  </w:style>
  <w:style w:type="paragraph" w:styleId="NormalWeb">
    <w:name w:val="Normal (Web)"/>
    <w:basedOn w:val="Normal"/>
    <w:uiPriority w:val="99"/>
    <w:semiHidden w:val="1"/>
    <w:unhideWhenUsed w:val="1"/>
    <w:rsid w:val="00BC7D4D"/>
    <w:pPr>
      <w:spacing w:after="100" w:afterAutospacing="1" w:before="100" w:beforeAutospacing="1" w:line="240" w:lineRule="auto"/>
    </w:pPr>
    <w:rPr>
      <w:rFonts w:ascii="Times New Roman" w:cs="Times New Roman" w:eastAsia="Times New Roman" w:hAnsi="Times New Roman"/>
      <w:sz w:val="24"/>
      <w:szCs w:val="24"/>
    </w:rPr>
  </w:style>
  <w:style w:type="paragraph" w:styleId="TDC3">
    <w:name w:val="toc 3"/>
    <w:basedOn w:val="Normal"/>
    <w:next w:val="Normal"/>
    <w:autoRedefine w:val="1"/>
    <w:uiPriority w:val="39"/>
    <w:unhideWhenUsed w:val="1"/>
    <w:rsid w:val="00473D6B"/>
    <w:pPr>
      <w:spacing w:after="100"/>
      <w:ind w:left="440"/>
    </w:pPr>
  </w:style>
  <w:style w:type="table" w:styleId="a9"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e"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1"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0"/>
    <w:tblPr>
      <w:tblStyleRowBandSize w:val="1"/>
      <w:tblStyleColBandSize w:val="1"/>
      <w:tblCellMar>
        <w:top w:w="15.0" w:type="dxa"/>
        <w:left w:w="15.0" w:type="dxa"/>
        <w:bottom w:w="15.0" w:type="dxa"/>
        <w:right w:w="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tblPr>
      <w:tblStyleRowBandSize w:val="1"/>
      <w:tblStyleColBandSize w:val="1"/>
      <w:tblCellMar>
        <w:top w:w="15.0" w:type="dxa"/>
        <w:left w:w="15.0" w:type="dxa"/>
        <w:bottom w:w="15.0" w:type="dxa"/>
        <w:right w:w="15.0" w:type="dxa"/>
      </w:tblCellMar>
    </w:tblPr>
  </w:style>
  <w:style w:type="table" w:styleId="af6" w:customStyle="1">
    <w:basedOn w:val="TableNormal0"/>
    <w:tblPr>
      <w:tblStyleRowBandSize w:val="1"/>
      <w:tblStyleColBandSize w:val="1"/>
      <w:tblCellMar>
        <w:top w:w="15.0" w:type="dxa"/>
        <w:left w:w="15.0" w:type="dxa"/>
        <w:bottom w:w="15.0" w:type="dxa"/>
        <w:right w:w="15.0" w:type="dxa"/>
      </w:tblCellMar>
    </w:tblPr>
  </w:style>
  <w:style w:type="table" w:styleId="af7" w:customStyle="1">
    <w:basedOn w:val="TableNormal0"/>
    <w:tblPr>
      <w:tblStyleRowBandSize w:val="1"/>
      <w:tblStyleColBandSize w:val="1"/>
      <w:tblCellMar>
        <w:top w:w="100.0" w:type="dxa"/>
        <w:left w:w="100.0" w:type="dxa"/>
        <w:bottom w:w="100.0" w:type="dxa"/>
        <w:right w:w="100.0" w:type="dxa"/>
      </w:tblCellMar>
    </w:tblPr>
  </w:style>
  <w:style w:type="table" w:styleId="af8"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7.png"/><Relationship Id="rId21" Type="http://schemas.openxmlformats.org/officeDocument/2006/relationships/image" Target="media/image11.png"/><Relationship Id="rId24" Type="http://schemas.openxmlformats.org/officeDocument/2006/relationships/image" Target="media/image13.png"/><Relationship Id="rId23" Type="http://schemas.openxmlformats.org/officeDocument/2006/relationships/image" Target="media/image14.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26" Type="http://schemas.openxmlformats.org/officeDocument/2006/relationships/header" Target="header1.xml"/><Relationship Id="rId25" Type="http://schemas.openxmlformats.org/officeDocument/2006/relationships/image" Target="media/image12.png"/><Relationship Id="rId28" Type="http://schemas.openxmlformats.org/officeDocument/2006/relationships/footer" Target="footer1.xml"/><Relationship Id="rId27" Type="http://schemas.openxmlformats.org/officeDocument/2006/relationships/header" Target="header2.xm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footer" Target="footer2.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hyperlink" Target="https://www.sparkfun.com/datasheets/Sensors/Flex/flex22.pdf" TargetMode="External"/><Relationship Id="rId10" Type="http://schemas.openxmlformats.org/officeDocument/2006/relationships/image" Target="media/image8.png"/><Relationship Id="rId13" Type="http://schemas.openxmlformats.org/officeDocument/2006/relationships/hyperlink" Target="https://www.enel.cl/es/clientes/tarifas-y-regulacion/consumo-artefactos-electricos.html" TargetMode="External"/><Relationship Id="rId12" Type="http://schemas.openxmlformats.org/officeDocument/2006/relationships/hyperlink" Target="https://www.arduino.cc/reference/es/" TargetMode="External"/><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5.png"/><Relationship Id="rId19" Type="http://schemas.openxmlformats.org/officeDocument/2006/relationships/image" Target="media/image4.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NotoSans-regular.ttf"/><Relationship Id="rId4" Type="http://schemas.openxmlformats.org/officeDocument/2006/relationships/font" Target="fonts/NotoSans-bold.ttf"/><Relationship Id="rId5" Type="http://schemas.openxmlformats.org/officeDocument/2006/relationships/font" Target="fonts/NotoSans-italic.ttf"/><Relationship Id="rId6"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0QqRTyjxcTodiUDBOr4X0mUBwA==">AMUW2mVKa0CiPVsoOqpUK4Zri0E6VNijFqIlOb52UdtUG8eLtXB/0x5Elqp3Gc3s5y44OONF6nv1pGTiIRdRfkuqpBlIi9KBfpHcBn2cqyxcDl5zfjKtBx15es7JR2Hd2z0UK1iAUo3ZHozUPigISAMppfn1PMIF9n9C0PdhrE9Jc5BcLPxyJHXbWWwkKUh8NGquaKExkRDtM9h4icGfOtpOdxs34l0777wi/DAAtcYpnLGj1eTzdQ6te5aTw8D60351/8WT4wsiUFqS3wqrYvw456tEDUqeQArg69TF0GHMcaqbOXq/hMny+ZijF1uEA6lRQu37u5MUkdyJxjY3wjXSRr9vRcQbrmi0mAD2+YVVKqtOUt/BizZkol12cpcP33E3Qc3RXUH8T85/5t8n7DVBkXp/4+F9Ka9/AWUoLSRiY9tTe5xImelW7jN37fZEtCT3L/GAC43+OZxWhakTIvjZmYFDYbjofw2py00lDk0X2cqFkLCry+YLR1JoCToRtfa9W8pulAly6ZIXbUuh8UEljMAoM0GEC7qB9E4zE3hAGEiCaVgEyFCjOamS4Wxu8PFv771geXvRwtlWxeZFnDckZf5s39KExx5Ml8U1+lAReFq/0Poi4NABLEgRxQ+WM5j72GEyyl4UYCF7eD/HyMfIsyd1HXfudVA8XL5Twb0oAWLRelFHQs22L0bG5z96CsgOxEs3sFrOm2q6oUJRRHx3c/tq2gznWSCrM4e8UYNWN6gLc9r27OHj101GwJIsUiJqUbaYLy/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2019-08-13T23:09:00Z</dcterms:created>
  <dc:creator>Raul Herrera</dc:creator>
</cp:coreProperties>
</file>