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4">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rPr>
        <w:pict>
          <v:shape id="_x0000_i1025" style="width:38.3pt;height:56.2pt" o:ole="" type="#_x0000_t75">
            <v:imagedata cropbottom="1548f" cropleft="17022f" cropright="19775f" croptop="19093f" r:id="rId1" o:title=""/>
          </v:shape>
          <o:OLEObject DrawAspect="Content" r:id="rId2" ObjectID="_1664713457" ProgID="MSPhotoEd.3" ShapeID="_x0000_i1025" Type="Embed"/>
        </w:pic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05">
      <w:pPr>
        <w:widowControl w:val="0"/>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 </w:t>
      </w:r>
    </w:p>
    <w:p w:rsidR="00000000" w:rsidDel="00000000" w:rsidP="00000000" w:rsidRDefault="00000000" w:rsidRPr="00000000" w14:paraId="00000006">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sz w:val="28"/>
          <w:szCs w:val="28"/>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8">
      <w:pPr>
        <w:widowControl w:val="0"/>
        <w:jc w:val="center"/>
        <w:rPr>
          <w:rFonts w:ascii="Trebuchet MS" w:cs="Trebuchet MS" w:eastAsia="Trebuchet MS" w:hAnsi="Trebuchet MS"/>
          <w:b w:val="1"/>
          <w:sz w:val="40"/>
          <w:szCs w:val="40"/>
        </w:rPr>
      </w:pPr>
      <w:r w:rsidDel="00000000" w:rsidR="00000000" w:rsidRPr="00000000">
        <w:rPr/>
        <w:drawing>
          <wp:inline distB="0" distT="0" distL="0" distR="0">
            <wp:extent cx="1447800" cy="72390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Guante Traductor </w:t>
      </w:r>
    </w:p>
    <w:p w:rsidR="00000000" w:rsidDel="00000000" w:rsidP="00000000" w:rsidRDefault="00000000" w:rsidRPr="00000000" w14:paraId="0000000A">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de </w:t>
      </w:r>
    </w:p>
    <w:p w:rsidR="00000000" w:rsidDel="00000000" w:rsidP="00000000" w:rsidRDefault="00000000" w:rsidRPr="00000000" w14:paraId="0000000B">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Lenguaje de Señas (G.T.S.)</w:t>
      </w:r>
    </w:p>
    <w:p w:rsidR="00000000" w:rsidDel="00000000" w:rsidP="00000000" w:rsidRDefault="00000000" w:rsidRPr="00000000" w14:paraId="0000000C">
      <w:pPr>
        <w:widowControl w:val="0"/>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D">
      <w:pPr>
        <w:widowControl w:val="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E">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Ivan Callasaya</w:t>
      </w:r>
    </w:p>
    <w:p w:rsidR="00000000" w:rsidDel="00000000" w:rsidP="00000000" w:rsidRDefault="00000000" w:rsidRPr="00000000" w14:paraId="0000000F">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Jorge Gutierrez</w:t>
      </w:r>
    </w:p>
    <w:p w:rsidR="00000000" w:rsidDel="00000000" w:rsidP="00000000" w:rsidRDefault="00000000" w:rsidRPr="00000000" w14:paraId="00000010">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Fabian Flores</w:t>
      </w:r>
    </w:p>
    <w:p w:rsidR="00000000" w:rsidDel="00000000" w:rsidP="00000000" w:rsidRDefault="00000000" w:rsidRPr="00000000" w14:paraId="00000011">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12">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Profesor(es): Diego Aracena</w:t>
      </w:r>
    </w:p>
    <w:p w:rsidR="00000000" w:rsidDel="00000000" w:rsidP="00000000" w:rsidRDefault="00000000" w:rsidRPr="00000000" w14:paraId="00000013">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16 de septiembre 2022</w:t>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i w:val="0"/>
          <w:smallCaps w:val="0"/>
          <w:strike w:val="0"/>
          <w:color w:val="000000"/>
          <w:sz w:val="28"/>
          <w:szCs w:val="28"/>
          <w:u w:val="singl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single"/>
          <w:shd w:fill="auto" w:val="clear"/>
          <w:vertAlign w:val="baseline"/>
          <w:rtl w:val="0"/>
        </w:rPr>
        <w:t xml:space="preserve">Historial de Cambios</w:t>
      </w:r>
    </w:p>
    <w:p w:rsidR="00000000" w:rsidDel="00000000" w:rsidP="00000000" w:rsidRDefault="00000000" w:rsidRPr="00000000" w14:paraId="00000015">
      <w:pPr>
        <w:rPr>
          <w:rFonts w:ascii="Cambria" w:cs="Cambria" w:eastAsia="Cambria" w:hAnsi="Cambria"/>
        </w:rPr>
      </w:pPr>
      <w:r w:rsidDel="00000000" w:rsidR="00000000" w:rsidRPr="00000000">
        <w:rPr>
          <w:rtl w:val="0"/>
        </w:rPr>
      </w:r>
    </w:p>
    <w:tbl>
      <w:tblPr>
        <w:tblStyle w:val="Table1"/>
        <w:tblW w:w="86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6"/>
        <w:gridCol w:w="1417"/>
        <w:gridCol w:w="3320"/>
        <w:gridCol w:w="2161"/>
        <w:tblGridChange w:id="0">
          <w:tblGrid>
            <w:gridCol w:w="1746"/>
            <w:gridCol w:w="1417"/>
            <w:gridCol w:w="3320"/>
            <w:gridCol w:w="2161"/>
          </w:tblGrid>
        </w:tblGridChange>
      </w:tblGrid>
      <w:tr>
        <w:trPr>
          <w:cantSplit w:val="0"/>
          <w:tblHeader w:val="0"/>
        </w:trPr>
        <w:tc>
          <w:tcPr>
            <w:shd w:fill="d9d9d9" w:val="clear"/>
          </w:tcPr>
          <w:p w:rsidR="00000000" w:rsidDel="00000000" w:rsidP="00000000" w:rsidRDefault="00000000" w:rsidRPr="00000000" w14:paraId="00000016">
            <w:pPr>
              <w:jc w:val="center"/>
              <w:rPr>
                <w:rFonts w:ascii="Cambria" w:cs="Cambria" w:eastAsia="Cambria" w:hAnsi="Cambria"/>
                <w:b w:val="1"/>
              </w:rPr>
            </w:pPr>
            <w:r w:rsidDel="00000000" w:rsidR="00000000" w:rsidRPr="00000000">
              <w:rPr>
                <w:rFonts w:ascii="Cambria" w:cs="Cambria" w:eastAsia="Cambria" w:hAnsi="Cambria"/>
                <w:b w:val="1"/>
                <w:rtl w:val="0"/>
              </w:rPr>
              <w:t xml:space="preserve">Fecha</w:t>
            </w:r>
          </w:p>
        </w:tc>
        <w:tc>
          <w:tcPr>
            <w:shd w:fill="d9d9d9" w:val="clear"/>
          </w:tcPr>
          <w:p w:rsidR="00000000" w:rsidDel="00000000" w:rsidP="00000000" w:rsidRDefault="00000000" w:rsidRPr="00000000" w14:paraId="00000017">
            <w:pPr>
              <w:jc w:val="center"/>
              <w:rPr>
                <w:rFonts w:ascii="Cambria" w:cs="Cambria" w:eastAsia="Cambria" w:hAnsi="Cambria"/>
                <w:b w:val="1"/>
              </w:rPr>
            </w:pPr>
            <w:r w:rsidDel="00000000" w:rsidR="00000000" w:rsidRPr="00000000">
              <w:rPr>
                <w:rFonts w:ascii="Cambria" w:cs="Cambria" w:eastAsia="Cambria" w:hAnsi="Cambria"/>
                <w:b w:val="1"/>
                <w:rtl w:val="0"/>
              </w:rPr>
              <w:t xml:space="preserve">Versión</w:t>
            </w:r>
          </w:p>
        </w:tc>
        <w:tc>
          <w:tcPr>
            <w:shd w:fill="d9d9d9" w:val="clear"/>
          </w:tcPr>
          <w:p w:rsidR="00000000" w:rsidDel="00000000" w:rsidP="00000000" w:rsidRDefault="00000000" w:rsidRPr="00000000" w14:paraId="00000018">
            <w:pPr>
              <w:jc w:val="center"/>
              <w:rPr>
                <w:rFonts w:ascii="Cambria" w:cs="Cambria" w:eastAsia="Cambria" w:hAnsi="Cambria"/>
                <w:b w:val="1"/>
              </w:rPr>
            </w:pPr>
            <w:r w:rsidDel="00000000" w:rsidR="00000000" w:rsidRPr="00000000">
              <w:rPr>
                <w:rFonts w:ascii="Cambria" w:cs="Cambria" w:eastAsia="Cambria" w:hAnsi="Cambria"/>
                <w:b w:val="1"/>
                <w:rtl w:val="0"/>
              </w:rPr>
              <w:t xml:space="preserve">Descripción</w:t>
            </w:r>
          </w:p>
        </w:tc>
        <w:tc>
          <w:tcPr>
            <w:shd w:fill="d9d9d9" w:val="clear"/>
          </w:tcPr>
          <w:p w:rsidR="00000000" w:rsidDel="00000000" w:rsidP="00000000" w:rsidRDefault="00000000" w:rsidRPr="00000000" w14:paraId="00000019">
            <w:pPr>
              <w:jc w:val="center"/>
              <w:rPr>
                <w:rFonts w:ascii="Cambria" w:cs="Cambria" w:eastAsia="Cambria" w:hAnsi="Cambria"/>
                <w:b w:val="1"/>
              </w:rPr>
            </w:pPr>
            <w:r w:rsidDel="00000000" w:rsidR="00000000" w:rsidRPr="00000000">
              <w:rPr>
                <w:rFonts w:ascii="Cambria" w:cs="Cambria" w:eastAsia="Cambria" w:hAnsi="Cambria"/>
                <w:b w:val="1"/>
                <w:rtl w:val="0"/>
              </w:rPr>
              <w:t xml:space="preserve">Autor(es)</w:t>
            </w:r>
          </w:p>
        </w:tc>
      </w:tr>
      <w:tr>
        <w:trPr>
          <w:cantSplit w:val="0"/>
          <w:tblHeader w:val="0"/>
        </w:trPr>
        <w:tc>
          <w:tcPr/>
          <w:p w:rsidR="00000000" w:rsidDel="00000000" w:rsidP="00000000" w:rsidRDefault="00000000" w:rsidRPr="00000000" w14:paraId="0000001A">
            <w:pPr>
              <w:jc w:val="center"/>
              <w:rPr>
                <w:rFonts w:ascii="Cambria" w:cs="Cambria" w:eastAsia="Cambria" w:hAnsi="Cambria"/>
              </w:rPr>
            </w:pPr>
            <w:r w:rsidDel="00000000" w:rsidR="00000000" w:rsidRPr="00000000">
              <w:rPr>
                <w:rFonts w:ascii="Cambria" w:cs="Cambria" w:eastAsia="Cambria" w:hAnsi="Cambria"/>
                <w:rtl w:val="0"/>
              </w:rPr>
              <w:t xml:space="preserve">23/08/2022</w:t>
            </w:r>
          </w:p>
        </w:tc>
        <w:tc>
          <w:tcPr/>
          <w:p w:rsidR="00000000" w:rsidDel="00000000" w:rsidP="00000000" w:rsidRDefault="00000000" w:rsidRPr="00000000" w14:paraId="0000001B">
            <w:pPr>
              <w:jc w:val="center"/>
              <w:rPr>
                <w:rFonts w:ascii="Cambria" w:cs="Cambria" w:eastAsia="Cambria" w:hAnsi="Cambria"/>
              </w:rPr>
            </w:pPr>
            <w:r w:rsidDel="00000000" w:rsidR="00000000" w:rsidRPr="00000000">
              <w:rPr>
                <w:rFonts w:ascii="Cambria" w:cs="Cambria" w:eastAsia="Cambria" w:hAnsi="Cambria"/>
                <w:rtl w:val="0"/>
              </w:rPr>
              <w:t xml:space="preserve">1.0</w:t>
            </w:r>
          </w:p>
        </w:tc>
        <w:tc>
          <w:tcPr/>
          <w:p w:rsidR="00000000" w:rsidDel="00000000" w:rsidP="00000000" w:rsidRDefault="00000000" w:rsidRPr="00000000" w14:paraId="0000001C">
            <w:pPr>
              <w:jc w:val="center"/>
              <w:rPr>
                <w:rFonts w:ascii="Cambria" w:cs="Cambria" w:eastAsia="Cambria" w:hAnsi="Cambria"/>
              </w:rPr>
            </w:pPr>
            <w:r w:rsidDel="00000000" w:rsidR="00000000" w:rsidRPr="00000000">
              <w:rPr>
                <w:rFonts w:ascii="Cambria" w:cs="Cambria" w:eastAsia="Cambria" w:hAnsi="Cambria"/>
                <w:rtl w:val="0"/>
              </w:rPr>
              <w:t xml:space="preserve">Versión preliminar del proyecto.</w:t>
            </w:r>
          </w:p>
        </w:tc>
        <w:tc>
          <w:tcPr/>
          <w:p w:rsidR="00000000" w:rsidDel="00000000" w:rsidP="00000000" w:rsidRDefault="00000000" w:rsidRPr="00000000" w14:paraId="0000001D">
            <w:pPr>
              <w:jc w:val="center"/>
              <w:rPr>
                <w:rFonts w:ascii="Cambria" w:cs="Cambria" w:eastAsia="Cambria" w:hAnsi="Cambria"/>
              </w:rPr>
            </w:pPr>
            <w:r w:rsidDel="00000000" w:rsidR="00000000" w:rsidRPr="00000000">
              <w:rPr>
                <w:rFonts w:ascii="Cambria" w:cs="Cambria" w:eastAsia="Cambria" w:hAnsi="Cambria"/>
                <w:rtl w:val="0"/>
              </w:rPr>
              <w:t xml:space="preserve">Ivan Callasaya</w:t>
            </w:r>
          </w:p>
          <w:p w:rsidR="00000000" w:rsidDel="00000000" w:rsidP="00000000" w:rsidRDefault="00000000" w:rsidRPr="00000000" w14:paraId="0000001E">
            <w:pPr>
              <w:jc w:val="center"/>
              <w:rPr>
                <w:rFonts w:ascii="Cambria" w:cs="Cambria" w:eastAsia="Cambria" w:hAnsi="Cambria"/>
              </w:rPr>
            </w:pPr>
            <w:r w:rsidDel="00000000" w:rsidR="00000000" w:rsidRPr="00000000">
              <w:rPr>
                <w:rFonts w:ascii="Cambria" w:cs="Cambria" w:eastAsia="Cambria" w:hAnsi="Cambria"/>
                <w:rtl w:val="0"/>
              </w:rPr>
              <w:t xml:space="preserve">Jorge Gutierrez</w:t>
            </w:r>
          </w:p>
          <w:p w:rsidR="00000000" w:rsidDel="00000000" w:rsidP="00000000" w:rsidRDefault="00000000" w:rsidRPr="00000000" w14:paraId="0000001F">
            <w:pPr>
              <w:jc w:val="center"/>
              <w:rPr>
                <w:rFonts w:ascii="Cambria" w:cs="Cambria" w:eastAsia="Cambria" w:hAnsi="Cambria"/>
              </w:rPr>
            </w:pPr>
            <w:r w:rsidDel="00000000" w:rsidR="00000000" w:rsidRPr="00000000">
              <w:rPr>
                <w:rFonts w:ascii="Cambria" w:cs="Cambria" w:eastAsia="Cambria" w:hAnsi="Cambria"/>
                <w:rtl w:val="0"/>
              </w:rPr>
              <w:t xml:space="preserve">Fabián Flores</w:t>
            </w:r>
          </w:p>
        </w:tc>
      </w:tr>
      <w:tr>
        <w:trPr>
          <w:cantSplit w:val="0"/>
          <w:tblHeader w:val="0"/>
        </w:trPr>
        <w:tc>
          <w:tcPr/>
          <w:p w:rsidR="00000000" w:rsidDel="00000000" w:rsidP="00000000" w:rsidRDefault="00000000" w:rsidRPr="00000000" w14:paraId="00000020">
            <w:pPr>
              <w:jc w:val="center"/>
              <w:rPr>
                <w:rFonts w:ascii="Cambria" w:cs="Cambria" w:eastAsia="Cambria" w:hAnsi="Cambria"/>
              </w:rPr>
            </w:pPr>
            <w:r w:rsidDel="00000000" w:rsidR="00000000" w:rsidRPr="00000000">
              <w:rPr>
                <w:rFonts w:ascii="Cambria" w:cs="Cambria" w:eastAsia="Cambria" w:hAnsi="Cambria"/>
                <w:rtl w:val="0"/>
              </w:rPr>
              <w:t xml:space="preserve">13/09/2022</w:t>
            </w:r>
          </w:p>
        </w:tc>
        <w:tc>
          <w:tcPr/>
          <w:p w:rsidR="00000000" w:rsidDel="00000000" w:rsidP="00000000" w:rsidRDefault="00000000" w:rsidRPr="00000000" w14:paraId="00000021">
            <w:pPr>
              <w:jc w:val="center"/>
              <w:rPr>
                <w:rFonts w:ascii="Cambria" w:cs="Cambria" w:eastAsia="Cambria" w:hAnsi="Cambria"/>
              </w:rPr>
            </w:pPr>
            <w:r w:rsidDel="00000000" w:rsidR="00000000" w:rsidRPr="00000000">
              <w:rPr>
                <w:rFonts w:ascii="Cambria" w:cs="Cambria" w:eastAsia="Cambria" w:hAnsi="Cambria"/>
                <w:rtl w:val="0"/>
              </w:rPr>
              <w:t xml:space="preserve">1.1</w:t>
            </w:r>
          </w:p>
        </w:tc>
        <w:tc>
          <w:tcPr/>
          <w:p w:rsidR="00000000" w:rsidDel="00000000" w:rsidP="00000000" w:rsidRDefault="00000000" w:rsidRPr="00000000" w14:paraId="00000022">
            <w:pPr>
              <w:jc w:val="center"/>
              <w:rPr>
                <w:rFonts w:ascii="Cambria" w:cs="Cambria" w:eastAsia="Cambria" w:hAnsi="Cambria"/>
              </w:rPr>
            </w:pPr>
            <w:r w:rsidDel="00000000" w:rsidR="00000000" w:rsidRPr="00000000">
              <w:rPr>
                <w:rFonts w:ascii="Cambria" w:cs="Cambria" w:eastAsia="Cambria" w:hAnsi="Cambria"/>
                <w:rtl w:val="0"/>
              </w:rPr>
              <w:t xml:space="preserve">Desarrollo del panorama general y referencias.</w:t>
            </w:r>
          </w:p>
          <w:p w:rsidR="00000000" w:rsidDel="00000000" w:rsidP="00000000" w:rsidRDefault="00000000" w:rsidRPr="00000000" w14:paraId="00000023">
            <w:pPr>
              <w:jc w:val="center"/>
              <w:rPr>
                <w:rFonts w:ascii="Cambria" w:cs="Cambria" w:eastAsia="Cambria" w:hAnsi="Cambria"/>
              </w:rPr>
            </w:pPr>
            <w:r w:rsidDel="00000000" w:rsidR="00000000" w:rsidRPr="00000000">
              <w:rPr>
                <w:rFonts w:ascii="Cambria" w:cs="Cambria" w:eastAsia="Cambria" w:hAnsi="Cambria"/>
                <w:rtl w:val="0"/>
              </w:rPr>
              <w:t xml:space="preserve">Modificación del informe del plan de proyecto.</w:t>
            </w:r>
          </w:p>
        </w:tc>
        <w:tc>
          <w:tcPr/>
          <w:p w:rsidR="00000000" w:rsidDel="00000000" w:rsidP="00000000" w:rsidRDefault="00000000" w:rsidRPr="00000000" w14:paraId="00000024">
            <w:pPr>
              <w:jc w:val="center"/>
              <w:rPr>
                <w:rFonts w:ascii="Cambria" w:cs="Cambria" w:eastAsia="Cambria" w:hAnsi="Cambria"/>
              </w:rPr>
            </w:pPr>
            <w:r w:rsidDel="00000000" w:rsidR="00000000" w:rsidRPr="00000000">
              <w:rPr>
                <w:rFonts w:ascii="Cambria" w:cs="Cambria" w:eastAsia="Cambria" w:hAnsi="Cambria"/>
                <w:rtl w:val="0"/>
              </w:rPr>
              <w:t xml:space="preserve">Ivan Callasaya</w:t>
            </w:r>
          </w:p>
          <w:p w:rsidR="00000000" w:rsidDel="00000000" w:rsidP="00000000" w:rsidRDefault="00000000" w:rsidRPr="00000000" w14:paraId="00000025">
            <w:pPr>
              <w:jc w:val="center"/>
              <w:rPr>
                <w:rFonts w:ascii="Cambria" w:cs="Cambria" w:eastAsia="Cambria" w:hAnsi="Cambria"/>
              </w:rPr>
            </w:pPr>
            <w:r w:rsidDel="00000000" w:rsidR="00000000" w:rsidRPr="00000000">
              <w:rPr>
                <w:rFonts w:ascii="Cambria" w:cs="Cambria" w:eastAsia="Cambria" w:hAnsi="Cambria"/>
                <w:rtl w:val="0"/>
              </w:rPr>
              <w:t xml:space="preserve">Jorge Gutierrez</w:t>
            </w:r>
          </w:p>
          <w:p w:rsidR="00000000" w:rsidDel="00000000" w:rsidP="00000000" w:rsidRDefault="00000000" w:rsidRPr="00000000" w14:paraId="00000026">
            <w:pPr>
              <w:jc w:val="center"/>
              <w:rPr>
                <w:rFonts w:ascii="Cambria" w:cs="Cambria" w:eastAsia="Cambria" w:hAnsi="Cambria"/>
              </w:rPr>
            </w:pPr>
            <w:r w:rsidDel="00000000" w:rsidR="00000000" w:rsidRPr="00000000">
              <w:rPr>
                <w:rFonts w:ascii="Cambria" w:cs="Cambria" w:eastAsia="Cambria" w:hAnsi="Cambria"/>
                <w:rtl w:val="0"/>
              </w:rPr>
              <w:t xml:space="preserve">Fabián Flores</w:t>
            </w:r>
          </w:p>
        </w:tc>
      </w:tr>
      <w:tr>
        <w:trPr>
          <w:cantSplit w:val="0"/>
          <w:tblHeader w:val="0"/>
        </w:trPr>
        <w:tc>
          <w:tcPr/>
          <w:p w:rsidR="00000000" w:rsidDel="00000000" w:rsidP="00000000" w:rsidRDefault="00000000" w:rsidRPr="00000000" w14:paraId="00000027">
            <w:pPr>
              <w:jc w:val="center"/>
              <w:rPr>
                <w:rFonts w:ascii="Cambria" w:cs="Cambria" w:eastAsia="Cambria" w:hAnsi="Cambria"/>
              </w:rPr>
            </w:pPr>
            <w:r w:rsidDel="00000000" w:rsidR="00000000" w:rsidRPr="00000000">
              <w:rPr>
                <w:rFonts w:ascii="Cambria" w:cs="Cambria" w:eastAsia="Cambria" w:hAnsi="Cambria"/>
                <w:rtl w:val="0"/>
              </w:rPr>
              <w:t xml:space="preserve">15/09/22</w:t>
            </w:r>
          </w:p>
        </w:tc>
        <w:tc>
          <w:tcPr/>
          <w:p w:rsidR="00000000" w:rsidDel="00000000" w:rsidP="00000000" w:rsidRDefault="00000000" w:rsidRPr="00000000" w14:paraId="00000028">
            <w:pPr>
              <w:jc w:val="center"/>
              <w:rPr>
                <w:rFonts w:ascii="Cambria" w:cs="Cambria" w:eastAsia="Cambria" w:hAnsi="Cambria"/>
              </w:rPr>
            </w:pPr>
            <w:r w:rsidDel="00000000" w:rsidR="00000000" w:rsidRPr="00000000">
              <w:rPr>
                <w:rFonts w:ascii="Cambria" w:cs="Cambria" w:eastAsia="Cambria" w:hAnsi="Cambria"/>
                <w:rtl w:val="0"/>
              </w:rPr>
              <w:t xml:space="preserve">1.2</w:t>
            </w:r>
          </w:p>
        </w:tc>
        <w:tc>
          <w:tcPr/>
          <w:p w:rsidR="00000000" w:rsidDel="00000000" w:rsidP="00000000" w:rsidRDefault="00000000" w:rsidRPr="00000000" w14:paraId="00000029">
            <w:pPr>
              <w:jc w:val="center"/>
              <w:rPr>
                <w:rFonts w:ascii="Cambria" w:cs="Cambria" w:eastAsia="Cambria" w:hAnsi="Cambria"/>
              </w:rPr>
            </w:pPr>
            <w:r w:rsidDel="00000000" w:rsidR="00000000" w:rsidRPr="00000000">
              <w:rPr>
                <w:rFonts w:ascii="Cambria" w:cs="Cambria" w:eastAsia="Cambria" w:hAnsi="Cambria"/>
                <w:rtl w:val="0"/>
              </w:rPr>
              <w:t xml:space="preserve">Revisión y entrega de la versión final del informe de avance.</w:t>
            </w:r>
          </w:p>
        </w:tc>
        <w:tc>
          <w:tcPr/>
          <w:p w:rsidR="00000000" w:rsidDel="00000000" w:rsidP="00000000" w:rsidRDefault="00000000" w:rsidRPr="00000000" w14:paraId="0000002A">
            <w:pPr>
              <w:jc w:val="center"/>
              <w:rPr>
                <w:rFonts w:ascii="Cambria" w:cs="Cambria" w:eastAsia="Cambria" w:hAnsi="Cambria"/>
              </w:rPr>
            </w:pPr>
            <w:r w:rsidDel="00000000" w:rsidR="00000000" w:rsidRPr="00000000">
              <w:rPr>
                <w:rFonts w:ascii="Cambria" w:cs="Cambria" w:eastAsia="Cambria" w:hAnsi="Cambria"/>
                <w:rtl w:val="0"/>
              </w:rPr>
              <w:t xml:space="preserve">Ivan Callasaya</w:t>
            </w:r>
          </w:p>
          <w:p w:rsidR="00000000" w:rsidDel="00000000" w:rsidP="00000000" w:rsidRDefault="00000000" w:rsidRPr="00000000" w14:paraId="0000002B">
            <w:pPr>
              <w:jc w:val="center"/>
              <w:rPr>
                <w:rFonts w:ascii="Cambria" w:cs="Cambria" w:eastAsia="Cambria" w:hAnsi="Cambria"/>
              </w:rPr>
            </w:pPr>
            <w:r w:rsidDel="00000000" w:rsidR="00000000" w:rsidRPr="00000000">
              <w:rPr>
                <w:rFonts w:ascii="Cambria" w:cs="Cambria" w:eastAsia="Cambria" w:hAnsi="Cambria"/>
                <w:rtl w:val="0"/>
              </w:rPr>
              <w:t xml:space="preserve">Jorge Gutierrez</w:t>
            </w:r>
          </w:p>
          <w:p w:rsidR="00000000" w:rsidDel="00000000" w:rsidP="00000000" w:rsidRDefault="00000000" w:rsidRPr="00000000" w14:paraId="0000002C">
            <w:pPr>
              <w:jc w:val="center"/>
              <w:rPr>
                <w:rFonts w:ascii="Cambria" w:cs="Cambria" w:eastAsia="Cambria" w:hAnsi="Cambria"/>
              </w:rPr>
            </w:pPr>
            <w:r w:rsidDel="00000000" w:rsidR="00000000" w:rsidRPr="00000000">
              <w:rPr>
                <w:rFonts w:ascii="Cambria" w:cs="Cambria" w:eastAsia="Cambria" w:hAnsi="Cambria"/>
                <w:rtl w:val="0"/>
              </w:rPr>
              <w:t xml:space="preserve">Fabián Flores</w:t>
            </w:r>
          </w:p>
        </w:tc>
      </w:tr>
    </w:tbl>
    <w:p w:rsidR="00000000" w:rsidDel="00000000" w:rsidP="00000000" w:rsidRDefault="00000000" w:rsidRPr="00000000" w14:paraId="0000002D">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E">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F">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0">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1">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2">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3">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4">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5">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6">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7">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8">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9">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A">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B">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C">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D">
      <w:pPr>
        <w:widowControl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E">
      <w:pPr>
        <w:widowControl w:val="0"/>
        <w:ind w:left="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Índice</w:t>
      </w:r>
    </w:p>
    <w:sdt>
      <w:sdtPr>
        <w:docPartObj>
          <w:docPartGallery w:val="Table of Contents"/>
          <w:docPartUnique w:val="1"/>
        </w:docPartObj>
      </w:sdtPr>
      <w:sdtContent>
        <w:p w:rsidR="00000000" w:rsidDel="00000000" w:rsidP="00000000" w:rsidRDefault="00000000" w:rsidRPr="00000000" w14:paraId="0000003F">
          <w:pPr>
            <w:tabs>
              <w:tab w:val="right" w:pos="9404"/>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h3y441xvqq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Panorama General</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_heading=h.h3y441xvqqx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l1gzxdujx7a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Objetivos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_heading=h.l1gzxdujx7ar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i8fybmkp8nl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Resumen del proyecto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_heading=h.i8fybmkp8nly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404"/>
            </w:tabs>
            <w:spacing w:before="60" w:line="240" w:lineRule="auto"/>
            <w:ind w:left="360" w:firstLine="0"/>
            <w:rPr/>
          </w:pPr>
          <w:hyperlink w:anchor="_heading=h.h6nqas5scums">
            <w:r w:rsidDel="00000000" w:rsidR="00000000" w:rsidRPr="00000000">
              <w:rPr>
                <w:rtl w:val="0"/>
              </w:rPr>
              <w:t xml:space="preserve">1.3      Historial de versiones</w:t>
            </w:r>
          </w:hyperlink>
          <w:r w:rsidDel="00000000" w:rsidR="00000000" w:rsidRPr="00000000">
            <w:rPr>
              <w:rtl w:val="0"/>
            </w:rPr>
            <w:tab/>
          </w:r>
          <w:r w:rsidDel="00000000" w:rsidR="00000000" w:rsidRPr="00000000">
            <w:fldChar w:fldCharType="begin"/>
            <w:instrText xml:space="preserve"> PAGEREF _heading=h.h6nqas5scums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40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ejtgxjp9z6j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Referencias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_heading=h.ejtgxjp9z6jo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40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kzy165nf9z5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Organización del Proyecto</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_heading=h.kzy165nf9z5x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faw7u92jfq4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Personal y entidades internas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_heading=h.faw7u92jfq4q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djjyqvudr5f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Roles y responsabilidades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_heading=h.djjyqvudr5f3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ofa6hb60w3x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Mecanismos de Comunicación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_heading=h.ofa6hb60w3xh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40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sc79vhl20wo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Planificación de los procesos de gestión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_heading=h.sc79vhl20woq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gwjotk39c3l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Planificación inicial del proyecto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_heading=h.gwjotk39c3lv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t6fovt42cp8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Lista de actividades (carta Gantt)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_heading=h.t6fovt42cp8p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bhdy9ctsnq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Planificación de la gestión de riesgos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_heading=h.3bhdy9ctsnq5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404"/>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k6m8blrq0rw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Planificación de los procesos técnicos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_heading=h.k6m8blrq0rwv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404"/>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d3zjxfdaey9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Herramientas y técnicas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_heading=h.d3zjxfdaey9h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404"/>
            </w:tabs>
            <w:spacing w:after="80"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eading=h.46bjnp5pf11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Conclusión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_heading=h.46bjnp5pf112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50">
      <w:pPr>
        <w:widowControl w:val="0"/>
        <w:ind w:left="0" w:firstLine="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51">
      <w:pPr>
        <w:widowControl w:val="0"/>
        <w:ind w:left="0" w:firstLine="0"/>
        <w:rPr>
          <w:u w:val="single"/>
        </w:rPr>
      </w:pPr>
      <w:r w:rsidDel="00000000" w:rsidR="00000000" w:rsidRPr="00000000">
        <w:rPr>
          <w:rtl w:val="0"/>
        </w:rPr>
      </w:r>
    </w:p>
    <w:p w:rsidR="00000000" w:rsidDel="00000000" w:rsidP="00000000" w:rsidRDefault="00000000" w:rsidRPr="00000000" w14:paraId="00000052">
      <w:pPr>
        <w:widowControl w:val="0"/>
        <w:ind w:left="0" w:firstLine="0"/>
        <w:rPr>
          <w:u w:val="single"/>
        </w:rPr>
      </w:pPr>
      <w:r w:rsidDel="00000000" w:rsidR="00000000" w:rsidRPr="00000000">
        <w:rPr>
          <w:rtl w:val="0"/>
        </w:rPr>
      </w:r>
    </w:p>
    <w:p w:rsidR="00000000" w:rsidDel="00000000" w:rsidP="00000000" w:rsidRDefault="00000000" w:rsidRPr="00000000" w14:paraId="00000053">
      <w:pPr>
        <w:widowControl w:val="0"/>
        <w:ind w:left="0" w:firstLine="0"/>
        <w:rPr>
          <w:u w:val="single"/>
        </w:rPr>
      </w:pPr>
      <w:r w:rsidDel="00000000" w:rsidR="00000000" w:rsidRPr="00000000">
        <w:rPr>
          <w:rtl w:val="0"/>
        </w:rPr>
      </w:r>
    </w:p>
    <w:p w:rsidR="00000000" w:rsidDel="00000000" w:rsidP="00000000" w:rsidRDefault="00000000" w:rsidRPr="00000000" w14:paraId="00000054">
      <w:pPr>
        <w:widowControl w:val="0"/>
        <w:ind w:left="0" w:firstLine="0"/>
        <w:rPr>
          <w:u w:val="single"/>
        </w:rPr>
      </w:pPr>
      <w:r w:rsidDel="00000000" w:rsidR="00000000" w:rsidRPr="00000000">
        <w:rPr>
          <w:rtl w:val="0"/>
        </w:rPr>
      </w:r>
    </w:p>
    <w:p w:rsidR="00000000" w:rsidDel="00000000" w:rsidP="00000000" w:rsidRDefault="00000000" w:rsidRPr="00000000" w14:paraId="00000055">
      <w:pPr>
        <w:pStyle w:val="Heading1"/>
        <w:numPr>
          <w:ilvl w:val="0"/>
          <w:numId w:val="8"/>
        </w:numPr>
        <w:spacing w:after="0" w:lineRule="auto"/>
        <w:ind w:left="720" w:hanging="360"/>
        <w:rPr>
          <w:color w:val="000000"/>
        </w:rPr>
      </w:pPr>
      <w:bookmarkStart w:colFirst="0" w:colLast="0" w:name="_heading=h.h3y441xvqqx" w:id="0"/>
      <w:bookmarkEnd w:id="0"/>
      <w:r w:rsidDel="00000000" w:rsidR="00000000" w:rsidRPr="00000000">
        <w:rPr>
          <w:color w:val="000000"/>
          <w:rtl w:val="0"/>
        </w:rPr>
        <w:t xml:space="preserve">Panorama General</w:t>
      </w:r>
    </w:p>
    <w:p w:rsidR="00000000" w:rsidDel="00000000" w:rsidP="00000000" w:rsidRDefault="00000000" w:rsidRPr="00000000" w14:paraId="00000056">
      <w:pPr>
        <w:pStyle w:val="Heading2"/>
        <w:ind w:left="720" w:firstLine="0"/>
        <w:rPr>
          <w:sz w:val="28"/>
          <w:szCs w:val="28"/>
        </w:rPr>
      </w:pPr>
      <w:bookmarkStart w:colFirst="0" w:colLast="0" w:name="_heading=h.l1gzxdujx7ar" w:id="1"/>
      <w:bookmarkEnd w:id="1"/>
      <w:r w:rsidDel="00000000" w:rsidR="00000000" w:rsidRPr="00000000">
        <w:rPr>
          <w:sz w:val="28"/>
          <w:szCs w:val="28"/>
          <w:rtl w:val="0"/>
        </w:rPr>
        <w:t xml:space="preserve">1.1       Objetivos</w:t>
      </w:r>
    </w:p>
    <w:p w:rsidR="00000000" w:rsidDel="00000000" w:rsidP="00000000" w:rsidRDefault="00000000" w:rsidRPr="00000000" w14:paraId="00000057">
      <w:pPr>
        <w:numPr>
          <w:ilvl w:val="0"/>
          <w:numId w:val="13"/>
        </w:numPr>
        <w:spacing w:after="0" w:afterAutospacing="0"/>
        <w:ind w:left="1440" w:hanging="360"/>
        <w:rPr>
          <w:b w:val="1"/>
        </w:rPr>
      </w:pPr>
      <w:r w:rsidDel="00000000" w:rsidR="00000000" w:rsidRPr="00000000">
        <w:rPr>
          <w:b w:val="1"/>
          <w:u w:val="single"/>
          <w:rtl w:val="0"/>
        </w:rPr>
        <w:t xml:space="preserve">Objetivo General: </w:t>
      </w:r>
    </w:p>
    <w:p w:rsidR="00000000" w:rsidDel="00000000" w:rsidP="00000000" w:rsidRDefault="00000000" w:rsidRPr="00000000" w14:paraId="00000058">
      <w:pPr>
        <w:numPr>
          <w:ilvl w:val="0"/>
          <w:numId w:val="16"/>
        </w:numPr>
        <w:spacing w:after="0" w:afterAutospacing="0"/>
        <w:ind w:left="2160" w:hanging="360"/>
        <w:rPr>
          <w:u w:val="none"/>
        </w:rPr>
      </w:pPr>
      <w:r w:rsidDel="00000000" w:rsidR="00000000" w:rsidRPr="00000000">
        <w:rPr>
          <w:rtl w:val="0"/>
        </w:rPr>
        <w:t xml:space="preserve">Desarrollar un software que logre traducir el lenguaje de señas, permitiendo que el usuario pueda comunicarse con mayor facilidad, mediante un guante con sensores flex y arduino.</w:t>
      </w:r>
      <w:r w:rsidDel="00000000" w:rsidR="00000000" w:rsidRPr="00000000">
        <w:rPr>
          <w:rtl w:val="0"/>
        </w:rPr>
      </w:r>
    </w:p>
    <w:p w:rsidR="00000000" w:rsidDel="00000000" w:rsidP="00000000" w:rsidRDefault="00000000" w:rsidRPr="00000000" w14:paraId="00000059">
      <w:pPr>
        <w:numPr>
          <w:ilvl w:val="0"/>
          <w:numId w:val="13"/>
        </w:numPr>
        <w:spacing w:after="0" w:afterAutospacing="0"/>
        <w:ind w:left="1440" w:hanging="360"/>
        <w:rPr>
          <w:b w:val="1"/>
        </w:rPr>
      </w:pPr>
      <w:r w:rsidDel="00000000" w:rsidR="00000000" w:rsidRPr="00000000">
        <w:rPr>
          <w:b w:val="1"/>
          <w:u w:val="single"/>
          <w:rtl w:val="0"/>
        </w:rPr>
        <w:t xml:space="preserve">Objetivo Específico: </w:t>
      </w:r>
    </w:p>
    <w:p w:rsidR="00000000" w:rsidDel="00000000" w:rsidP="00000000" w:rsidRDefault="00000000" w:rsidRPr="00000000" w14:paraId="0000005A">
      <w:pPr>
        <w:numPr>
          <w:ilvl w:val="0"/>
          <w:numId w:val="10"/>
        </w:numPr>
        <w:spacing w:after="0" w:afterAutospacing="0"/>
        <w:ind w:left="2160" w:hanging="360"/>
        <w:rPr>
          <w:u w:val="none"/>
        </w:rPr>
      </w:pPr>
      <w:r w:rsidDel="00000000" w:rsidR="00000000" w:rsidRPr="00000000">
        <w:rPr>
          <w:rtl w:val="0"/>
        </w:rPr>
        <w:t xml:space="preserve">Propósito del proyecto</w:t>
      </w:r>
    </w:p>
    <w:p w:rsidR="00000000" w:rsidDel="00000000" w:rsidP="00000000" w:rsidRDefault="00000000" w:rsidRPr="00000000" w14:paraId="0000005B">
      <w:pPr>
        <w:numPr>
          <w:ilvl w:val="0"/>
          <w:numId w:val="10"/>
        </w:numPr>
        <w:spacing w:after="0" w:afterAutospacing="0"/>
        <w:ind w:left="2160" w:hanging="360"/>
        <w:rPr>
          <w:u w:val="none"/>
        </w:rPr>
      </w:pPr>
      <w:r w:rsidDel="00000000" w:rsidR="00000000" w:rsidRPr="00000000">
        <w:rPr>
          <w:rtl w:val="0"/>
        </w:rPr>
        <w:t xml:space="preserve">Escenario del problema</w:t>
      </w:r>
    </w:p>
    <w:p w:rsidR="00000000" w:rsidDel="00000000" w:rsidP="00000000" w:rsidRDefault="00000000" w:rsidRPr="00000000" w14:paraId="0000005C">
      <w:pPr>
        <w:numPr>
          <w:ilvl w:val="0"/>
          <w:numId w:val="10"/>
        </w:numPr>
        <w:spacing w:after="0" w:afterAutospacing="0"/>
        <w:ind w:left="2160" w:hanging="360"/>
        <w:rPr>
          <w:u w:val="none"/>
        </w:rPr>
      </w:pPr>
      <w:r w:rsidDel="00000000" w:rsidR="00000000" w:rsidRPr="00000000">
        <w:rPr>
          <w:rtl w:val="0"/>
        </w:rPr>
        <w:t xml:space="preserve">Esquema de solución</w:t>
      </w:r>
    </w:p>
    <w:p w:rsidR="00000000" w:rsidDel="00000000" w:rsidP="00000000" w:rsidRDefault="00000000" w:rsidRPr="00000000" w14:paraId="0000005D">
      <w:pPr>
        <w:numPr>
          <w:ilvl w:val="0"/>
          <w:numId w:val="10"/>
        </w:numPr>
        <w:spacing w:after="0" w:afterAutospacing="0"/>
        <w:ind w:left="2160" w:hanging="360"/>
        <w:rPr>
          <w:u w:val="none"/>
        </w:rPr>
      </w:pPr>
      <w:r w:rsidDel="00000000" w:rsidR="00000000" w:rsidRPr="00000000">
        <w:rPr>
          <w:rtl w:val="0"/>
        </w:rPr>
        <w:t xml:space="preserve">Organización de trabajo</w:t>
      </w:r>
    </w:p>
    <w:p w:rsidR="00000000" w:rsidDel="00000000" w:rsidP="00000000" w:rsidRDefault="00000000" w:rsidRPr="00000000" w14:paraId="0000005E">
      <w:pPr>
        <w:numPr>
          <w:ilvl w:val="0"/>
          <w:numId w:val="10"/>
        </w:numPr>
        <w:ind w:left="2160" w:hanging="360"/>
        <w:rPr>
          <w:u w:val="none"/>
        </w:rPr>
      </w:pPr>
      <w:r w:rsidDel="00000000" w:rsidR="00000000" w:rsidRPr="00000000">
        <w:rPr>
          <w:rtl w:val="0"/>
        </w:rPr>
        <w:t xml:space="preserve">Planificación de procesos </w:t>
      </w:r>
    </w:p>
    <w:p w:rsidR="00000000" w:rsidDel="00000000" w:rsidP="00000000" w:rsidRDefault="00000000" w:rsidRPr="00000000" w14:paraId="0000005F">
      <w:pPr>
        <w:pStyle w:val="Heading2"/>
        <w:ind w:left="720" w:firstLine="0"/>
        <w:rPr/>
      </w:pPr>
      <w:bookmarkStart w:colFirst="0" w:colLast="0" w:name="_heading=h.i8fybmkp8nly" w:id="2"/>
      <w:bookmarkEnd w:id="2"/>
      <w:r w:rsidDel="00000000" w:rsidR="00000000" w:rsidRPr="00000000">
        <w:rPr>
          <w:sz w:val="28"/>
          <w:szCs w:val="28"/>
          <w:rtl w:val="0"/>
        </w:rPr>
        <w:t xml:space="preserve">1.2       Resumen del proyecto</w:t>
      </w:r>
      <w:r w:rsidDel="00000000" w:rsidR="00000000" w:rsidRPr="00000000">
        <w:rPr>
          <w:rtl w:val="0"/>
        </w:rPr>
      </w:r>
    </w:p>
    <w:p w:rsidR="00000000" w:rsidDel="00000000" w:rsidP="00000000" w:rsidRDefault="00000000" w:rsidRPr="00000000" w14:paraId="00000060">
      <w:pPr>
        <w:numPr>
          <w:ilvl w:val="0"/>
          <w:numId w:val="17"/>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Propósito, alcance, objetivos</w:t>
      </w:r>
    </w:p>
    <w:p w:rsidR="00000000" w:rsidDel="00000000" w:rsidP="00000000" w:rsidRDefault="00000000" w:rsidRPr="00000000" w14:paraId="00000061">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Propósito:</w:t>
      </w:r>
      <w:r w:rsidDel="00000000" w:rsidR="00000000" w:rsidRPr="00000000">
        <w:rPr>
          <w:rFonts w:ascii="Cambria" w:cs="Cambria" w:eastAsia="Cambria" w:hAnsi="Cambria"/>
          <w:rtl w:val="0"/>
        </w:rPr>
        <w:t xml:space="preserve"> El proyecto permitirá la mayor facilidad entre la comunicación de una persona sordo muda con aquellas personas que desconocen el lenguaje de señas.</w:t>
      </w:r>
    </w:p>
    <w:p w:rsidR="00000000" w:rsidDel="00000000" w:rsidP="00000000" w:rsidRDefault="00000000" w:rsidRPr="00000000" w14:paraId="00000062">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63">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Alcance:</w:t>
      </w:r>
      <w:r w:rsidDel="00000000" w:rsidR="00000000" w:rsidRPr="00000000">
        <w:rPr>
          <w:rFonts w:ascii="Cambria" w:cs="Cambria" w:eastAsia="Cambria" w:hAnsi="Cambria"/>
          <w:rtl w:val="0"/>
        </w:rPr>
        <w:t xml:space="preserve"> El software contará con módulos para el ingreso, modificación y eliminación de datos de clientes. Así mismo, será desarrollado usando orientación a objetos y en el lenguaje Java.  También se usará el modelo clásico.</w:t>
      </w:r>
    </w:p>
    <w:p w:rsidR="00000000" w:rsidDel="00000000" w:rsidP="00000000" w:rsidRDefault="00000000" w:rsidRPr="00000000" w14:paraId="00000064">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65">
      <w:pPr>
        <w:spacing w:after="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Objetivos:</w:t>
      </w:r>
      <w:r w:rsidDel="00000000" w:rsidR="00000000" w:rsidRPr="00000000">
        <w:rPr>
          <w:rFonts w:ascii="Cambria" w:cs="Cambria" w:eastAsia="Cambria" w:hAnsi="Cambria"/>
          <w:rtl w:val="0"/>
        </w:rPr>
        <w:t xml:space="preserve"> Mejorar la comunicación de las personas sordomudas facilitándoles el entendimiento de su lenguaje de señas para las demás personas.</w:t>
      </w:r>
    </w:p>
    <w:p w:rsidR="00000000" w:rsidDel="00000000" w:rsidP="00000000" w:rsidRDefault="00000000" w:rsidRPr="00000000" w14:paraId="00000066">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7">
      <w:pPr>
        <w:numPr>
          <w:ilvl w:val="0"/>
          <w:numId w:val="1"/>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Escenario del problema</w:t>
      </w:r>
    </w:p>
    <w:p w:rsidR="00000000" w:rsidDel="00000000" w:rsidP="00000000" w:rsidRDefault="00000000" w:rsidRPr="00000000" w14:paraId="00000068">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Las personas que presentan discapacidad de sordomudo se enfrentan diariamente a dificultades para comunicarse con el resto de personas, ya que, la gran mayoría de la población no suele manejarse con distintos tipos de lenguajes, más aún si se trata de lenguaje de señas. Entre las dudas que surgen a esta disyuntiva:</w:t>
      </w:r>
    </w:p>
    <w:p w:rsidR="00000000" w:rsidDel="00000000" w:rsidP="00000000" w:rsidRDefault="00000000" w:rsidRPr="00000000" w14:paraId="00000069">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6A">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¿Cómo puede comunicarse o hacerse entender un sordomudo en situaciones cotidianas si su entorno no le entiende, o peor aún, en situaciones de riesgo no puedan entenderle?</w:t>
      </w:r>
    </w:p>
    <w:p w:rsidR="00000000" w:rsidDel="00000000" w:rsidP="00000000" w:rsidRDefault="00000000" w:rsidRPr="00000000" w14:paraId="0000006B">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6C">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Por lo general las soluciones que reciben las personas con este tipo de discapacidad son muy inexactas y confusas, tales como:</w:t>
      </w:r>
    </w:p>
    <w:p w:rsidR="00000000" w:rsidDel="00000000" w:rsidP="00000000" w:rsidRDefault="00000000" w:rsidRPr="00000000" w14:paraId="0000006D">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El simple hecho de dar instrucciones básicas es dificultoso para las personas que no entienden el lenguaje de señas.</w:t>
      </w:r>
    </w:p>
    <w:p w:rsidR="00000000" w:rsidDel="00000000" w:rsidP="00000000" w:rsidRDefault="00000000" w:rsidRPr="00000000" w14:paraId="0000006E">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Las personas suelen hacer mímicas sin sentido que confunden más que ayudan a las personas con este tipo de discapacidad.</w:t>
      </w:r>
    </w:p>
    <w:p w:rsidR="00000000" w:rsidDel="00000000" w:rsidP="00000000" w:rsidRDefault="00000000" w:rsidRPr="00000000" w14:paraId="0000006F">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70">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71">
      <w:pPr>
        <w:numPr>
          <w:ilvl w:val="0"/>
          <w:numId w:val="7"/>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Esquema solución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876300</wp:posOffset>
            </wp:positionH>
            <wp:positionV relativeFrom="paragraph">
              <wp:posOffset>285750</wp:posOffset>
            </wp:positionV>
            <wp:extent cx="4705033" cy="4269798"/>
            <wp:effectExtent b="0" l="0" r="0" t="0"/>
            <wp:wrapTopAndBottom distB="114300" distT="11430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705033" cy="4269798"/>
                    </a:xfrm>
                    <a:prstGeom prst="rect"/>
                    <a:ln/>
                  </pic:spPr>
                </pic:pic>
              </a:graphicData>
            </a:graphic>
          </wp:anchor>
        </w:drawing>
      </w:r>
    </w:p>
    <w:p w:rsidR="00000000" w:rsidDel="00000000" w:rsidP="00000000" w:rsidRDefault="00000000" w:rsidRPr="00000000" w14:paraId="00000072">
      <w:pPr>
        <w:spacing w:after="0" w:lineRule="auto"/>
        <w:ind w:left="720" w:firstLine="720"/>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Figura 1: Esquema problema y solución</w:t>
      </w:r>
    </w:p>
    <w:p w:rsidR="00000000" w:rsidDel="00000000" w:rsidP="00000000" w:rsidRDefault="00000000" w:rsidRPr="00000000" w14:paraId="00000073">
      <w:pPr>
        <w:spacing w:after="0" w:lineRule="auto"/>
        <w:ind w:left="720" w:firstLine="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74">
      <w:pPr>
        <w:widowControl w:val="0"/>
        <w:ind w:firstLine="720"/>
        <w:rPr>
          <w:rFonts w:ascii="Trebuchet MS" w:cs="Trebuchet MS" w:eastAsia="Trebuchet MS" w:hAnsi="Trebuchet MS"/>
        </w:rPr>
      </w:pPr>
      <w:r w:rsidDel="00000000" w:rsidR="00000000" w:rsidRPr="00000000">
        <w:rPr>
          <w:rFonts w:ascii="Trebuchet MS" w:cs="Trebuchet MS" w:eastAsia="Trebuchet MS" w:hAnsi="Trebuchet MS"/>
          <w:b w:val="1"/>
          <w:sz w:val="24"/>
          <w:szCs w:val="24"/>
          <w:rtl w:val="0"/>
        </w:rPr>
        <w:t xml:space="preserve">   Solución:</w:t>
      </w:r>
      <w:r w:rsidDel="00000000" w:rsidR="00000000" w:rsidRPr="00000000">
        <w:rPr>
          <w:rtl w:val="0"/>
        </w:rPr>
      </w:r>
    </w:p>
    <w:p w:rsidR="00000000" w:rsidDel="00000000" w:rsidP="00000000" w:rsidRDefault="00000000" w:rsidRPr="00000000" w14:paraId="00000075">
      <w:pPr>
        <w:widowControl w:val="0"/>
        <w:ind w:left="1440" w:firstLine="0"/>
        <w:rPr>
          <w:rFonts w:ascii="Cambria" w:cs="Cambria" w:eastAsia="Cambria" w:hAnsi="Cambria"/>
        </w:rPr>
      </w:pPr>
      <w:r w:rsidDel="00000000" w:rsidR="00000000" w:rsidRPr="00000000">
        <w:rPr>
          <w:rFonts w:ascii="Trebuchet MS" w:cs="Trebuchet MS" w:eastAsia="Trebuchet MS" w:hAnsi="Trebuchet MS"/>
          <w:rtl w:val="0"/>
        </w:rPr>
        <w:t xml:space="preserve">Lamentablemente el lenguaje de señas no es considerado o incluido en la enseñanza básica, por lo cual, surge la necesidad de elaborar un traductor de lenguaje de señas a través de texto por medio de un guante compuesto con sensores flex para tener más precisión a la hora de hacer las señas.la de contenidos.</w:t>
      </w:r>
      <w:r w:rsidDel="00000000" w:rsidR="00000000" w:rsidRPr="00000000">
        <w:rPr>
          <w:rtl w:val="0"/>
        </w:rPr>
      </w:r>
    </w:p>
    <w:p w:rsidR="00000000" w:rsidDel="00000000" w:rsidP="00000000" w:rsidRDefault="00000000" w:rsidRPr="00000000" w14:paraId="00000076">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77">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78">
      <w:pPr>
        <w:numPr>
          <w:ilvl w:val="0"/>
          <w:numId w:val="17"/>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Suposiciones y restricciones</w:t>
      </w:r>
    </w:p>
    <w:p w:rsidR="00000000" w:rsidDel="00000000" w:rsidP="00000000" w:rsidRDefault="00000000" w:rsidRPr="00000000" w14:paraId="00000079">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Suposiciones:</w:t>
      </w:r>
    </w:p>
    <w:p w:rsidR="00000000" w:rsidDel="00000000" w:rsidP="00000000" w:rsidRDefault="00000000" w:rsidRPr="00000000" w14:paraId="0000007A">
      <w:pPr>
        <w:numPr>
          <w:ilvl w:val="0"/>
          <w:numId w:val="12"/>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Se pueda mantener activo de forma autónoma por baterías</w:t>
      </w:r>
    </w:p>
    <w:p w:rsidR="00000000" w:rsidDel="00000000" w:rsidP="00000000" w:rsidRDefault="00000000" w:rsidRPr="00000000" w14:paraId="0000007B">
      <w:pPr>
        <w:spacing w:after="0" w:lineRule="auto"/>
        <w:rPr>
          <w:rFonts w:ascii="Cambria" w:cs="Cambria" w:eastAsia="Cambria" w:hAnsi="Cambria"/>
        </w:rPr>
      </w:pPr>
      <w:r w:rsidDel="00000000" w:rsidR="00000000" w:rsidRPr="00000000">
        <w:rPr>
          <w:rFonts w:ascii="Cambria" w:cs="Cambria" w:eastAsia="Cambria" w:hAnsi="Cambria"/>
          <w:rtl w:val="0"/>
        </w:rPr>
        <w:tab/>
        <w:tab/>
        <w:t xml:space="preserve">Restricciones:</w:t>
      </w:r>
    </w:p>
    <w:p w:rsidR="00000000" w:rsidDel="00000000" w:rsidP="00000000" w:rsidRDefault="00000000" w:rsidRPr="00000000" w14:paraId="0000007C">
      <w:pPr>
        <w:numPr>
          <w:ilvl w:val="0"/>
          <w:numId w:val="3"/>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Dependencia de electricidad constante</w:t>
      </w:r>
    </w:p>
    <w:p w:rsidR="00000000" w:rsidDel="00000000" w:rsidP="00000000" w:rsidRDefault="00000000" w:rsidRPr="00000000" w14:paraId="0000007D">
      <w:pPr>
        <w:numPr>
          <w:ilvl w:val="0"/>
          <w:numId w:val="3"/>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Falta de capital</w:t>
      </w:r>
    </w:p>
    <w:p w:rsidR="00000000" w:rsidDel="00000000" w:rsidP="00000000" w:rsidRDefault="00000000" w:rsidRPr="00000000" w14:paraId="0000007E">
      <w:pPr>
        <w:numPr>
          <w:ilvl w:val="0"/>
          <w:numId w:val="3"/>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Contemplación en un lapso de tiempo de entrenamiento para que el usuario domine el aparato</w:t>
      </w:r>
    </w:p>
    <w:p w:rsidR="00000000" w:rsidDel="00000000" w:rsidP="00000000" w:rsidRDefault="00000000" w:rsidRPr="00000000" w14:paraId="0000007F">
      <w:pPr>
        <w:spacing w:after="0" w:lineRule="auto"/>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80">
      <w:pPr>
        <w:numPr>
          <w:ilvl w:val="0"/>
          <w:numId w:val="17"/>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Entregables del Proyecto</w:t>
      </w:r>
    </w:p>
    <w:p w:rsidR="00000000" w:rsidDel="00000000" w:rsidP="00000000" w:rsidRDefault="00000000" w:rsidRPr="00000000" w14:paraId="00000081">
      <w:pPr>
        <w:numPr>
          <w:ilvl w:val="1"/>
          <w:numId w:val="17"/>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Bitacoras</w:t>
      </w:r>
    </w:p>
    <w:p w:rsidR="00000000" w:rsidDel="00000000" w:rsidP="00000000" w:rsidRDefault="00000000" w:rsidRPr="00000000" w14:paraId="00000082">
      <w:pPr>
        <w:numPr>
          <w:ilvl w:val="1"/>
          <w:numId w:val="17"/>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Informes</w:t>
      </w:r>
    </w:p>
    <w:p w:rsidR="00000000" w:rsidDel="00000000" w:rsidP="00000000" w:rsidRDefault="00000000" w:rsidRPr="00000000" w14:paraId="00000083">
      <w:pPr>
        <w:numPr>
          <w:ilvl w:val="1"/>
          <w:numId w:val="17"/>
        </w:numPr>
        <w:spacing w:after="0" w:lineRule="auto"/>
        <w:ind w:left="2160" w:hanging="360"/>
        <w:rPr>
          <w:rFonts w:ascii="Cambria" w:cs="Cambria" w:eastAsia="Cambria" w:hAnsi="Cambria"/>
          <w:u w:val="none"/>
        </w:rPr>
      </w:pPr>
      <w:r w:rsidDel="00000000" w:rsidR="00000000" w:rsidRPr="00000000">
        <w:rPr>
          <w:rFonts w:ascii="Cambria" w:cs="Cambria" w:eastAsia="Cambria" w:hAnsi="Cambria"/>
          <w:rtl w:val="0"/>
        </w:rPr>
        <w:t xml:space="preserve">Wiki del Proyecto.</w:t>
      </w:r>
      <w:r w:rsidDel="00000000" w:rsidR="00000000" w:rsidRPr="00000000">
        <w:rPr>
          <w:rtl w:val="0"/>
        </w:rPr>
      </w:r>
    </w:p>
    <w:p w:rsidR="00000000" w:rsidDel="00000000" w:rsidP="00000000" w:rsidRDefault="00000000" w:rsidRPr="00000000" w14:paraId="00000084">
      <w:pPr>
        <w:pStyle w:val="Heading1"/>
        <w:numPr>
          <w:ilvl w:val="0"/>
          <w:numId w:val="8"/>
        </w:numPr>
        <w:spacing w:after="0" w:lineRule="auto"/>
        <w:ind w:left="720" w:hanging="360"/>
        <w:rPr>
          <w:color w:val="000000"/>
        </w:rPr>
      </w:pPr>
      <w:bookmarkStart w:colFirst="0" w:colLast="0" w:name="_heading=h.ejtgxjp9z6jo" w:id="3"/>
      <w:bookmarkEnd w:id="3"/>
      <w:r w:rsidDel="00000000" w:rsidR="00000000" w:rsidRPr="00000000">
        <w:rPr>
          <w:color w:val="000000"/>
          <w:rtl w:val="0"/>
        </w:rPr>
        <w:t xml:space="preserve">Referencias</w:t>
      </w:r>
      <w:r w:rsidDel="00000000" w:rsidR="00000000" w:rsidRPr="00000000">
        <w:rPr>
          <w:rtl w:val="0"/>
        </w:rPr>
      </w:r>
    </w:p>
    <w:p w:rsidR="00000000" w:rsidDel="00000000" w:rsidP="00000000" w:rsidRDefault="00000000" w:rsidRPr="00000000" w14:paraId="00000085">
      <w:pPr>
        <w:numPr>
          <w:ilvl w:val="0"/>
          <w:numId w:val="2"/>
        </w:numPr>
        <w:spacing w:after="0" w:line="240" w:lineRule="auto"/>
        <w:ind w:left="1440" w:hanging="360"/>
        <w:rPr/>
      </w:pPr>
      <w:r w:rsidDel="00000000" w:rsidR="00000000" w:rsidRPr="00000000">
        <w:rPr>
          <w:rtl w:val="0"/>
        </w:rPr>
        <w:t xml:space="preserve">Documentación del sensor flex: </w:t>
      </w:r>
      <w:hyperlink r:id="rId11">
        <w:r w:rsidDel="00000000" w:rsidR="00000000" w:rsidRPr="00000000">
          <w:rPr>
            <w:color w:val="1155cc"/>
            <w:u w:val="single"/>
            <w:rtl w:val="0"/>
          </w:rPr>
          <w:t xml:space="preserve">https://www.sparkfun.com/datasheets/Sensors/Flex/flex22.pdf</w:t>
        </w:r>
      </w:hyperlink>
      <w:r w:rsidDel="00000000" w:rsidR="00000000" w:rsidRPr="00000000">
        <w:rPr>
          <w:rtl w:val="0"/>
        </w:rPr>
      </w:r>
    </w:p>
    <w:p w:rsidR="00000000" w:rsidDel="00000000" w:rsidP="00000000" w:rsidRDefault="00000000" w:rsidRPr="00000000" w14:paraId="00000086">
      <w:pPr>
        <w:numPr>
          <w:ilvl w:val="0"/>
          <w:numId w:val="2"/>
        </w:numPr>
        <w:spacing w:after="0" w:line="240" w:lineRule="auto"/>
        <w:ind w:left="1440" w:hanging="360"/>
        <w:rPr/>
      </w:pPr>
      <w:r w:rsidDel="00000000" w:rsidR="00000000" w:rsidRPr="00000000">
        <w:rPr>
          <w:rtl w:val="0"/>
        </w:rPr>
        <w:t xml:space="preserve">Manual de usuario de arduino uno: </w:t>
      </w:r>
    </w:p>
    <w:p w:rsidR="00000000" w:rsidDel="00000000" w:rsidP="00000000" w:rsidRDefault="00000000" w:rsidRPr="00000000" w14:paraId="00000087">
      <w:pPr>
        <w:spacing w:after="0" w:line="240" w:lineRule="auto"/>
        <w:ind w:left="1440" w:firstLine="0"/>
        <w:rPr/>
      </w:pPr>
      <w:hyperlink r:id="rId12">
        <w:r w:rsidDel="00000000" w:rsidR="00000000" w:rsidRPr="00000000">
          <w:rPr>
            <w:color w:val="1155cc"/>
            <w:u w:val="single"/>
            <w:rtl w:val="0"/>
          </w:rPr>
          <w:t xml:space="preserve">https://www.arduino.cc/reference/es/</w:t>
        </w:r>
      </w:hyperlink>
      <w:r w:rsidDel="00000000" w:rsidR="00000000" w:rsidRPr="00000000">
        <w:rPr>
          <w:rtl w:val="0"/>
        </w:rPr>
      </w:r>
    </w:p>
    <w:p w:rsidR="00000000" w:rsidDel="00000000" w:rsidP="00000000" w:rsidRDefault="00000000" w:rsidRPr="00000000" w14:paraId="00000088">
      <w:pPr>
        <w:numPr>
          <w:ilvl w:val="0"/>
          <w:numId w:val="11"/>
        </w:numPr>
        <w:spacing w:after="0" w:line="240" w:lineRule="auto"/>
        <w:ind w:left="1440" w:hanging="360"/>
        <w:rPr>
          <w:u w:val="none"/>
        </w:rPr>
      </w:pPr>
      <w:r w:rsidDel="00000000" w:rsidR="00000000" w:rsidRPr="00000000">
        <w:rPr>
          <w:rtl w:val="0"/>
        </w:rPr>
        <w:t xml:space="preserve">Costo de luz: </w:t>
      </w:r>
      <w:hyperlink r:id="rId13">
        <w:r w:rsidDel="00000000" w:rsidR="00000000" w:rsidRPr="00000000">
          <w:rPr>
            <w:color w:val="1155cc"/>
            <w:u w:val="single"/>
            <w:rtl w:val="0"/>
          </w:rPr>
          <w:t xml:space="preserve">https://www.enel.cl/es/clientes/tarifas-y-regulacion/consumo-artefactos-electricos.html</w:t>
        </w:r>
      </w:hyperlink>
      <w:r w:rsidDel="00000000" w:rsidR="00000000" w:rsidRPr="00000000">
        <w:rPr>
          <w:rtl w:val="0"/>
        </w:rPr>
      </w:r>
    </w:p>
    <w:p w:rsidR="00000000" w:rsidDel="00000000" w:rsidP="00000000" w:rsidRDefault="00000000" w:rsidRPr="00000000" w14:paraId="00000089">
      <w:pPr>
        <w:pStyle w:val="Heading1"/>
        <w:numPr>
          <w:ilvl w:val="0"/>
          <w:numId w:val="8"/>
        </w:numPr>
        <w:spacing w:after="0" w:lineRule="auto"/>
        <w:ind w:left="720" w:hanging="360"/>
        <w:rPr>
          <w:color w:val="000000"/>
        </w:rPr>
      </w:pPr>
      <w:bookmarkStart w:colFirst="0" w:colLast="0" w:name="_heading=h.kzy165nf9z5x" w:id="4"/>
      <w:bookmarkEnd w:id="4"/>
      <w:r w:rsidDel="00000000" w:rsidR="00000000" w:rsidRPr="00000000">
        <w:rPr>
          <w:color w:val="000000"/>
          <w:rtl w:val="0"/>
        </w:rPr>
        <w:t xml:space="preserve">Organización del Proyecto</w:t>
      </w:r>
    </w:p>
    <w:p w:rsidR="00000000" w:rsidDel="00000000" w:rsidP="00000000" w:rsidRDefault="00000000" w:rsidRPr="00000000" w14:paraId="0000008A">
      <w:pPr>
        <w:pStyle w:val="Heading2"/>
        <w:spacing w:after="0" w:lineRule="auto"/>
        <w:ind w:left="720" w:firstLine="0"/>
        <w:rPr>
          <w:sz w:val="28"/>
          <w:szCs w:val="28"/>
        </w:rPr>
      </w:pPr>
      <w:bookmarkStart w:colFirst="0" w:colLast="0" w:name="_heading=h.faw7u92jfq4q" w:id="5"/>
      <w:bookmarkEnd w:id="5"/>
      <w:r w:rsidDel="00000000" w:rsidR="00000000" w:rsidRPr="00000000">
        <w:rPr>
          <w:sz w:val="28"/>
          <w:szCs w:val="28"/>
          <w:rtl w:val="0"/>
        </w:rPr>
        <w:t xml:space="preserve">3.1. Personal y entidades internas</w:t>
      </w:r>
    </w:p>
    <w:p w:rsidR="00000000" w:rsidDel="00000000" w:rsidP="00000000" w:rsidRDefault="00000000" w:rsidRPr="00000000" w14:paraId="0000008B">
      <w:pPr>
        <w:numPr>
          <w:ilvl w:val="0"/>
          <w:numId w:val="4"/>
        </w:numPr>
        <w:spacing w:after="0" w:afterAutospacing="0"/>
        <w:ind w:left="1440" w:hanging="360"/>
        <w:rPr>
          <w:u w:val="none"/>
        </w:rPr>
      </w:pPr>
      <w:r w:rsidDel="00000000" w:rsidR="00000000" w:rsidRPr="00000000">
        <w:rPr>
          <w:rtl w:val="0"/>
        </w:rPr>
        <w:t xml:space="preserve"> Líder, </w:t>
      </w:r>
    </w:p>
    <w:p w:rsidR="00000000" w:rsidDel="00000000" w:rsidP="00000000" w:rsidRDefault="00000000" w:rsidRPr="00000000" w14:paraId="0000008C">
      <w:pPr>
        <w:numPr>
          <w:ilvl w:val="0"/>
          <w:numId w:val="4"/>
        </w:numPr>
        <w:spacing w:after="0" w:afterAutospacing="0"/>
        <w:ind w:left="1440" w:hanging="360"/>
        <w:rPr>
          <w:u w:val="none"/>
        </w:rPr>
      </w:pPr>
      <w:r w:rsidDel="00000000" w:rsidR="00000000" w:rsidRPr="00000000">
        <w:rPr>
          <w:rtl w:val="0"/>
        </w:rPr>
        <w:t xml:space="preserve">Programador</w:t>
      </w:r>
    </w:p>
    <w:p w:rsidR="00000000" w:rsidDel="00000000" w:rsidP="00000000" w:rsidRDefault="00000000" w:rsidRPr="00000000" w14:paraId="0000008D">
      <w:pPr>
        <w:numPr>
          <w:ilvl w:val="0"/>
          <w:numId w:val="4"/>
        </w:numPr>
        <w:spacing w:after="0" w:afterAutospacing="0"/>
        <w:ind w:left="1440" w:hanging="360"/>
        <w:rPr>
          <w:u w:val="none"/>
        </w:rPr>
      </w:pPr>
      <w:r w:rsidDel="00000000" w:rsidR="00000000" w:rsidRPr="00000000">
        <w:rPr>
          <w:rtl w:val="0"/>
        </w:rPr>
        <w:t xml:space="preserve">Diseño </w:t>
      </w:r>
    </w:p>
    <w:p w:rsidR="00000000" w:rsidDel="00000000" w:rsidP="00000000" w:rsidRDefault="00000000" w:rsidRPr="00000000" w14:paraId="0000008E">
      <w:pPr>
        <w:numPr>
          <w:ilvl w:val="0"/>
          <w:numId w:val="4"/>
        </w:numPr>
        <w:ind w:left="1440" w:hanging="360"/>
        <w:rPr>
          <w:u w:val="none"/>
        </w:rPr>
      </w:pPr>
      <w:r w:rsidDel="00000000" w:rsidR="00000000" w:rsidRPr="00000000">
        <w:rPr>
          <w:rtl w:val="0"/>
        </w:rPr>
        <w:t xml:space="preserve">Documentador</w:t>
      </w:r>
      <w:r w:rsidDel="00000000" w:rsidR="00000000" w:rsidRPr="00000000">
        <w:rPr>
          <w:rtl w:val="0"/>
        </w:rPr>
      </w:r>
    </w:p>
    <w:p w:rsidR="00000000" w:rsidDel="00000000" w:rsidP="00000000" w:rsidRDefault="00000000" w:rsidRPr="00000000" w14:paraId="0000008F">
      <w:pPr>
        <w:pStyle w:val="Heading2"/>
        <w:spacing w:after="0" w:lineRule="auto"/>
        <w:ind w:left="720" w:firstLine="0"/>
        <w:rPr/>
      </w:pPr>
      <w:bookmarkStart w:colFirst="0" w:colLast="0" w:name="_heading=h.djjyqvudr5f3" w:id="6"/>
      <w:bookmarkEnd w:id="6"/>
      <w:r w:rsidDel="00000000" w:rsidR="00000000" w:rsidRPr="00000000">
        <w:rPr>
          <w:sz w:val="28"/>
          <w:szCs w:val="28"/>
          <w:rtl w:val="0"/>
        </w:rPr>
        <w:t xml:space="preserve">3.2. Roles y responsabilidades</w:t>
        <w:br w:type="textWrapping"/>
      </w:r>
      <w:r w:rsidDel="00000000" w:rsidR="00000000" w:rsidRPr="00000000">
        <w:rPr>
          <w:rtl w:val="0"/>
        </w:rPr>
      </w:r>
    </w:p>
    <w:tbl>
      <w:tblPr>
        <w:tblStyle w:val="Table2"/>
        <w:tblW w:w="5805.0" w:type="dxa"/>
        <w:jc w:val="left"/>
        <w:tblInd w:w="1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2610"/>
        <w:tblGridChange w:id="0">
          <w:tblGrid>
            <w:gridCol w:w="3195"/>
            <w:gridCol w:w="2610"/>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Roles</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Responsables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rPr/>
            </w:pPr>
            <w:r w:rsidDel="00000000" w:rsidR="00000000" w:rsidRPr="00000000">
              <w:rPr>
                <w:rtl w:val="0"/>
              </w:rPr>
              <w:t xml:space="preserve">Líder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Ivan Callasaya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Ivan Callasaya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Jorge Gutierrez</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Fabian Flores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Diseño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Jorge Gutierrez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Fabian Flores</w:t>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2"/>
        <w:spacing w:after="0" w:lineRule="auto"/>
        <w:ind w:left="720" w:firstLine="0"/>
        <w:rPr>
          <w:sz w:val="28"/>
          <w:szCs w:val="28"/>
        </w:rPr>
      </w:pPr>
      <w:bookmarkStart w:colFirst="0" w:colLast="0" w:name="_heading=h.ofa6hb60w3xh" w:id="7"/>
      <w:bookmarkEnd w:id="7"/>
      <w:r w:rsidDel="00000000" w:rsidR="00000000" w:rsidRPr="00000000">
        <w:rPr>
          <w:sz w:val="28"/>
          <w:szCs w:val="28"/>
          <w:rtl w:val="0"/>
        </w:rPr>
        <w:t xml:space="preserve">3.3. Mecanismos de Comunicación</w:t>
      </w:r>
    </w:p>
    <w:p w:rsidR="00000000" w:rsidDel="00000000" w:rsidP="00000000" w:rsidRDefault="00000000" w:rsidRPr="00000000" w14:paraId="0000009E">
      <w:pPr>
        <w:ind w:left="720" w:firstLine="0"/>
        <w:rPr/>
      </w:pPr>
      <w:r w:rsidDel="00000000" w:rsidR="00000000" w:rsidRPr="00000000">
        <w:rPr>
          <w:rtl w:val="0"/>
        </w:rPr>
        <w:t xml:space="preserve">Para realizar los informes y bitácoras se utilizará Google Docs, que permite a los miembros del grupo trabajar simultáneamente en los documentos, además se usará Redmine como herramienta web para la gestión del proyecto.</w:t>
      </w:r>
    </w:p>
    <w:p w:rsidR="00000000" w:rsidDel="00000000" w:rsidP="00000000" w:rsidRDefault="00000000" w:rsidRPr="00000000" w14:paraId="0000009F">
      <w:pPr>
        <w:ind w:left="720" w:firstLine="0"/>
        <w:rPr/>
      </w:pPr>
      <w:r w:rsidDel="00000000" w:rsidR="00000000" w:rsidRPr="00000000">
        <w:rPr>
          <w:rtl w:val="0"/>
        </w:rPr>
        <w:t xml:space="preserve"> </w:t>
      </w:r>
      <w:r w:rsidDel="00000000" w:rsidR="00000000" w:rsidRPr="00000000">
        <w:rPr>
          <w:b w:val="1"/>
          <w:rtl w:val="0"/>
        </w:rPr>
        <w:t xml:space="preserve">Cuentas en redes sociales:</w:t>
      </w:r>
      <w:r w:rsidDel="00000000" w:rsidR="00000000" w:rsidRPr="00000000">
        <w:rPr>
          <w:rtl w:val="0"/>
        </w:rPr>
        <w:t xml:space="preserve"> </w:t>
        <w:br w:type="textWrapping"/>
        <w:t xml:space="preserve">El grupo se comunicará principalmente por:</w:t>
      </w:r>
    </w:p>
    <w:p w:rsidR="00000000" w:rsidDel="00000000" w:rsidP="00000000" w:rsidRDefault="00000000" w:rsidRPr="00000000" w14:paraId="000000A0">
      <w:pPr>
        <w:numPr>
          <w:ilvl w:val="0"/>
          <w:numId w:val="5"/>
        </w:numPr>
        <w:spacing w:after="0" w:afterAutospacing="0"/>
        <w:ind w:left="1440" w:hanging="360"/>
        <w:rPr>
          <w:u w:val="none"/>
        </w:rPr>
      </w:pPr>
      <w:r w:rsidDel="00000000" w:rsidR="00000000" w:rsidRPr="00000000">
        <w:rPr>
          <w:rtl w:val="0"/>
        </w:rPr>
        <w:t xml:space="preserve">WhatsApp del proyecto.</w:t>
      </w:r>
    </w:p>
    <w:p w:rsidR="00000000" w:rsidDel="00000000" w:rsidP="00000000" w:rsidRDefault="00000000" w:rsidRPr="00000000" w14:paraId="000000A1">
      <w:pPr>
        <w:numPr>
          <w:ilvl w:val="0"/>
          <w:numId w:val="5"/>
        </w:numPr>
        <w:ind w:left="1440" w:hanging="360"/>
        <w:rPr>
          <w:u w:val="none"/>
        </w:rPr>
      </w:pPr>
      <w:r w:rsidDel="00000000" w:rsidR="00000000" w:rsidRPr="00000000">
        <w:rPr>
          <w:rtl w:val="0"/>
        </w:rPr>
        <w:t xml:space="preserve">Discord.</w:t>
      </w:r>
      <w:r w:rsidDel="00000000" w:rsidR="00000000" w:rsidRPr="00000000">
        <w:rPr>
          <w:rtl w:val="0"/>
        </w:rPr>
      </w:r>
    </w:p>
    <w:p w:rsidR="00000000" w:rsidDel="00000000" w:rsidP="00000000" w:rsidRDefault="00000000" w:rsidRPr="00000000" w14:paraId="000000A2">
      <w:pPr>
        <w:pStyle w:val="Heading1"/>
        <w:numPr>
          <w:ilvl w:val="0"/>
          <w:numId w:val="8"/>
        </w:numPr>
        <w:spacing w:after="0" w:lineRule="auto"/>
        <w:ind w:left="720" w:hanging="360"/>
        <w:rPr>
          <w:color w:val="000000"/>
        </w:rPr>
      </w:pPr>
      <w:bookmarkStart w:colFirst="0" w:colLast="0" w:name="_heading=h.sc79vhl20woq" w:id="8"/>
      <w:bookmarkEnd w:id="8"/>
      <w:r w:rsidDel="00000000" w:rsidR="00000000" w:rsidRPr="00000000">
        <w:rPr>
          <w:color w:val="000000"/>
          <w:rtl w:val="0"/>
        </w:rPr>
        <w:t xml:space="preserve">Planificación de los procesos de gestión</w:t>
      </w:r>
    </w:p>
    <w:p w:rsidR="00000000" w:rsidDel="00000000" w:rsidP="00000000" w:rsidRDefault="00000000" w:rsidRPr="00000000" w14:paraId="000000A3">
      <w:pPr>
        <w:pStyle w:val="Heading2"/>
        <w:spacing w:after="0" w:lineRule="auto"/>
        <w:ind w:left="1416" w:hanging="696"/>
        <w:rPr>
          <w:sz w:val="28"/>
          <w:szCs w:val="28"/>
        </w:rPr>
      </w:pPr>
      <w:bookmarkStart w:colFirst="0" w:colLast="0" w:name="_heading=h.gwjotk39c3lv" w:id="9"/>
      <w:bookmarkEnd w:id="9"/>
      <w:r w:rsidDel="00000000" w:rsidR="00000000" w:rsidRPr="00000000">
        <w:rPr>
          <w:sz w:val="28"/>
          <w:szCs w:val="28"/>
          <w:rtl w:val="0"/>
        </w:rPr>
        <w:t xml:space="preserve">4.1. Planificación inicial del proyecto</w:t>
      </w:r>
    </w:p>
    <w:p w:rsidR="00000000" w:rsidDel="00000000" w:rsidP="00000000" w:rsidRDefault="00000000" w:rsidRPr="00000000" w14:paraId="000000A4">
      <w:pPr>
        <w:numPr>
          <w:ilvl w:val="0"/>
          <w:numId w:val="14"/>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Planificación de estimaciones</w:t>
      </w:r>
    </w:p>
    <w:p w:rsidR="00000000" w:rsidDel="00000000" w:rsidP="00000000" w:rsidRDefault="00000000" w:rsidRPr="00000000" w14:paraId="000000A5">
      <w:pPr>
        <w:spacing w:after="0" w:lineRule="auto"/>
        <w:ind w:left="144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A6">
      <w:pPr>
        <w:spacing w:after="0" w:lineRule="auto"/>
        <w:ind w:left="1440" w:firstLine="0"/>
        <w:rPr>
          <w:rFonts w:ascii="Cambria" w:cs="Cambria" w:eastAsia="Cambria" w:hAnsi="Cambria"/>
          <w:b w:val="1"/>
        </w:rPr>
      </w:pPr>
      <w:r w:rsidDel="00000000" w:rsidR="00000000" w:rsidRPr="00000000">
        <w:rPr>
          <w:rFonts w:ascii="Cambria" w:cs="Cambria" w:eastAsia="Cambria" w:hAnsi="Cambria"/>
          <w:b w:val="1"/>
          <w:rtl w:val="0"/>
        </w:rPr>
        <w:t xml:space="preserve">Se describirán los diferentes recursos tanto por hardware-software requeridos para el desarrollo del proyecto:</w:t>
      </w:r>
    </w:p>
    <w:p w:rsidR="00000000" w:rsidDel="00000000" w:rsidP="00000000" w:rsidRDefault="00000000" w:rsidRPr="00000000" w14:paraId="000000A7">
      <w:pPr>
        <w:spacing w:after="0" w:lineRule="auto"/>
        <w:ind w:left="0" w:firstLine="0"/>
        <w:rPr>
          <w:rFonts w:ascii="Cambria" w:cs="Cambria" w:eastAsia="Cambria" w:hAnsi="Cambria"/>
          <w:b w:val="1"/>
        </w:rPr>
      </w:pPr>
      <w:r w:rsidDel="00000000" w:rsidR="00000000" w:rsidRPr="00000000">
        <w:rPr>
          <w:rtl w:val="0"/>
        </w:rPr>
      </w:r>
    </w:p>
    <w:tbl>
      <w:tblPr>
        <w:tblStyle w:val="Table3"/>
        <w:tblW w:w="6105.0" w:type="dxa"/>
        <w:jc w:val="left"/>
        <w:tblInd w:w="2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300"/>
        <w:tblGridChange w:id="0">
          <w:tblGrid>
            <w:gridCol w:w="2805"/>
            <w:gridCol w:w="3300"/>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Recurso</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Producto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Computadores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Arduino</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Sensores flex</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cable puente (macho-hembra)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Sofware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Github</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Arduino IDE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Google Drive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Discord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Tinkercad</w:t>
            </w:r>
          </w:p>
        </w:tc>
      </w:tr>
    </w:tbl>
    <w:p w:rsidR="00000000" w:rsidDel="00000000" w:rsidP="00000000" w:rsidRDefault="00000000" w:rsidRPr="00000000" w14:paraId="000000B5">
      <w:pPr>
        <w:spacing w:after="0" w:lineRule="auto"/>
        <w:ind w:left="144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B6">
      <w:pPr>
        <w:spacing w:after="0" w:lineRule="auto"/>
        <w:ind w:left="144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B7">
      <w:pPr>
        <w:spacing w:after="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B8">
      <w:pPr>
        <w:spacing w:after="0" w:lineRule="auto"/>
        <w:ind w:left="1440" w:firstLine="0"/>
        <w:rPr>
          <w:rFonts w:ascii="Cambria" w:cs="Cambria" w:eastAsia="Cambria" w:hAnsi="Cambria"/>
          <w:b w:val="1"/>
        </w:rPr>
      </w:pPr>
      <w:r w:rsidDel="00000000" w:rsidR="00000000" w:rsidRPr="00000000">
        <w:rPr>
          <w:rtl w:val="0"/>
        </w:rPr>
      </w:r>
    </w:p>
    <w:tbl>
      <w:tblPr>
        <w:tblStyle w:val="Table4"/>
        <w:tblW w:w="936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1"/>
        </w:trPr>
        <w:tc>
          <w:tcPr>
            <w:shd w:fill="4f81bd"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Elemento</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Cantidad</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Costo</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Computadores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3 unidades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$800.000</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Sensores flex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5 unidades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$8.000</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Arduino 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1 unidad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$17.000</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Cable puente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8 unidad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$2.000</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Resistencias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6 unidades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$600</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Costo CGE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3 boletas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$4.600</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Github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3 cuentas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$0 (software libre)</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3 cuentas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ind w:left="-135" w:firstLine="0"/>
              <w:jc w:val="center"/>
              <w:rPr>
                <w:rFonts w:ascii="Cambria" w:cs="Cambria" w:eastAsia="Cambria" w:hAnsi="Cambria"/>
              </w:rPr>
            </w:pPr>
            <w:r w:rsidDel="00000000" w:rsidR="00000000" w:rsidRPr="00000000">
              <w:rPr>
                <w:rFonts w:ascii="Cambria" w:cs="Cambria" w:eastAsia="Cambria" w:hAnsi="Cambria"/>
                <w:rtl w:val="0"/>
              </w:rPr>
              <w:t xml:space="preserve">$0 (software libre)</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Arduino 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3 cuentas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40" w:lineRule="auto"/>
              <w:ind w:left="-135" w:firstLine="0"/>
              <w:jc w:val="center"/>
              <w:rPr>
                <w:rFonts w:ascii="Cambria" w:cs="Cambria" w:eastAsia="Cambria" w:hAnsi="Cambria"/>
              </w:rPr>
            </w:pPr>
            <w:r w:rsidDel="00000000" w:rsidR="00000000" w:rsidRPr="00000000">
              <w:rPr>
                <w:rFonts w:ascii="Cambria" w:cs="Cambria" w:eastAsia="Cambria" w:hAnsi="Cambria"/>
                <w:rtl w:val="0"/>
              </w:rPr>
              <w:t xml:space="preserve">$0 (software libre)</w:t>
            </w:r>
          </w:p>
        </w:tc>
      </w:tr>
      <w:tr>
        <w:trPr>
          <w:cantSplit w:val="0"/>
          <w:trHeight w:val="472.91992187499994"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Discord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3 cuentas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ind w:left="-135" w:firstLine="0"/>
              <w:jc w:val="center"/>
              <w:rPr>
                <w:rFonts w:ascii="Cambria" w:cs="Cambria" w:eastAsia="Cambria" w:hAnsi="Cambria"/>
              </w:rPr>
            </w:pPr>
            <w:r w:rsidDel="00000000" w:rsidR="00000000" w:rsidRPr="00000000">
              <w:rPr>
                <w:rFonts w:ascii="Cambria" w:cs="Cambria" w:eastAsia="Cambria" w:hAnsi="Cambria"/>
                <w:rtl w:val="0"/>
              </w:rPr>
              <w:t xml:space="preserve">$0 (software libre)</w:t>
            </w:r>
          </w:p>
        </w:tc>
      </w:tr>
      <w:tr>
        <w:trPr>
          <w:cantSplit w:val="0"/>
          <w:trHeight w:val="472.919921874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Tinkercad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center"/>
              <w:rPr>
                <w:rFonts w:ascii="Cambria" w:cs="Cambria" w:eastAsia="Cambria" w:hAnsi="Cambria"/>
              </w:rPr>
            </w:pPr>
            <w:r w:rsidDel="00000000" w:rsidR="00000000" w:rsidRPr="00000000">
              <w:rPr>
                <w:rFonts w:ascii="Cambria" w:cs="Cambria" w:eastAsia="Cambria" w:hAnsi="Cambria"/>
                <w:rtl w:val="0"/>
              </w:rPr>
              <w:t xml:space="preserve">3 cuentas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ind w:left="-135" w:firstLine="0"/>
              <w:jc w:val="center"/>
              <w:rPr>
                <w:rFonts w:ascii="Cambria" w:cs="Cambria" w:eastAsia="Cambria" w:hAnsi="Cambria"/>
              </w:rPr>
            </w:pPr>
            <w:r w:rsidDel="00000000" w:rsidR="00000000" w:rsidRPr="00000000">
              <w:rPr>
                <w:rFonts w:ascii="Cambria" w:cs="Cambria" w:eastAsia="Cambria" w:hAnsi="Cambria"/>
                <w:rtl w:val="0"/>
              </w:rPr>
              <w:t xml:space="preserve">$0 (software libre)</w:t>
            </w:r>
          </w:p>
        </w:tc>
      </w:tr>
      <w:tr>
        <w:trPr>
          <w:cantSplit w:val="0"/>
          <w:tblHeader w:val="0"/>
        </w:trPr>
        <w:tc>
          <w:tcPr>
            <w:gridSpan w:val="2"/>
            <w:shd w:fill="4f81bd" w:val="clear"/>
            <w:tcMar>
              <w:top w:w="100.0" w:type="dxa"/>
              <w:left w:w="100.0" w:type="dxa"/>
              <w:bottom w:w="100.0" w:type="dxa"/>
              <w:right w:w="100.0" w:type="dxa"/>
            </w:tcMar>
            <w:vAlign w:val="top"/>
          </w:tcPr>
          <w:p w:rsidR="00000000" w:rsidDel="00000000" w:rsidP="00000000" w:rsidRDefault="00000000" w:rsidRPr="00000000" w14:paraId="000000DD">
            <w:pPr>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Total</w:t>
            </w:r>
            <w:r w:rsidDel="00000000" w:rsidR="00000000" w:rsidRPr="00000000">
              <w:rPr>
                <w:rtl w:val="0"/>
              </w:rPr>
            </w:r>
          </w:p>
        </w:tc>
        <w:tc>
          <w:tcPr>
            <w:shd w:fill="366091"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ind w:left="-135"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$2.490.400</w:t>
            </w:r>
          </w:p>
        </w:tc>
      </w:tr>
    </w:tbl>
    <w:p w:rsidR="00000000" w:rsidDel="00000000" w:rsidP="00000000" w:rsidRDefault="00000000" w:rsidRPr="00000000" w14:paraId="000000E0">
      <w:pPr>
        <w:spacing w:after="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E1">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E2">
      <w:pPr>
        <w:numPr>
          <w:ilvl w:val="0"/>
          <w:numId w:val="14"/>
        </w:numPr>
        <w:spacing w:after="0" w:lineRule="auto"/>
        <w:ind w:left="1440"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Planificación de Recursos Humanos</w:t>
      </w:r>
      <w:r w:rsidDel="00000000" w:rsidR="00000000" w:rsidRPr="00000000">
        <w:rPr>
          <w:rtl w:val="0"/>
        </w:rPr>
      </w:r>
    </w:p>
    <w:p w:rsidR="00000000" w:rsidDel="00000000" w:rsidP="00000000" w:rsidRDefault="00000000" w:rsidRPr="00000000" w14:paraId="000000E3">
      <w:pPr>
        <w:spacing w:after="0" w:lineRule="auto"/>
        <w:ind w:left="1440" w:firstLine="0"/>
        <w:rPr>
          <w:rFonts w:ascii="Cambria" w:cs="Cambria" w:eastAsia="Cambria" w:hAnsi="Cambria"/>
        </w:rPr>
      </w:pPr>
      <w:r w:rsidDel="00000000" w:rsidR="00000000" w:rsidRPr="00000000">
        <w:rPr>
          <w:rFonts w:ascii="Cambria" w:cs="Cambria" w:eastAsia="Cambria" w:hAnsi="Cambria"/>
          <w:rtl w:val="0"/>
        </w:rPr>
        <w:t xml:space="preserve">Programador: 2, Documentador</w:t>
      </w:r>
      <w:r w:rsidDel="00000000" w:rsidR="00000000" w:rsidRPr="00000000">
        <w:rPr>
          <w:rFonts w:ascii="Cambria" w:cs="Cambria" w:eastAsia="Cambria" w:hAnsi="Cambria"/>
          <w:rtl w:val="0"/>
        </w:rPr>
        <w:t xml:space="preserve">: 1, Diseñador:1, Jefe de Proyecto: 1.</w:t>
      </w:r>
    </w:p>
    <w:p w:rsidR="00000000" w:rsidDel="00000000" w:rsidP="00000000" w:rsidRDefault="00000000" w:rsidRPr="00000000" w14:paraId="000000E4">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E5">
      <w:pPr>
        <w:spacing w:after="0" w:lineRule="auto"/>
        <w:ind w:left="0" w:firstLine="0"/>
        <w:rPr>
          <w:rFonts w:ascii="Cambria" w:cs="Cambria" w:eastAsia="Cambria" w:hAnsi="Cambria"/>
          <w:b w:val="1"/>
        </w:rPr>
      </w:pPr>
      <w:r w:rsidDel="00000000" w:rsidR="00000000" w:rsidRPr="00000000">
        <w:rPr>
          <w:rFonts w:ascii="Cambria" w:cs="Cambria" w:eastAsia="Cambria" w:hAnsi="Cambria"/>
          <w:rtl w:val="0"/>
        </w:rPr>
        <w:t xml:space="preserve">La siguiente tabla muestra el precio para cada rol y también se muestra el número de responsables en cada rol.</w:t>
      </w:r>
      <w:r w:rsidDel="00000000" w:rsidR="00000000" w:rsidRPr="00000000">
        <w:rPr>
          <w:rtl w:val="0"/>
        </w:rPr>
      </w:r>
    </w:p>
    <w:tbl>
      <w:tblPr>
        <w:tblStyle w:val="Table5"/>
        <w:tblW w:w="97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2385"/>
        <w:gridCol w:w="2460"/>
        <w:gridCol w:w="2220"/>
        <w:tblGridChange w:id="0">
          <w:tblGrid>
            <w:gridCol w:w="2685"/>
            <w:gridCol w:w="2385"/>
            <w:gridCol w:w="2460"/>
            <w:gridCol w:w="2220"/>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Rol</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Número de personas</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Precio hora</w:t>
            </w:r>
          </w:p>
        </w:tc>
        <w:tc>
          <w:tcPr>
            <w:shd w:fill="4f81bd"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Horas por semana</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4 hrs</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Diseño/Documentador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 hrs</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Jefe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 hrs</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Total: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$60.000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 hrs</w:t>
            </w:r>
          </w:p>
        </w:tc>
      </w:tr>
    </w:tbl>
    <w:p w:rsidR="00000000" w:rsidDel="00000000" w:rsidP="00000000" w:rsidRDefault="00000000" w:rsidRPr="00000000" w14:paraId="000000FA">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FB">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FC">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FD">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FE">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A continuación se hará la estimación de costo semanal.</w:t>
      </w:r>
    </w:p>
    <w:p w:rsidR="00000000" w:rsidDel="00000000" w:rsidP="00000000" w:rsidRDefault="00000000" w:rsidRPr="00000000" w14:paraId="000000FF">
      <w:pPr>
        <w:spacing w:after="0" w:lineRule="auto"/>
        <w:rPr>
          <w:rFonts w:ascii="Cambria" w:cs="Cambria" w:eastAsia="Cambria" w:hAnsi="Cambria"/>
          <w:b w:val="1"/>
        </w:rPr>
      </w:pPr>
      <w:r w:rsidDel="00000000" w:rsidR="00000000" w:rsidRPr="00000000">
        <w:rPr>
          <w:rtl w:val="0"/>
        </w:rPr>
      </w:r>
    </w:p>
    <w:tbl>
      <w:tblPr>
        <w:tblStyle w:val="Table6"/>
        <w:tblW w:w="97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2385"/>
        <w:gridCol w:w="2460"/>
        <w:gridCol w:w="2220"/>
        <w:tblGridChange w:id="0">
          <w:tblGrid>
            <w:gridCol w:w="2685"/>
            <w:gridCol w:w="2385"/>
            <w:gridCol w:w="2460"/>
            <w:gridCol w:w="2220"/>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Rol</w:t>
            </w:r>
          </w:p>
        </w:tc>
        <w:tc>
          <w:tcPr>
            <w:shd w:fill="4f81bd"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Número de personas</w:t>
            </w:r>
          </w:p>
        </w:tc>
        <w:tc>
          <w:tcPr>
            <w:shd w:fill="4f81bd"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Horas totales por semana</w:t>
            </w:r>
          </w:p>
        </w:tc>
        <w:tc>
          <w:tcPr>
            <w:shd w:fill="4f81bd"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Costo Total por semana</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8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$120.000</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Diseño/Documentador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4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$40.000</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Jefe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$40.000</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Total por equipo de trabajo: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10 hrs</w:t>
            </w:r>
          </w:p>
        </w:tc>
        <w:tc>
          <w:tcPr>
            <w:shd w:fill="366091"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$200.000</w:t>
            </w:r>
          </w:p>
        </w:tc>
      </w:tr>
    </w:tbl>
    <w:p w:rsidR="00000000" w:rsidDel="00000000" w:rsidP="00000000" w:rsidRDefault="00000000" w:rsidRPr="00000000" w14:paraId="00000114">
      <w:pPr>
        <w:spacing w:after="0" w:lineRule="auto"/>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115">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Luego se hará una estimación mensual considerando los meses de desarrollo del proyecto (4 meses)</w:t>
      </w:r>
    </w:p>
    <w:p w:rsidR="00000000" w:rsidDel="00000000" w:rsidP="00000000" w:rsidRDefault="00000000" w:rsidRPr="00000000" w14:paraId="00000116">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17">
      <w:pPr>
        <w:spacing w:after="0" w:lineRule="auto"/>
        <w:rPr>
          <w:rFonts w:ascii="Cambria" w:cs="Cambria" w:eastAsia="Cambria" w:hAnsi="Cambria"/>
          <w:b w:val="1"/>
        </w:rPr>
      </w:pPr>
      <w:r w:rsidDel="00000000" w:rsidR="00000000" w:rsidRPr="00000000">
        <w:rPr>
          <w:rtl w:val="0"/>
        </w:rPr>
      </w:r>
    </w:p>
    <w:tbl>
      <w:tblPr>
        <w:tblStyle w:val="Table7"/>
        <w:tblW w:w="6105.0" w:type="dxa"/>
        <w:jc w:val="left"/>
        <w:tblInd w:w="2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300"/>
        <w:tblGridChange w:id="0">
          <w:tblGrid>
            <w:gridCol w:w="2805"/>
            <w:gridCol w:w="3300"/>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Total por 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$200.000 * (4 meses)</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Total</w:t>
            </w:r>
          </w:p>
        </w:tc>
        <w:tc>
          <w:tcPr>
            <w:shd w:fill="366091"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$800.000</w:t>
            </w:r>
          </w:p>
        </w:tc>
      </w:tr>
    </w:tbl>
    <w:p w:rsidR="00000000" w:rsidDel="00000000" w:rsidP="00000000" w:rsidRDefault="00000000" w:rsidRPr="00000000" w14:paraId="0000011C">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1D">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1E">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1F">
      <w:pPr>
        <w:spacing w:after="0" w:lineRule="auto"/>
        <w:ind w:left="0" w:firstLine="0"/>
        <w:rPr>
          <w:rFonts w:ascii="Cambria" w:cs="Cambria" w:eastAsia="Cambria" w:hAnsi="Cambria"/>
        </w:rPr>
      </w:pPr>
      <w:r w:rsidDel="00000000" w:rsidR="00000000" w:rsidRPr="00000000">
        <w:rPr>
          <w:rFonts w:ascii="Cambria" w:cs="Cambria" w:eastAsia="Cambria" w:hAnsi="Cambria"/>
          <w:rtl w:val="0"/>
        </w:rPr>
        <w:t xml:space="preserve">Finalmente, se calculará el precio total del proyecto considerando los recursos de hardware-software más la estimación final de los recursos humanos.</w:t>
      </w:r>
    </w:p>
    <w:p w:rsidR="00000000" w:rsidDel="00000000" w:rsidP="00000000" w:rsidRDefault="00000000" w:rsidRPr="00000000" w14:paraId="00000120">
      <w:pPr>
        <w:spacing w:after="0" w:lineRule="auto"/>
        <w:ind w:left="0" w:firstLine="0"/>
        <w:rPr>
          <w:rFonts w:ascii="Cambria" w:cs="Cambria" w:eastAsia="Cambria" w:hAnsi="Cambria"/>
        </w:rPr>
      </w:pPr>
      <w:r w:rsidDel="00000000" w:rsidR="00000000" w:rsidRPr="00000000">
        <w:rPr>
          <w:rtl w:val="0"/>
        </w:rPr>
      </w:r>
    </w:p>
    <w:tbl>
      <w:tblPr>
        <w:tblStyle w:val="Table8"/>
        <w:tblW w:w="9407.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3.5"/>
        <w:gridCol w:w="4703.5"/>
        <w:tblGridChange w:id="0">
          <w:tblGrid>
            <w:gridCol w:w="4703.5"/>
            <w:gridCol w:w="4703.5"/>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Recursos</w:t>
            </w:r>
          </w:p>
        </w:tc>
        <w:tc>
          <w:tcPr>
            <w:shd w:fill="4f81bd"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Costos</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Hardware y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ind w:left="-135" w:firstLine="0"/>
              <w:jc w:val="center"/>
              <w:rPr>
                <w:rFonts w:ascii="Cambria" w:cs="Cambria" w:eastAsia="Cambria" w:hAnsi="Cambria"/>
              </w:rPr>
            </w:pPr>
            <w:r w:rsidDel="00000000" w:rsidR="00000000" w:rsidRPr="00000000">
              <w:rPr>
                <w:rFonts w:ascii="Cambria" w:cs="Cambria" w:eastAsia="Cambria" w:hAnsi="Cambria"/>
                <w:rtl w:val="0"/>
              </w:rPr>
              <w:t xml:space="preserve">$2.490.400</w:t>
            </w:r>
            <w:r w:rsidDel="00000000" w:rsidR="00000000" w:rsidRPr="00000000">
              <w:rPr>
                <w:rtl w:val="0"/>
              </w:rPr>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Recursos Humanos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rPr>
            </w:pPr>
            <w:r w:rsidDel="00000000" w:rsidR="00000000" w:rsidRPr="00000000">
              <w:rPr>
                <w:rFonts w:ascii="Cambria" w:cs="Cambria" w:eastAsia="Cambria" w:hAnsi="Cambria"/>
                <w:rtl w:val="0"/>
              </w:rPr>
              <w:t xml:space="preserve">$800.000</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Total</w:t>
            </w:r>
          </w:p>
        </w:tc>
        <w:tc>
          <w:tcPr>
            <w:shd w:fill="366091"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$3.290.400</w:t>
            </w:r>
          </w:p>
        </w:tc>
      </w:tr>
    </w:tbl>
    <w:p w:rsidR="00000000" w:rsidDel="00000000" w:rsidP="00000000" w:rsidRDefault="00000000" w:rsidRPr="00000000" w14:paraId="00000129">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2A">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2B">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2C">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2D">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2E">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2F">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30">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31">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32">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33">
      <w:pPr>
        <w:pStyle w:val="Heading2"/>
        <w:spacing w:after="0" w:lineRule="auto"/>
        <w:ind w:left="708" w:firstLine="0"/>
        <w:rPr>
          <w:sz w:val="28"/>
          <w:szCs w:val="28"/>
        </w:rPr>
      </w:pPr>
      <w:bookmarkStart w:colFirst="0" w:colLast="0" w:name="_heading=h.t6fovt42cp8p" w:id="10"/>
      <w:bookmarkEnd w:id="10"/>
      <w:r w:rsidDel="00000000" w:rsidR="00000000" w:rsidRPr="00000000">
        <w:rPr>
          <w:sz w:val="28"/>
          <w:szCs w:val="28"/>
          <w:rtl w:val="0"/>
        </w:rPr>
        <w:t xml:space="preserve">4.2. Lista de actividades (carta Gantt)</w:t>
      </w:r>
    </w:p>
    <w:p w:rsidR="00000000" w:rsidDel="00000000" w:rsidP="00000000" w:rsidRDefault="00000000" w:rsidRPr="00000000" w14:paraId="00000134">
      <w:pPr>
        <w:numPr>
          <w:ilvl w:val="0"/>
          <w:numId w:val="6"/>
        </w:numPr>
        <w:spacing w:after="0" w:lineRule="auto"/>
        <w:ind w:left="1428"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Actividades de trabajo</w:t>
      </w:r>
    </w:p>
    <w:p w:rsidR="00000000" w:rsidDel="00000000" w:rsidP="00000000" w:rsidRDefault="00000000" w:rsidRPr="00000000" w14:paraId="00000135">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1.</w:t>
        <w:tab/>
        <w:t xml:space="preserve">Organización de trabajo</w:t>
      </w:r>
    </w:p>
    <w:p w:rsidR="00000000" w:rsidDel="00000000" w:rsidP="00000000" w:rsidRDefault="00000000" w:rsidRPr="00000000" w14:paraId="00000136">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2.</w:t>
        <w:tab/>
        <w:t xml:space="preserve">Planificación proyecto</w:t>
      </w:r>
    </w:p>
    <w:p w:rsidR="00000000" w:rsidDel="00000000" w:rsidP="00000000" w:rsidRDefault="00000000" w:rsidRPr="00000000" w14:paraId="00000137">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3.</w:t>
        <w:tab/>
        <w:t xml:space="preserve">Cotización de materiales</w:t>
      </w:r>
    </w:p>
    <w:p w:rsidR="00000000" w:rsidDel="00000000" w:rsidP="00000000" w:rsidRDefault="00000000" w:rsidRPr="00000000" w14:paraId="00000138">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4.</w:t>
        <w:tab/>
        <w:t xml:space="preserve">Bocetos del proyecto</w:t>
      </w:r>
    </w:p>
    <w:p w:rsidR="00000000" w:rsidDel="00000000" w:rsidP="00000000" w:rsidRDefault="00000000" w:rsidRPr="00000000" w14:paraId="00000139">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5.</w:t>
        <w:tab/>
        <w:t xml:space="preserve">Aprendizaje de las herramientas que se utilizaran</w:t>
      </w:r>
    </w:p>
    <w:p w:rsidR="00000000" w:rsidDel="00000000" w:rsidP="00000000" w:rsidRDefault="00000000" w:rsidRPr="00000000" w14:paraId="0000013A">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6.</w:t>
        <w:tab/>
        <w:t xml:space="preserve">Montaje del proyecto</w:t>
      </w:r>
    </w:p>
    <w:p w:rsidR="00000000" w:rsidDel="00000000" w:rsidP="00000000" w:rsidRDefault="00000000" w:rsidRPr="00000000" w14:paraId="0000013B">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7.</w:t>
        <w:tab/>
        <w:t xml:space="preserve">Testear y calibrar sensores</w:t>
      </w:r>
    </w:p>
    <w:p w:rsidR="00000000" w:rsidDel="00000000" w:rsidP="00000000" w:rsidRDefault="00000000" w:rsidRPr="00000000" w14:paraId="0000013C">
      <w:pPr>
        <w:spacing w:after="0" w:lineRule="auto"/>
        <w:ind w:left="1428" w:firstLine="0"/>
        <w:rPr>
          <w:rFonts w:ascii="Cambria" w:cs="Cambria" w:eastAsia="Cambria" w:hAnsi="Cambria"/>
        </w:rPr>
      </w:pPr>
      <w:r w:rsidDel="00000000" w:rsidR="00000000" w:rsidRPr="00000000">
        <w:rPr>
          <w:rFonts w:ascii="Cambria" w:cs="Cambria" w:eastAsia="Cambria" w:hAnsi="Cambria"/>
          <w:rtl w:val="0"/>
        </w:rPr>
        <w:t xml:space="preserve">8.</w:t>
        <w:tab/>
        <w:t xml:space="preserve">Corrección de errores con el código</w:t>
      </w:r>
    </w:p>
    <w:p w:rsidR="00000000" w:rsidDel="00000000" w:rsidP="00000000" w:rsidRDefault="00000000" w:rsidRPr="00000000" w14:paraId="0000013D">
      <w:pPr>
        <w:spacing w:after="0" w:lineRule="auto"/>
        <w:ind w:left="1428" w:firstLine="0"/>
        <w:rPr>
          <w:rFonts w:ascii="Cambria" w:cs="Cambria" w:eastAsia="Cambria" w:hAnsi="Cambria"/>
        </w:rPr>
      </w:pPr>
      <w:r w:rsidDel="00000000" w:rsidR="00000000" w:rsidRPr="00000000">
        <w:rPr>
          <w:rtl w:val="0"/>
        </w:rPr>
      </w:r>
    </w:p>
    <w:p w:rsidR="00000000" w:rsidDel="00000000" w:rsidP="00000000" w:rsidRDefault="00000000" w:rsidRPr="00000000" w14:paraId="0000013E">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3F">
      <w:pPr>
        <w:spacing w:after="0" w:lineRule="auto"/>
        <w:ind w:left="1428" w:firstLine="0"/>
        <w:rPr>
          <w:rFonts w:ascii="Cambria" w:cs="Cambria" w:eastAsia="Cambria" w:hAnsi="Cambria"/>
        </w:rPr>
      </w:pPr>
      <w:r w:rsidDel="00000000" w:rsidR="00000000" w:rsidRPr="00000000">
        <w:rPr>
          <w:rtl w:val="0"/>
        </w:rPr>
      </w:r>
    </w:p>
    <w:p w:rsidR="00000000" w:rsidDel="00000000" w:rsidP="00000000" w:rsidRDefault="00000000" w:rsidRPr="00000000" w14:paraId="00000140">
      <w:pPr>
        <w:numPr>
          <w:ilvl w:val="0"/>
          <w:numId w:val="6"/>
        </w:numPr>
        <w:spacing w:after="0" w:lineRule="auto"/>
        <w:ind w:left="1428" w:hanging="360"/>
        <w:rPr>
          <w:rFonts w:ascii="Cambria" w:cs="Cambria" w:eastAsia="Cambria" w:hAnsi="Cambria"/>
          <w:b w:val="1"/>
        </w:rPr>
      </w:pPr>
      <w:r w:rsidDel="00000000" w:rsidR="00000000" w:rsidRPr="00000000">
        <w:rPr>
          <w:rFonts w:ascii="Cambria" w:cs="Cambria" w:eastAsia="Cambria" w:hAnsi="Cambria"/>
          <w:b w:val="1"/>
          <w:u w:val="single"/>
          <w:rtl w:val="0"/>
        </w:rPr>
        <w:t xml:space="preserve">Asignación de tiempo</w:t>
      </w:r>
    </w:p>
    <w:p w:rsidR="00000000" w:rsidDel="00000000" w:rsidP="00000000" w:rsidRDefault="00000000" w:rsidRPr="00000000" w14:paraId="00000141">
      <w:pPr>
        <w:spacing w:after="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142">
      <w:pPr>
        <w:spacing w:after="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143">
      <w:pPr>
        <w:spacing w:after="0" w:lineRule="auto"/>
        <w:rPr>
          <w:rFonts w:ascii="Cambria" w:cs="Cambria" w:eastAsia="Cambria" w:hAnsi="Cambria"/>
          <w:b w:val="1"/>
          <w:u w:val="single"/>
        </w:rPr>
      </w:pPr>
      <w:r w:rsidDel="00000000" w:rsidR="00000000" w:rsidRPr="00000000">
        <w:rPr>
          <w:rFonts w:ascii="Cambria" w:cs="Cambria" w:eastAsia="Cambria" w:hAnsi="Cambria"/>
        </w:rPr>
        <w:drawing>
          <wp:inline distB="114300" distT="114300" distL="114300" distR="114300">
            <wp:extent cx="5971540" cy="3340100"/>
            <wp:effectExtent b="0" l="0" r="0" t="0"/>
            <wp:docPr id="1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97154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spacing w:after="0" w:lineRule="auto"/>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145">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46">
      <w:pPr>
        <w:spacing w:after="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47">
      <w:pPr>
        <w:pStyle w:val="Heading2"/>
        <w:ind w:firstLine="708"/>
        <w:rPr>
          <w:sz w:val="28"/>
          <w:szCs w:val="28"/>
        </w:rPr>
      </w:pPr>
      <w:bookmarkStart w:colFirst="0" w:colLast="0" w:name="_heading=h.3bhdy9ctsnq5" w:id="11"/>
      <w:bookmarkEnd w:id="11"/>
      <w:r w:rsidDel="00000000" w:rsidR="00000000" w:rsidRPr="00000000">
        <w:rPr>
          <w:sz w:val="28"/>
          <w:szCs w:val="28"/>
          <w:rtl w:val="0"/>
        </w:rPr>
        <w:t xml:space="preserve">4.3. Planificación de la gestión de riesgos</w:t>
      </w:r>
    </w:p>
    <w:p w:rsidR="00000000" w:rsidDel="00000000" w:rsidP="00000000" w:rsidRDefault="00000000" w:rsidRPr="00000000" w14:paraId="00000148">
      <w:pPr>
        <w:rPr/>
      </w:pPr>
      <w:r w:rsidDel="00000000" w:rsidR="00000000" w:rsidRPr="00000000">
        <w:rPr>
          <w:rtl w:val="0"/>
        </w:rPr>
        <w:t xml:space="preserve"> </w:t>
      </w:r>
    </w:p>
    <w:tbl>
      <w:tblPr>
        <w:tblStyle w:val="Table9"/>
        <w:tblW w:w="93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845"/>
        <w:gridCol w:w="1725"/>
        <w:gridCol w:w="3615"/>
        <w:tblGridChange w:id="0">
          <w:tblGrid>
            <w:gridCol w:w="2205"/>
            <w:gridCol w:w="1845"/>
            <w:gridCol w:w="1725"/>
            <w:gridCol w:w="3615"/>
          </w:tblGrid>
        </w:tblGridChange>
      </w:tblGrid>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RIESGOS</w:t>
            </w:r>
          </w:p>
        </w:tc>
        <w:tc>
          <w:tcPr>
            <w:shd w:fill="4f81bd"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PROBABILIDAD DE OCURRENCIA</w:t>
            </w:r>
          </w:p>
        </w:tc>
        <w:tc>
          <w:tcPr>
            <w:shd w:fill="4f81bd"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NIVEL DE IMPACTO</w:t>
            </w:r>
          </w:p>
        </w:tc>
        <w:tc>
          <w:tcPr>
            <w:shd w:fill="4f81bd"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ACCIÓN REMEDIAL</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6"/>
                <w:szCs w:val="16"/>
              </w:rPr>
            </w:pPr>
            <w:r w:rsidDel="00000000" w:rsidR="00000000" w:rsidRPr="00000000">
              <w:rPr>
                <w:b w:val="1"/>
                <w:color w:val="ffffff"/>
                <w:sz w:val="16"/>
                <w:szCs w:val="16"/>
                <w:rtl w:val="0"/>
              </w:rPr>
              <w:t xml:space="preserve">Defectos con las herramientas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Tener una cotización de respaldo por posibles</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6"/>
                <w:szCs w:val="16"/>
              </w:rPr>
            </w:pPr>
            <w:r w:rsidDel="00000000" w:rsidR="00000000" w:rsidRPr="00000000">
              <w:rPr>
                <w:b w:val="1"/>
                <w:color w:val="ffffff"/>
                <w:sz w:val="16"/>
                <w:szCs w:val="16"/>
                <w:rtl w:val="0"/>
              </w:rPr>
              <w:t xml:space="preserve">Enfermedad de algún compañero de trabajo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Trabajo remoto para evitar retrasos</w:t>
            </w:r>
          </w:p>
        </w:tc>
      </w:tr>
      <w:tr>
        <w:trPr>
          <w:cantSplit w:val="0"/>
          <w:tblHeader w:val="0"/>
        </w:trPr>
        <w:tc>
          <w:tcPr>
            <w:shd w:fill="4f81bd"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6"/>
                <w:szCs w:val="16"/>
              </w:rPr>
            </w:pPr>
            <w:r w:rsidDel="00000000" w:rsidR="00000000" w:rsidRPr="00000000">
              <w:rPr>
                <w:b w:val="1"/>
                <w:color w:val="ffffff"/>
                <w:sz w:val="16"/>
                <w:szCs w:val="16"/>
                <w:rtl w:val="0"/>
              </w:rPr>
              <w:t xml:space="preserve">Daño hacia el equipo donde se respalda la información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Tener respaldada la información en la nube siempre que se realice algún avance importante.</w:t>
            </w:r>
          </w:p>
        </w:tc>
      </w:tr>
    </w:tbl>
    <w:p w:rsidR="00000000" w:rsidDel="00000000" w:rsidP="00000000" w:rsidRDefault="00000000" w:rsidRPr="00000000" w14:paraId="00000159">
      <w:pPr>
        <w:spacing w:line="240" w:lineRule="auto"/>
        <w:ind w:left="0" w:firstLine="0"/>
        <w:rPr/>
      </w:pPr>
      <w:r w:rsidDel="00000000" w:rsidR="00000000" w:rsidRPr="00000000">
        <w:rPr>
          <w:rtl w:val="0"/>
        </w:rPr>
      </w:r>
    </w:p>
    <w:p w:rsidR="00000000" w:rsidDel="00000000" w:rsidP="00000000" w:rsidRDefault="00000000" w:rsidRPr="00000000" w14:paraId="0000015A">
      <w:pPr>
        <w:spacing w:line="240" w:lineRule="auto"/>
        <w:ind w:left="0" w:firstLine="0"/>
        <w:rPr/>
      </w:pPr>
      <w:r w:rsidDel="00000000" w:rsidR="00000000" w:rsidRPr="00000000">
        <w:rPr>
          <w:rtl w:val="0"/>
        </w:rPr>
      </w:r>
    </w:p>
    <w:p w:rsidR="00000000" w:rsidDel="00000000" w:rsidP="00000000" w:rsidRDefault="00000000" w:rsidRPr="00000000" w14:paraId="0000015B">
      <w:pPr>
        <w:pStyle w:val="Heading1"/>
        <w:numPr>
          <w:ilvl w:val="0"/>
          <w:numId w:val="8"/>
        </w:numPr>
        <w:spacing w:after="0" w:line="240" w:lineRule="auto"/>
        <w:ind w:left="720" w:hanging="360"/>
        <w:rPr>
          <w:color w:val="000000"/>
        </w:rPr>
      </w:pPr>
      <w:bookmarkStart w:colFirst="0" w:colLast="0" w:name="_heading=h.gr0mh11aumbs" w:id="12"/>
      <w:bookmarkEnd w:id="12"/>
      <w:r w:rsidDel="00000000" w:rsidR="00000000" w:rsidRPr="00000000">
        <w:rPr>
          <w:color w:val="000000"/>
          <w:rtl w:val="0"/>
        </w:rPr>
        <w:t xml:space="preserve">Planificación de los procesos técnicos</w:t>
      </w:r>
    </w:p>
    <w:p w:rsidR="00000000" w:rsidDel="00000000" w:rsidP="00000000" w:rsidRDefault="00000000" w:rsidRPr="00000000" w14:paraId="0000015C">
      <w:pPr>
        <w:pStyle w:val="Heading2"/>
        <w:spacing w:after="0" w:line="240" w:lineRule="auto"/>
        <w:ind w:left="720" w:firstLine="0"/>
        <w:rPr>
          <w:sz w:val="28"/>
          <w:szCs w:val="28"/>
        </w:rPr>
      </w:pPr>
      <w:bookmarkStart w:colFirst="0" w:colLast="0" w:name="_heading=h.d3zjxfdaey9h" w:id="13"/>
      <w:bookmarkEnd w:id="13"/>
      <w:r w:rsidDel="00000000" w:rsidR="00000000" w:rsidRPr="00000000">
        <w:rPr>
          <w:sz w:val="28"/>
          <w:szCs w:val="28"/>
          <w:rtl w:val="0"/>
        </w:rPr>
        <w:t xml:space="preserve">5.1. Herramientas y técnicas</w:t>
      </w:r>
    </w:p>
    <w:p w:rsidR="00000000" w:rsidDel="00000000" w:rsidP="00000000" w:rsidRDefault="00000000" w:rsidRPr="00000000" w14:paraId="0000015D">
      <w:pPr>
        <w:rPr/>
      </w:pPr>
      <w:r w:rsidDel="00000000" w:rsidR="00000000" w:rsidRPr="00000000">
        <w:rPr>
          <w:rtl w:val="0"/>
        </w:rPr>
        <w:tab/>
        <w:t xml:space="preserve"> </w:t>
      </w:r>
      <w:r w:rsidDel="00000000" w:rsidR="00000000" w:rsidRPr="00000000">
        <w:rPr>
          <w:b w:val="1"/>
          <w:rtl w:val="0"/>
        </w:rPr>
        <w:t xml:space="preserve">Herramientas</w:t>
      </w:r>
      <w:r w:rsidDel="00000000" w:rsidR="00000000" w:rsidRPr="00000000">
        <w:rPr>
          <w:rtl w:val="0"/>
        </w:rPr>
        <w:t xml:space="preserve">: </w:t>
      </w:r>
    </w:p>
    <w:p w:rsidR="00000000" w:rsidDel="00000000" w:rsidP="00000000" w:rsidRDefault="00000000" w:rsidRPr="00000000" w14:paraId="0000015E">
      <w:pPr>
        <w:numPr>
          <w:ilvl w:val="0"/>
          <w:numId w:val="9"/>
        </w:numPr>
        <w:spacing w:after="0" w:afterAutospacing="0"/>
        <w:ind w:left="1440" w:hanging="360"/>
        <w:rPr>
          <w:u w:val="none"/>
        </w:rPr>
      </w:pPr>
      <w:r w:rsidDel="00000000" w:rsidR="00000000" w:rsidRPr="00000000">
        <w:rPr>
          <w:rtl w:val="0"/>
        </w:rPr>
        <w:t xml:space="preserve">Redmine, </w:t>
      </w:r>
    </w:p>
    <w:p w:rsidR="00000000" w:rsidDel="00000000" w:rsidP="00000000" w:rsidRDefault="00000000" w:rsidRPr="00000000" w14:paraId="0000015F">
      <w:pPr>
        <w:numPr>
          <w:ilvl w:val="0"/>
          <w:numId w:val="9"/>
        </w:numPr>
        <w:spacing w:after="0" w:afterAutospacing="0"/>
        <w:ind w:left="1440" w:hanging="360"/>
        <w:rPr>
          <w:u w:val="none"/>
        </w:rPr>
      </w:pPr>
      <w:r w:rsidDel="00000000" w:rsidR="00000000" w:rsidRPr="00000000">
        <w:rPr>
          <w:rtl w:val="0"/>
        </w:rPr>
        <w:t xml:space="preserve">Microsoft Office, </w:t>
      </w:r>
    </w:p>
    <w:p w:rsidR="00000000" w:rsidDel="00000000" w:rsidP="00000000" w:rsidRDefault="00000000" w:rsidRPr="00000000" w14:paraId="00000160">
      <w:pPr>
        <w:numPr>
          <w:ilvl w:val="0"/>
          <w:numId w:val="9"/>
        </w:numPr>
        <w:ind w:left="1440" w:hanging="360"/>
        <w:rPr>
          <w:u w:val="none"/>
        </w:rPr>
      </w:pPr>
      <w:r w:rsidDel="00000000" w:rsidR="00000000" w:rsidRPr="00000000">
        <w:rPr>
          <w:rtl w:val="0"/>
        </w:rPr>
        <w:t xml:space="preserve">Arduino IDE</w:t>
      </w:r>
    </w:p>
    <w:p w:rsidR="00000000" w:rsidDel="00000000" w:rsidP="00000000" w:rsidRDefault="00000000" w:rsidRPr="00000000" w14:paraId="00000161">
      <w:pPr>
        <w:rPr/>
      </w:pPr>
      <w:r w:rsidDel="00000000" w:rsidR="00000000" w:rsidRPr="00000000">
        <w:rPr>
          <w:rtl w:val="0"/>
        </w:rPr>
        <w:t xml:space="preserve">                 </w:t>
      </w:r>
      <w:r w:rsidDel="00000000" w:rsidR="00000000" w:rsidRPr="00000000">
        <w:rPr>
          <w:b w:val="1"/>
          <w:rtl w:val="0"/>
        </w:rPr>
        <w:t xml:space="preserve">Técnicas:</w:t>
      </w:r>
      <w:r w:rsidDel="00000000" w:rsidR="00000000" w:rsidRPr="00000000">
        <w:rPr>
          <w:rtl w:val="0"/>
        </w:rPr>
        <w:t xml:space="preserve"> </w:t>
      </w:r>
    </w:p>
    <w:p w:rsidR="00000000" w:rsidDel="00000000" w:rsidP="00000000" w:rsidRDefault="00000000" w:rsidRPr="00000000" w14:paraId="00000162">
      <w:pPr>
        <w:numPr>
          <w:ilvl w:val="0"/>
          <w:numId w:val="15"/>
        </w:numPr>
        <w:spacing w:after="0" w:afterAutospacing="0"/>
        <w:ind w:left="1440" w:hanging="360"/>
        <w:rPr>
          <w:u w:val="none"/>
        </w:rPr>
      </w:pPr>
      <w:r w:rsidDel="00000000" w:rsidR="00000000" w:rsidRPr="00000000">
        <w:rPr>
          <w:rtl w:val="0"/>
        </w:rPr>
        <w:t xml:space="preserve">Calibración de los sensores</w:t>
      </w:r>
    </w:p>
    <w:p w:rsidR="00000000" w:rsidDel="00000000" w:rsidP="00000000" w:rsidRDefault="00000000" w:rsidRPr="00000000" w14:paraId="00000163">
      <w:pPr>
        <w:numPr>
          <w:ilvl w:val="0"/>
          <w:numId w:val="15"/>
        </w:numPr>
        <w:spacing w:after="0" w:afterAutospacing="0"/>
        <w:ind w:left="1440" w:hanging="360"/>
        <w:rPr>
          <w:u w:val="none"/>
        </w:rPr>
      </w:pPr>
      <w:r w:rsidDel="00000000" w:rsidR="00000000" w:rsidRPr="00000000">
        <w:rPr>
          <w:rtl w:val="0"/>
        </w:rPr>
        <w:t xml:space="preserve">Organización de cada gesto</w:t>
      </w:r>
    </w:p>
    <w:p w:rsidR="00000000" w:rsidDel="00000000" w:rsidP="00000000" w:rsidRDefault="00000000" w:rsidRPr="00000000" w14:paraId="00000164">
      <w:pPr>
        <w:numPr>
          <w:ilvl w:val="0"/>
          <w:numId w:val="15"/>
        </w:numPr>
        <w:ind w:left="1440" w:hanging="360"/>
        <w:rPr>
          <w:u w:val="none"/>
        </w:rPr>
      </w:pPr>
      <w:r w:rsidDel="00000000" w:rsidR="00000000" w:rsidRPr="00000000">
        <w:rPr>
          <w:rtl w:val="0"/>
        </w:rPr>
        <w:t xml:space="preserve">Metodología scrum</w:t>
      </w:r>
      <w:r w:rsidDel="00000000" w:rsidR="00000000" w:rsidRPr="00000000">
        <w:rPr>
          <w:rtl w:val="0"/>
        </w:rPr>
      </w:r>
    </w:p>
    <w:p w:rsidR="00000000" w:rsidDel="00000000" w:rsidP="00000000" w:rsidRDefault="00000000" w:rsidRPr="00000000" w14:paraId="00000165">
      <w:pPr>
        <w:pStyle w:val="Heading2"/>
        <w:spacing w:after="0" w:line="240" w:lineRule="auto"/>
        <w:ind w:left="720" w:firstLine="0"/>
        <w:rPr>
          <w:sz w:val="28"/>
          <w:szCs w:val="28"/>
        </w:rPr>
      </w:pPr>
      <w:bookmarkStart w:colFirst="0" w:colLast="0" w:name="_heading=h.effrwof7u17x" w:id="14"/>
      <w:bookmarkEnd w:id="14"/>
      <w:r w:rsidDel="00000000" w:rsidR="00000000" w:rsidRPr="00000000">
        <w:rPr>
          <w:rtl w:val="0"/>
        </w:rPr>
      </w:r>
    </w:p>
    <w:p w:rsidR="00000000" w:rsidDel="00000000" w:rsidP="00000000" w:rsidRDefault="00000000" w:rsidRPr="00000000" w14:paraId="00000166">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67">
      <w:pPr>
        <w:pStyle w:val="Heading1"/>
        <w:numPr>
          <w:ilvl w:val="0"/>
          <w:numId w:val="8"/>
        </w:numPr>
        <w:ind w:left="720" w:hanging="360"/>
        <w:rPr>
          <w:color w:val="000000"/>
        </w:rPr>
      </w:pPr>
      <w:bookmarkStart w:colFirst="0" w:colLast="0" w:name="_heading=h.46bjnp5pf112" w:id="15"/>
      <w:bookmarkEnd w:id="15"/>
      <w:r w:rsidDel="00000000" w:rsidR="00000000" w:rsidRPr="00000000">
        <w:rPr>
          <w:color w:val="000000"/>
          <w:rtl w:val="0"/>
        </w:rPr>
        <w:t xml:space="preserve">Conclusión</w:t>
      </w:r>
    </w:p>
    <w:p w:rsidR="00000000" w:rsidDel="00000000" w:rsidP="00000000" w:rsidRDefault="00000000" w:rsidRPr="00000000" w14:paraId="00000168">
      <w:pPr>
        <w:ind w:left="720" w:firstLine="0"/>
        <w:rPr>
          <w:rFonts w:ascii="Cambria" w:cs="Cambria" w:eastAsia="Cambria" w:hAnsi="Cambria"/>
        </w:rPr>
      </w:pPr>
      <w:r w:rsidDel="00000000" w:rsidR="00000000" w:rsidRPr="00000000">
        <w:rPr>
          <w:rtl w:val="0"/>
        </w:rPr>
        <w:t xml:space="preserve">Se ha podido tener un buen planteamiento de cómo irá enfocado el proyecto, analizando sus posibles escenarios con ello planteando la solución general sobre el proyecto que se realizará. </w:t>
      </w:r>
      <w:r w:rsidDel="00000000" w:rsidR="00000000" w:rsidRPr="00000000">
        <w:rPr>
          <w:rtl w:val="0"/>
        </w:rPr>
      </w:r>
    </w:p>
    <w:p w:rsidR="00000000" w:rsidDel="00000000" w:rsidP="00000000" w:rsidRDefault="00000000" w:rsidRPr="00000000" w14:paraId="00000169">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16A">
      <w:pPr>
        <w:pStyle w:val="Heading1"/>
        <w:ind w:left="0" w:firstLine="0"/>
        <w:rPr/>
      </w:pPr>
      <w:bookmarkStart w:colFirst="0" w:colLast="0" w:name="_heading=h.4aetn2sxo1g" w:id="16"/>
      <w:bookmarkEnd w:id="16"/>
      <w:r w:rsidDel="00000000" w:rsidR="00000000" w:rsidRPr="00000000">
        <w:rPr>
          <w:rtl w:val="0"/>
        </w:rPr>
      </w:r>
    </w:p>
    <w:sectPr>
      <w:headerReference r:id="rId15" w:type="default"/>
      <w:headerReference r:id="rId16" w:type="even"/>
      <w:footerReference r:id="rId17" w:type="default"/>
      <w:footerReference r:id="rId18" w:type="even"/>
      <w:pgSz w:h="15842" w:w="12242" w:orient="portrait"/>
      <w:pgMar w:bottom="1701" w:top="1701" w:left="1417.322834645669"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7"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w:t>
    </w:r>
    <w:r w:rsidDel="00000000" w:rsidR="00000000" w:rsidRPr="00000000">
      <w:rPr>
        <w:rFonts w:ascii="Trebuchet MS" w:cs="Trebuchet MS" w:eastAsia="Trebuchet MS" w:hAnsi="Trebuchet MS"/>
        <w:sz w:val="20"/>
        <w:szCs w:val="20"/>
        <w:rtl w:val="0"/>
      </w:rPr>
      <w:t xml:space="preserve"> Sordomudos</w:t>
    </w: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color="000000" w:space="1" w:sz="6" w:val="single"/>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sz w:val="20"/>
        <w:szCs w:val="20"/>
        <w:rtl w:val="0"/>
      </w:rPr>
      <w:t xml:space="preserve">Informe de Avance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1428" w:hanging="360"/>
      </w:pPr>
      <w:rPr>
        <w:rFonts w:ascii="Courier New" w:cs="Courier New" w:eastAsia="Courier New" w:hAnsi="Courier New"/>
      </w:rPr>
    </w:lvl>
    <w:lvl w:ilvl="2">
      <w:start w:val="1"/>
      <w:numFmt w:val="bullet"/>
      <w:lvlText w:val="▪"/>
      <w:lvlJc w:val="left"/>
      <w:pPr>
        <w:ind w:left="2148" w:hanging="360"/>
      </w:pPr>
      <w:rPr>
        <w:rFonts w:ascii="Noto Sans Symbols" w:cs="Noto Sans Symbols" w:eastAsia="Noto Sans Symbols" w:hAnsi="Noto Sans Symbols"/>
      </w:rPr>
    </w:lvl>
    <w:lvl w:ilvl="3">
      <w:start w:val="1"/>
      <w:numFmt w:val="bullet"/>
      <w:lvlText w:val="●"/>
      <w:lvlJc w:val="left"/>
      <w:pPr>
        <w:ind w:left="2868" w:hanging="360"/>
      </w:pPr>
      <w:rPr>
        <w:rFonts w:ascii="Noto Sans Symbols" w:cs="Noto Sans Symbols" w:eastAsia="Noto Sans Symbols" w:hAnsi="Noto Sans Symbols"/>
      </w:rPr>
    </w:lvl>
    <w:lvl w:ilvl="4">
      <w:start w:val="1"/>
      <w:numFmt w:val="bullet"/>
      <w:lvlText w:val="o"/>
      <w:lvlJc w:val="left"/>
      <w:pPr>
        <w:ind w:left="3588" w:hanging="360"/>
      </w:pPr>
      <w:rPr>
        <w:rFonts w:ascii="Courier New" w:cs="Courier New" w:eastAsia="Courier New" w:hAnsi="Courier New"/>
      </w:rPr>
    </w:lvl>
    <w:lvl w:ilvl="5">
      <w:start w:val="1"/>
      <w:numFmt w:val="bullet"/>
      <w:lvlText w:val="▪"/>
      <w:lvlJc w:val="left"/>
      <w:pPr>
        <w:ind w:left="4308" w:hanging="360"/>
      </w:pPr>
      <w:rPr>
        <w:rFonts w:ascii="Noto Sans Symbols" w:cs="Noto Sans Symbols" w:eastAsia="Noto Sans Symbols" w:hAnsi="Noto Sans Symbols"/>
      </w:rPr>
    </w:lvl>
    <w:lvl w:ilvl="6">
      <w:start w:val="1"/>
      <w:numFmt w:val="bullet"/>
      <w:lvlText w:val="●"/>
      <w:lvlJc w:val="left"/>
      <w:pPr>
        <w:ind w:left="5028" w:hanging="360"/>
      </w:pPr>
      <w:rPr>
        <w:rFonts w:ascii="Noto Sans Symbols" w:cs="Noto Sans Symbols" w:eastAsia="Noto Sans Symbols" w:hAnsi="Noto Sans Symbols"/>
      </w:rPr>
    </w:lvl>
    <w:lvl w:ilvl="7">
      <w:start w:val="1"/>
      <w:numFmt w:val="bullet"/>
      <w:lvlText w:val="o"/>
      <w:lvlJc w:val="left"/>
      <w:pPr>
        <w:ind w:left="5748" w:hanging="360"/>
      </w:pPr>
      <w:rPr>
        <w:rFonts w:ascii="Courier New" w:cs="Courier New" w:eastAsia="Courier New" w:hAnsi="Courier New"/>
      </w:rPr>
    </w:lvl>
    <w:lvl w:ilvl="8">
      <w:start w:val="1"/>
      <w:numFmt w:val="bullet"/>
      <w:lvlText w:val="▪"/>
      <w:lvlJc w:val="left"/>
      <w:pPr>
        <w:ind w:left="6468"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parkfun.com/datasheets/Sensors/Flex/flex22.pdf" TargetMode="External"/><Relationship Id="rId10" Type="http://schemas.openxmlformats.org/officeDocument/2006/relationships/image" Target="media/image2.png"/><Relationship Id="rId13" Type="http://schemas.openxmlformats.org/officeDocument/2006/relationships/hyperlink" Target="https://www.enel.cl/es/clientes/tarifas-y-regulacion/consumo-artefactos-electricos.html" TargetMode="External"/><Relationship Id="rId12" Type="http://schemas.openxmlformats.org/officeDocument/2006/relationships/hyperlink" Target="https://www.arduino.cc/reference/es/" TargetMode="Externa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5" Type="http://schemas.openxmlformats.org/officeDocument/2006/relationships/header" Target="header2.xml"/><Relationship Id="rId14" Type="http://schemas.openxmlformats.org/officeDocument/2006/relationships/image" Target="media/image5.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18" Type="http://schemas.openxmlformats.org/officeDocument/2006/relationships/footer" Target="footer1.xml"/><Relationship Id="rId7" Type="http://schemas.openxmlformats.org/officeDocument/2006/relationships/styles" Target="styles.xml"/><Relationship Id="rId8" Type="http://schemas.openxmlformats.org/officeDocument/2006/relationships/customXml" Target="../customXML/item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BBYl/vpOASn8NBxwuLfTxx+tQ==">AMUW2mXOXMKJ7fZiI74UjryptozqTuhCx0rU6GKDck5cq05xRcF518lw3Czcs1e7ogLdTpim6M3yIcqkJHNMBC8Nyi7yR2a00Cn7FyyF9HKBrzbT9hjUJZfW49OVzLx6QIhNiUiueiE3WgEOs6aTxXQWm1gi31k9ck/rxQ7FY/C/9RcBHCKhTypK0oEA2T62FVWUt1p7XtSDLHHqKebCbiTU6In1iVv020CeEGbmVYq5lAJEePxA50aSVvPjwLReBYyT76jghHJsebQKGiCqscvbdv8wsGJhJt/eBJ3h4mAIBlZV8X8tKpaYFFu6E/Voq6fkxG9BX5rdJSpAwznRizzfMQNNCcg9NULk/7EFTjm9ImnX9ESz6RREJHj7kqST84XI3ojYvxd4593w1g9pcwNKa1OoAZdYYw1szCq9LySPoSI9YUL7Fd8ymlY6Knv5N6gKq+VVJqm5idbnYFvgvjb0LDysDb5Z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