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A5B9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8D14F8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7F5A91B1" w14:textId="77777777" w:rsidTr="00582DD3">
        <w:tc>
          <w:tcPr>
            <w:tcW w:w="1668" w:type="dxa"/>
          </w:tcPr>
          <w:p w14:paraId="50E48CB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AF620F0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0445CAE9" w14:textId="77777777" w:rsidTr="00582DD3">
        <w:tc>
          <w:tcPr>
            <w:tcW w:w="1668" w:type="dxa"/>
          </w:tcPr>
          <w:p w14:paraId="509432E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071AEA5" w14:textId="2C55B7CA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BC7416">
              <w:rPr>
                <w:rFonts w:ascii="Verdana" w:hAnsi="Verdana"/>
                <w:sz w:val="22"/>
                <w:lang w:val="es-CL"/>
              </w:rPr>
              <w:t>Robo-</w:t>
            </w:r>
            <w:proofErr w:type="spellStart"/>
            <w:r w:rsidR="00BC7416">
              <w:rPr>
                <w:rFonts w:ascii="Verdana" w:hAnsi="Verdana"/>
                <w:sz w:val="22"/>
                <w:lang w:val="es-CL"/>
              </w:rPr>
              <w:t>Cleaner</w:t>
            </w:r>
            <w:proofErr w:type="spellEnd"/>
          </w:p>
        </w:tc>
      </w:tr>
      <w:tr w:rsidR="00C11018" w:rsidRPr="00C11018" w14:paraId="527F1F8C" w14:textId="77777777" w:rsidTr="00582DD3">
        <w:tc>
          <w:tcPr>
            <w:tcW w:w="1668" w:type="dxa"/>
          </w:tcPr>
          <w:p w14:paraId="0485ED6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20F0D744" w14:textId="6FC30463" w:rsidR="00C11018" w:rsidRPr="00C11018" w:rsidRDefault="00011DE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</w:t>
            </w:r>
          </w:p>
        </w:tc>
      </w:tr>
    </w:tbl>
    <w:p w14:paraId="71EA2183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3A6F4C1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E148EC2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35B57F2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0EDC7488" w14:textId="1F464EB5" w:rsidR="00C11018" w:rsidRPr="00C11018" w:rsidRDefault="00206085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ASISTENTES: Joaquín Guarachi, Benjamín Varas, Hernán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Vazque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Juan Yampara</w:t>
            </w:r>
            <w:r w:rsidR="0061287B">
              <w:rPr>
                <w:rFonts w:ascii="Verdana" w:hAnsi="Verdana"/>
                <w:sz w:val="20"/>
                <w:lang w:val="es-CL"/>
              </w:rPr>
              <w:t xml:space="preserve">, Bairon </w:t>
            </w:r>
            <w:proofErr w:type="spellStart"/>
            <w:r w:rsidR="0061287B">
              <w:rPr>
                <w:rFonts w:ascii="Verdana" w:hAnsi="Verdana"/>
                <w:sz w:val="20"/>
                <w:lang w:val="es-CL"/>
              </w:rPr>
              <w:t>nuñez</w:t>
            </w:r>
            <w:proofErr w:type="spellEnd"/>
          </w:p>
        </w:tc>
      </w:tr>
      <w:tr w:rsidR="00C11018" w:rsidRPr="00C11018" w14:paraId="79115E0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AC5E6AA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601741BF" w14:textId="585388DE" w:rsidR="0061287B" w:rsidRDefault="0037711C" w:rsidP="0061287B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</w:t>
            </w:r>
            <w:r w:rsidR="0061287B">
              <w:rPr>
                <w:rFonts w:ascii="Verdana" w:hAnsi="Verdana"/>
                <w:sz w:val="20"/>
                <w:lang w:val="es-CL"/>
              </w:rPr>
              <w:t>Presentación del proyecto</w:t>
            </w:r>
            <w:r w:rsidR="00BC7416">
              <w:rPr>
                <w:rFonts w:ascii="Verdana" w:hAnsi="Verdana"/>
                <w:sz w:val="20"/>
                <w:lang w:val="es-CL"/>
              </w:rPr>
              <w:t>.</w:t>
            </w:r>
          </w:p>
          <w:p w14:paraId="7D5521F1" w14:textId="794FF4CB" w:rsidR="002348A1" w:rsidRDefault="0061287B" w:rsidP="0061287B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Revisión y corrección de objetivo general y objetivos específicos.</w:t>
            </w:r>
          </w:p>
          <w:p w14:paraId="03BB8BA0" w14:textId="331AFE00" w:rsidR="0061287B" w:rsidRDefault="0061287B" w:rsidP="0061287B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Redefinición de las tareas </w:t>
            </w:r>
            <w:r w:rsidR="00BC7416">
              <w:rPr>
                <w:rFonts w:ascii="Verdana" w:hAnsi="Verdana"/>
                <w:sz w:val="20"/>
                <w:lang w:val="es-CL"/>
              </w:rPr>
              <w:t xml:space="preserve">y tiempo estimado </w:t>
            </w:r>
            <w:r>
              <w:rPr>
                <w:rFonts w:ascii="Verdana" w:hAnsi="Verdana"/>
                <w:sz w:val="20"/>
                <w:lang w:val="es-CL"/>
              </w:rPr>
              <w:t xml:space="preserve">en la carta </w:t>
            </w:r>
            <w:r w:rsidR="00BC7416">
              <w:rPr>
                <w:rFonts w:ascii="Verdana" w:hAnsi="Verdana"/>
                <w:sz w:val="20"/>
                <w:lang w:val="es-CL"/>
              </w:rPr>
              <w:t>Gantt.</w:t>
            </w:r>
          </w:p>
          <w:p w14:paraId="15F87E48" w14:textId="68904D98" w:rsidR="00BC7416" w:rsidRPr="0037711C" w:rsidRDefault="00BC7416" w:rsidP="0061287B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Ingreso de nuevo integrante al grupo.</w:t>
            </w:r>
          </w:p>
        </w:tc>
      </w:tr>
      <w:tr w:rsidR="002B7EFD" w:rsidRPr="00C11018" w14:paraId="0FD424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A504201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400DABB" w14:textId="5D048A04" w:rsidR="002B7EFD" w:rsidRPr="002B7EFD" w:rsidRDefault="0061287B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reuniones para replantear objetivos y roles en el grupo.</w:t>
            </w:r>
          </w:p>
        </w:tc>
      </w:tr>
      <w:tr w:rsidR="002B7EFD" w:rsidRPr="00C11018" w14:paraId="3A2E767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897A99F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F80F291" w14:textId="77777777" w:rsidR="00942D43" w:rsidRDefault="0061287B" w:rsidP="00E3160F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¿Cuál es la estructura de los objetivos específicos?</w:t>
            </w:r>
          </w:p>
          <w:p w14:paraId="25940271" w14:textId="2BE25D5A" w:rsidR="0061287B" w:rsidRPr="0061287B" w:rsidRDefault="0061287B" w:rsidP="00E3160F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¿Qué tareas implican?</w:t>
            </w:r>
          </w:p>
        </w:tc>
      </w:tr>
      <w:tr w:rsidR="00F82F3C" w:rsidRPr="00C11018" w14:paraId="392B3FB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3830BF8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56EFC09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3DC7E865" w14:textId="5F98F3D5" w:rsidR="00F82F3C" w:rsidRDefault="00D9319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20</w:t>
            </w:r>
            <w:r w:rsidR="000F459F">
              <w:rPr>
                <w:rFonts w:ascii="Verdana" w:hAnsi="Verdana"/>
                <w:sz w:val="20"/>
                <w:lang w:val="es-CL"/>
              </w:rPr>
              <w:t>/0</w:t>
            </w:r>
            <w:r w:rsidR="006435A9">
              <w:rPr>
                <w:rFonts w:ascii="Verdana" w:hAnsi="Verdana"/>
                <w:sz w:val="20"/>
                <w:lang w:val="es-CL"/>
              </w:rPr>
              <w:t>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63B4FEC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B38EF5B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2434AA7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61FEB29A" w14:textId="77777777" w:rsidR="006435A9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0316B35D" w14:textId="77777777" w:rsidR="006435A9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 xml:space="preserve">: Hernán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Vazque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Joaquín Guarachi).</w:t>
            </w:r>
          </w:p>
          <w:p w14:paraId="18EB9C1A" w14:textId="6CDB8F28" w:rsidR="006435A9" w:rsidRDefault="006435A9" w:rsidP="006435A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</w:t>
            </w:r>
            <w:r w:rsidR="0024047B">
              <w:rPr>
                <w:rFonts w:ascii="Verdana" w:hAnsi="Verdana"/>
                <w:sz w:val="20"/>
                <w:lang w:val="es-CL"/>
              </w:rPr>
              <w:t>l robot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0C26B75E" w14:textId="4E08C518" w:rsidR="0024047B" w:rsidRPr="0024047B" w:rsidRDefault="0024047B" w:rsidP="0024047B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Prueba de los sensores y </w:t>
            </w:r>
            <w:r w:rsidR="00BC7416">
              <w:rPr>
                <w:rFonts w:ascii="Verdana" w:hAnsi="Verdana"/>
                <w:sz w:val="20"/>
                <w:lang w:val="es-CL"/>
              </w:rPr>
              <w:t xml:space="preserve">los </w:t>
            </w:r>
            <w:r>
              <w:rPr>
                <w:rFonts w:ascii="Verdana" w:hAnsi="Verdana"/>
                <w:sz w:val="20"/>
                <w:lang w:val="es-CL"/>
              </w:rPr>
              <w:t>motores</w:t>
            </w:r>
            <w:r w:rsidR="00BC7416">
              <w:rPr>
                <w:rFonts w:ascii="Verdana" w:hAnsi="Verdana"/>
                <w:sz w:val="20"/>
                <w:lang w:val="es-CL"/>
              </w:rPr>
              <w:t>.</w:t>
            </w:r>
          </w:p>
          <w:p w14:paraId="21D05675" w14:textId="77777777" w:rsidR="006435A9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Juan Yampara).</w:t>
            </w:r>
          </w:p>
          <w:p w14:paraId="50919C25" w14:textId="77777777" w:rsidR="006435A9" w:rsidRDefault="006435A9" w:rsidP="006435A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7D2028E1" w14:textId="5A7813DB" w:rsidR="006435A9" w:rsidRPr="006A6870" w:rsidRDefault="006435A9" w:rsidP="006435A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 avances</w:t>
            </w:r>
            <w:r w:rsidR="00BC7416">
              <w:rPr>
                <w:rFonts w:ascii="Verdana" w:hAnsi="Verdana"/>
                <w:sz w:val="20"/>
                <w:lang w:val="es-CL"/>
              </w:rPr>
              <w:t>.</w:t>
            </w:r>
          </w:p>
          <w:p w14:paraId="55CD4017" w14:textId="77777777" w:rsidR="006435A9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Juan Yampara, Joaquín Guarachi).</w:t>
            </w:r>
          </w:p>
          <w:p w14:paraId="7D593E39" w14:textId="46EB9A9F" w:rsidR="0024047B" w:rsidRPr="00942D43" w:rsidRDefault="006435A9" w:rsidP="006435A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Benjamín Varas, Hernán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Vazque</w:t>
            </w:r>
            <w:proofErr w:type="spellEnd"/>
            <w:r w:rsidR="0024047B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C7416">
              <w:rPr>
                <w:rFonts w:ascii="Verdana" w:hAnsi="Verdana"/>
                <w:sz w:val="20"/>
                <w:lang w:val="es-CL"/>
              </w:rPr>
              <w:t xml:space="preserve">Bairon </w:t>
            </w:r>
            <w:proofErr w:type="spellStart"/>
            <w:r w:rsidR="00BC7416">
              <w:rPr>
                <w:rFonts w:ascii="Verdana" w:hAnsi="Verdana"/>
                <w:sz w:val="20"/>
                <w:lang w:val="es-CL"/>
              </w:rPr>
              <w:t>Nuñez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61BB50B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19EEBB0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8C49F25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12EA5D23" w14:textId="77777777" w:rsidR="006435A9" w:rsidRDefault="00BC7416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Objetivos Específicos y objetivo general</w:t>
            </w:r>
          </w:p>
          <w:p w14:paraId="206B41D0" w14:textId="77777777" w:rsidR="00BC7416" w:rsidRDefault="00BC7416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Roles o responsables de un área de trabajo.</w:t>
            </w:r>
          </w:p>
          <w:p w14:paraId="09D594D4" w14:textId="30B28646" w:rsidR="00BC7416" w:rsidRPr="004C33FF" w:rsidRDefault="00BC7416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Tareas a desarrollar.</w:t>
            </w:r>
          </w:p>
        </w:tc>
      </w:tr>
    </w:tbl>
    <w:p w14:paraId="6A149C8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4AE4" w14:textId="77777777" w:rsidR="003D0B2A" w:rsidRDefault="003D0B2A" w:rsidP="00250889">
      <w:r>
        <w:separator/>
      </w:r>
    </w:p>
  </w:endnote>
  <w:endnote w:type="continuationSeparator" w:id="0">
    <w:p w14:paraId="3AF27912" w14:textId="77777777" w:rsidR="003D0B2A" w:rsidRDefault="003D0B2A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CF77" w14:textId="77777777" w:rsidR="003D0B2A" w:rsidRDefault="003D0B2A" w:rsidP="00250889">
      <w:r>
        <w:separator/>
      </w:r>
    </w:p>
  </w:footnote>
  <w:footnote w:type="continuationSeparator" w:id="0">
    <w:p w14:paraId="390DE27F" w14:textId="77777777" w:rsidR="003D0B2A" w:rsidRDefault="003D0B2A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439FB0E5" w14:textId="77777777" w:rsidTr="001E5B39">
      <w:trPr>
        <w:jc w:val="center"/>
      </w:trPr>
      <w:tc>
        <w:tcPr>
          <w:tcW w:w="400" w:type="pct"/>
          <w:vAlign w:val="center"/>
        </w:tcPr>
        <w:p w14:paraId="5E5F67F4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411C16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24738039" r:id="rId2"/>
            </w:object>
          </w:r>
        </w:p>
      </w:tc>
      <w:tc>
        <w:tcPr>
          <w:tcW w:w="3662" w:type="pct"/>
          <w:vAlign w:val="center"/>
        </w:tcPr>
        <w:p w14:paraId="0D23EFA2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6ACD439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1F56554B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E12D5C4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6D8D5BA6" wp14:editId="6301F26D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22239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6699048">
    <w:abstractNumId w:val="16"/>
  </w:num>
  <w:num w:numId="2" w16cid:durableId="1602184219">
    <w:abstractNumId w:val="28"/>
  </w:num>
  <w:num w:numId="3" w16cid:durableId="772938137">
    <w:abstractNumId w:val="14"/>
  </w:num>
  <w:num w:numId="4" w16cid:durableId="2133009458">
    <w:abstractNumId w:val="22"/>
  </w:num>
  <w:num w:numId="5" w16cid:durableId="968436095">
    <w:abstractNumId w:val="4"/>
  </w:num>
  <w:num w:numId="6" w16cid:durableId="1751077868">
    <w:abstractNumId w:val="19"/>
  </w:num>
  <w:num w:numId="7" w16cid:durableId="99688931">
    <w:abstractNumId w:val="15"/>
  </w:num>
  <w:num w:numId="8" w16cid:durableId="1100180754">
    <w:abstractNumId w:val="17"/>
  </w:num>
  <w:num w:numId="9" w16cid:durableId="660423246">
    <w:abstractNumId w:val="1"/>
  </w:num>
  <w:num w:numId="10" w16cid:durableId="2106726652">
    <w:abstractNumId w:val="31"/>
  </w:num>
  <w:num w:numId="11" w16cid:durableId="741754589">
    <w:abstractNumId w:val="25"/>
  </w:num>
  <w:num w:numId="12" w16cid:durableId="1966349345">
    <w:abstractNumId w:val="26"/>
  </w:num>
  <w:num w:numId="13" w16cid:durableId="1885478336">
    <w:abstractNumId w:val="13"/>
  </w:num>
  <w:num w:numId="14" w16cid:durableId="392193856">
    <w:abstractNumId w:val="37"/>
  </w:num>
  <w:num w:numId="15" w16cid:durableId="2093117092">
    <w:abstractNumId w:val="23"/>
  </w:num>
  <w:num w:numId="16" w16cid:durableId="1462192468">
    <w:abstractNumId w:val="5"/>
  </w:num>
  <w:num w:numId="17" w16cid:durableId="1489900838">
    <w:abstractNumId w:val="6"/>
  </w:num>
  <w:num w:numId="18" w16cid:durableId="2036688519">
    <w:abstractNumId w:val="7"/>
  </w:num>
  <w:num w:numId="19" w16cid:durableId="814183801">
    <w:abstractNumId w:val="10"/>
  </w:num>
  <w:num w:numId="20" w16cid:durableId="160897966">
    <w:abstractNumId w:val="20"/>
  </w:num>
  <w:num w:numId="21" w16cid:durableId="234823459">
    <w:abstractNumId w:val="30"/>
  </w:num>
  <w:num w:numId="22" w16cid:durableId="1475105650">
    <w:abstractNumId w:val="12"/>
  </w:num>
  <w:num w:numId="23" w16cid:durableId="182402704">
    <w:abstractNumId w:val="3"/>
  </w:num>
  <w:num w:numId="24" w16cid:durableId="285355386">
    <w:abstractNumId w:val="32"/>
  </w:num>
  <w:num w:numId="25" w16cid:durableId="762187902">
    <w:abstractNumId w:val="36"/>
  </w:num>
  <w:num w:numId="26" w16cid:durableId="1277252993">
    <w:abstractNumId w:val="11"/>
  </w:num>
  <w:num w:numId="27" w16cid:durableId="1337028086">
    <w:abstractNumId w:val="24"/>
  </w:num>
  <w:num w:numId="28" w16cid:durableId="2057702844">
    <w:abstractNumId w:val="39"/>
  </w:num>
  <w:num w:numId="29" w16cid:durableId="1886717498">
    <w:abstractNumId w:val="38"/>
  </w:num>
  <w:num w:numId="30" w16cid:durableId="526724566">
    <w:abstractNumId w:val="0"/>
  </w:num>
  <w:num w:numId="31" w16cid:durableId="71855940">
    <w:abstractNumId w:val="35"/>
  </w:num>
  <w:num w:numId="32" w16cid:durableId="1437748733">
    <w:abstractNumId w:val="2"/>
  </w:num>
  <w:num w:numId="33" w16cid:durableId="1024136746">
    <w:abstractNumId w:val="21"/>
  </w:num>
  <w:num w:numId="34" w16cid:durableId="1379890730">
    <w:abstractNumId w:val="8"/>
  </w:num>
  <w:num w:numId="35" w16cid:durableId="1802309817">
    <w:abstractNumId w:val="9"/>
  </w:num>
  <w:num w:numId="36" w16cid:durableId="324286682">
    <w:abstractNumId w:val="33"/>
  </w:num>
  <w:num w:numId="37" w16cid:durableId="14696782">
    <w:abstractNumId w:val="29"/>
  </w:num>
  <w:num w:numId="38" w16cid:durableId="2065834766">
    <w:abstractNumId w:val="18"/>
  </w:num>
  <w:num w:numId="39" w16cid:durableId="2137019908">
    <w:abstractNumId w:val="27"/>
  </w:num>
  <w:num w:numId="40" w16cid:durableId="1395450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1DE9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31251"/>
    <w:rsid w:val="00154274"/>
    <w:rsid w:val="001A4AA6"/>
    <w:rsid w:val="001D690C"/>
    <w:rsid w:val="001E5B39"/>
    <w:rsid w:val="001F2C59"/>
    <w:rsid w:val="00206085"/>
    <w:rsid w:val="00216719"/>
    <w:rsid w:val="002320C4"/>
    <w:rsid w:val="002348A1"/>
    <w:rsid w:val="0023659A"/>
    <w:rsid w:val="0024047B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D0B2A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1287B"/>
    <w:rsid w:val="006435A9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619D9"/>
    <w:rsid w:val="008A4B12"/>
    <w:rsid w:val="008E1409"/>
    <w:rsid w:val="00921E30"/>
    <w:rsid w:val="00925173"/>
    <w:rsid w:val="00942D43"/>
    <w:rsid w:val="0095381A"/>
    <w:rsid w:val="00972465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C741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93190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E7D46"/>
    <w:rsid w:val="00EF231D"/>
    <w:rsid w:val="00F07DEB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A756D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juan carlos yampara</cp:lastModifiedBy>
  <cp:revision>2</cp:revision>
  <cp:lastPrinted>2022-09-15T12:06:00Z</cp:lastPrinted>
  <dcterms:created xsi:type="dcterms:W3CDTF">2022-09-15T12:08:00Z</dcterms:created>
  <dcterms:modified xsi:type="dcterms:W3CDTF">2022-09-15T12:08:00Z</dcterms:modified>
</cp:coreProperties>
</file>