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6-09-2021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Planteamiento de la problemática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Planteamiento de la solución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Establecimiento de la comunicación con el cliente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Definición de los requisitos funcionales.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Inicio del desarrollo del informe de avance y de la presentación 1.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Definición de los casos de uso de sistema.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Establecer con el cliente una serie de reuniones durante el tiempo en que se desarrolle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Buscar soluciones que se adecuen a los requerimientos que solicita 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/09/2021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Continuar con la definición de los requisitos funcionales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Definición de casos de uso de sistema.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Continuar con el desarrollo del informe de avance y de la presentación 1.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Diseño de diagramas de estados.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Selección de herramientas para la implementación.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Análisis de la problemática y propuesta del proyecto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Análisis y diseño de la solución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