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3A0" w:rsidRDefault="00B85A68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:rsidR="00A843A0" w:rsidRDefault="00A843A0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A843A0">
        <w:tc>
          <w:tcPr>
            <w:tcW w:w="1668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</w:t>
            </w:r>
          </w:p>
        </w:tc>
      </w:tr>
      <w:tr w:rsidR="00A843A0">
        <w:tc>
          <w:tcPr>
            <w:tcW w:w="1668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:rsidR="00A843A0" w:rsidRDefault="00B85A68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Robot Alfonso: </w:t>
            </w:r>
            <w:r w:rsidR="00935D92">
              <w:rPr>
                <w:rFonts w:ascii="Verdana" w:eastAsia="Verdana" w:hAnsi="Verdana" w:cs="Verdana"/>
              </w:rPr>
              <w:t>Código</w:t>
            </w:r>
            <w:r>
              <w:rPr>
                <w:rFonts w:ascii="Verdana" w:eastAsia="Verdana" w:hAnsi="Verdana" w:cs="Verdana"/>
              </w:rPr>
              <w:t xml:space="preserve"> Rubik.</w:t>
            </w:r>
          </w:p>
          <w:p w:rsidR="00A843A0" w:rsidRDefault="00A843A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A843A0">
        <w:tc>
          <w:tcPr>
            <w:tcW w:w="1668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:rsidR="00A843A0" w:rsidRDefault="00B85A68"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t>º 5</w:t>
            </w:r>
          </w:p>
        </w:tc>
      </w:tr>
    </w:tbl>
    <w:p w:rsidR="00A843A0" w:rsidRDefault="00A843A0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993"/>
        <w:gridCol w:w="5786"/>
      </w:tblGrid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:rsidR="00A843A0" w:rsidRDefault="00A843A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779" w:type="dxa"/>
            <w:gridSpan w:val="2"/>
          </w:tcPr>
          <w:p w:rsidR="00A843A0" w:rsidRDefault="00B85A68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Juan Rojas, Jari Marchant, Daniela Gallegos y Dereck Cañipa.  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779" w:type="dxa"/>
            <w:gridSpan w:val="2"/>
          </w:tcPr>
          <w:p w:rsidR="00A843A0" w:rsidRDefault="00222EE2" w:rsidP="00935D92">
            <w:pPr>
              <w:contextualSpacing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Inicializo la construcción de la aplicación capaz de trabajar con el robot de manera remota</w:t>
            </w:r>
            <w:r w:rsidR="00BE1D1A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779" w:type="dxa"/>
            <w:gridSpan w:val="2"/>
          </w:tcPr>
          <w:p w:rsidR="00A843A0" w:rsidRDefault="00222EE2" w:rsidP="00935D92">
            <w:pPr>
              <w:contextualSpacing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Terminar la aplicación para continuar con el informe y los patrones.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</w:tcPr>
          <w:p w:rsidR="00935D92" w:rsidRPr="006C7F26" w:rsidRDefault="00222EE2" w:rsidP="006C7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Hay retrasos en la calibración debido a que el robot no se mueve de manera exacta lo 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que genera márgenes de error.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1993" w:type="dxa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:rsidR="00935D92" w:rsidRDefault="00222EE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12/10</w:t>
            </w:r>
            <w:r w:rsidR="00935D92">
              <w:rPr>
                <w:rFonts w:ascii="Verdana" w:eastAsia="Verdana" w:hAnsi="Verdana" w:cs="Verdana"/>
                <w:sz w:val="20"/>
                <w:szCs w:val="20"/>
              </w:rPr>
              <w:t>/2017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A843A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A843A0" w:rsidRDefault="00B85A68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:rsidR="00935D92" w:rsidRDefault="00222EE2" w:rsidP="00222EE2">
            <w:pPr>
              <w:pStyle w:val="Prrafodelista"/>
              <w:numPr>
                <w:ilvl w:val="0"/>
                <w:numId w:val="10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222EE2">
              <w:rPr>
                <w:rFonts w:ascii="Verdana" w:eastAsia="Verdana" w:hAnsi="Verdana" w:cs="Verdana"/>
                <w:sz w:val="20"/>
                <w:szCs w:val="20"/>
              </w:rPr>
              <w:t>Inicio de aplicación para el manejo de manera remota</w:t>
            </w:r>
            <w:r w:rsidR="00935D92" w:rsidRPr="00222EE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  <w:p w:rsidR="00222EE2" w:rsidRPr="00222EE2" w:rsidRDefault="00222EE2" w:rsidP="00222EE2">
            <w:pPr>
              <w:pStyle w:val="Prrafodelista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22EE2" w:rsidRPr="00222EE2" w:rsidRDefault="00222EE2" w:rsidP="00222EE2">
            <w:pPr>
              <w:pStyle w:val="Prrafodelista"/>
              <w:numPr>
                <w:ilvl w:val="0"/>
                <w:numId w:val="7"/>
              </w:num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inicio la aplicación para poder dar órdenes al robot de manera remota</w:t>
            </w:r>
            <w:r w:rsidR="001056A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935D92" w:rsidRPr="0008372F" w:rsidRDefault="001056A0" w:rsidP="00222EE2">
            <w:pPr>
              <w:pStyle w:val="Prrafodelista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Responsables (</w:t>
            </w:r>
            <w:r w:rsidR="0008372F">
              <w:rPr>
                <w:rFonts w:ascii="Verdana" w:eastAsia="Verdana" w:hAnsi="Verdana" w:cs="Verdana"/>
                <w:b/>
                <w:sz w:val="20"/>
                <w:szCs w:val="20"/>
              </w:rPr>
              <w:t>J</w:t>
            </w:r>
            <w:r w:rsidR="0008372F"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ari </w:t>
            </w:r>
            <w:r w:rsidR="0008372F">
              <w:rPr>
                <w:rFonts w:ascii="Verdana" w:eastAsia="Verdana" w:hAnsi="Verdana" w:cs="Verdana"/>
                <w:b/>
                <w:sz w:val="20"/>
                <w:szCs w:val="20"/>
              </w:rPr>
              <w:t>M</w:t>
            </w:r>
            <w:r w:rsidR="0008372F"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archant)</w:t>
            </w:r>
          </w:p>
          <w:p w:rsidR="00935D92" w:rsidRPr="0008372F" w:rsidRDefault="00935D92" w:rsidP="00935D92">
            <w:pPr>
              <w:rPr>
                <w:rFonts w:ascii="Verdana" w:hAnsi="Verdana"/>
                <w:sz w:val="20"/>
                <w:szCs w:val="20"/>
              </w:rPr>
            </w:pPr>
          </w:p>
          <w:p w:rsidR="00A843A0" w:rsidRPr="00222EE2" w:rsidRDefault="00222EE2" w:rsidP="00222EE2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Calibración del robot</w:t>
            </w:r>
            <w:r w:rsidR="0008372F" w:rsidRPr="00222EE2">
              <w:rPr>
                <w:rFonts w:ascii="Verdana" w:hAnsi="Verdana"/>
                <w:sz w:val="20"/>
                <w:szCs w:val="20"/>
              </w:rPr>
              <w:t>:</w:t>
            </w:r>
          </w:p>
          <w:p w:rsidR="009D5B67" w:rsidRPr="009D5B67" w:rsidRDefault="00222EE2" w:rsidP="009D5B67">
            <w:pPr>
              <w:pStyle w:val="Prrafodelista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calibra el robot y sus movimientos correspondientes de la manera más precisa.</w:t>
            </w:r>
          </w:p>
          <w:p w:rsidR="0008372F" w:rsidRPr="0008372F" w:rsidRDefault="009D5B67" w:rsidP="0008372F">
            <w:pPr>
              <w:pStyle w:val="Prrafodelista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Responsables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Juan Rojas</w:t>
            </w:r>
            <w:r w:rsidR="0008372F">
              <w:rPr>
                <w:rFonts w:ascii="Verdana" w:eastAsia="Verdana" w:hAnsi="Verdana" w:cs="Verdana"/>
                <w:b/>
                <w:sz w:val="20"/>
                <w:szCs w:val="20"/>
              </w:rPr>
              <w:t>, Daniela Gallegos y Dereck Cañipa</w:t>
            </w:r>
            <w:r w:rsidR="0008372F"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  <w:p w:rsidR="0008372F" w:rsidRPr="0008372F" w:rsidRDefault="0008372F" w:rsidP="0008372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08372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</w:tcPr>
          <w:p w:rsidR="00A843A0" w:rsidRDefault="00B85A68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  <w:proofErr w:type="gramEnd"/>
          </w:p>
        </w:tc>
        <w:tc>
          <w:tcPr>
            <w:tcW w:w="5786" w:type="dxa"/>
          </w:tcPr>
          <w:p w:rsidR="00A843A0" w:rsidRPr="00F07D58" w:rsidRDefault="009D5B67" w:rsidP="00F07D58">
            <w:pPr>
              <w:pStyle w:val="Prrafodelista"/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sobre códigos para el robot.</w:t>
            </w:r>
          </w:p>
          <w:p w:rsidR="00222EE2" w:rsidRDefault="00222EE2" w:rsidP="009D5B67">
            <w:pPr>
              <w:pStyle w:val="Prrafodelista"/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Creación del segundo informe.</w:t>
            </w:r>
          </w:p>
          <w:p w:rsidR="00A843A0" w:rsidRPr="009D5B67" w:rsidRDefault="00222EE2" w:rsidP="00222EE2">
            <w:pPr>
              <w:pStyle w:val="Prrafodelista"/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Nuevos métodos para la creación de la aplicación. </w:t>
            </w:r>
          </w:p>
        </w:tc>
      </w:tr>
    </w:tbl>
    <w:p w:rsidR="00A843A0" w:rsidRDefault="00A843A0">
      <w:pPr>
        <w:rPr>
          <w:rFonts w:ascii="Verdana" w:eastAsia="Verdana" w:hAnsi="Verdana" w:cs="Verdana"/>
        </w:rPr>
      </w:pPr>
    </w:p>
    <w:sectPr w:rsidR="00A843A0">
      <w:headerReference w:type="default" r:id="rId7"/>
      <w:pgSz w:w="12242" w:h="15842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836" w:rsidRDefault="001F1836">
      <w:r>
        <w:separator/>
      </w:r>
    </w:p>
  </w:endnote>
  <w:endnote w:type="continuationSeparator" w:id="0">
    <w:p w:rsidR="001F1836" w:rsidRDefault="001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836" w:rsidRDefault="001F1836">
      <w:r>
        <w:separator/>
      </w:r>
    </w:p>
  </w:footnote>
  <w:footnote w:type="continuationSeparator" w:id="0">
    <w:p w:rsidR="001F1836" w:rsidRDefault="001F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3A0" w:rsidRDefault="00A843A0">
    <w:pPr>
      <w:widowControl w:val="0"/>
      <w:spacing w:before="420"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A843A0">
      <w:trPr>
        <w:jc w:val="center"/>
      </w:trPr>
      <w:tc>
        <w:tcPr>
          <w:tcW w:w="1013" w:type="dxa"/>
          <w:vAlign w:val="center"/>
        </w:tcPr>
        <w:p w:rsidR="00A843A0" w:rsidRDefault="00B85A6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>
                <wp:extent cx="504825" cy="75247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1" w:type="dxa"/>
          <w:vAlign w:val="center"/>
        </w:tcPr>
        <w:p w:rsidR="00A843A0" w:rsidRDefault="00B85A68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:rsidR="00A843A0" w:rsidRDefault="00B85A68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ESCUELA UNIVERSITARIA DE INGENIERÍA INDUSTRIAL, INFORMÁTICA Y DE SISTEMAS</w:t>
          </w:r>
        </w:p>
        <w:p w:rsidR="00A843A0" w:rsidRDefault="00B85A6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ÁREA DE INGENIERÍA EN COMPUTACIÓN E INFORMÁTICA</w:t>
          </w:r>
        </w:p>
      </w:tc>
      <w:tc>
        <w:tcPr>
          <w:tcW w:w="2316" w:type="dxa"/>
          <w:vAlign w:val="center"/>
        </w:tcPr>
        <w:p w:rsidR="00A843A0" w:rsidRDefault="00B85A6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>
                <wp:extent cx="1333500" cy="704850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843A0" w:rsidRDefault="00A843A0">
    <w:pPr>
      <w:tabs>
        <w:tab w:val="center" w:pos="4252"/>
        <w:tab w:val="right" w:pos="8504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31C5B"/>
    <w:multiLevelType w:val="hybridMultilevel"/>
    <w:tmpl w:val="53184B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7776"/>
    <w:multiLevelType w:val="hybridMultilevel"/>
    <w:tmpl w:val="EACA068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A23"/>
    <w:multiLevelType w:val="multilevel"/>
    <w:tmpl w:val="C2E67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A82AFE"/>
    <w:multiLevelType w:val="hybridMultilevel"/>
    <w:tmpl w:val="C5A27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0E0E"/>
    <w:multiLevelType w:val="multilevel"/>
    <w:tmpl w:val="A4922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A916D1"/>
    <w:multiLevelType w:val="multilevel"/>
    <w:tmpl w:val="FB9648C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3B26019"/>
    <w:multiLevelType w:val="multilevel"/>
    <w:tmpl w:val="B3E050F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6B642EFC"/>
    <w:multiLevelType w:val="multilevel"/>
    <w:tmpl w:val="479821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6F457C32"/>
    <w:multiLevelType w:val="hybridMultilevel"/>
    <w:tmpl w:val="48BCE8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C613B"/>
    <w:multiLevelType w:val="hybridMultilevel"/>
    <w:tmpl w:val="86B65E88"/>
    <w:lvl w:ilvl="0" w:tplc="46E2CD18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A0"/>
    <w:rsid w:val="0008372F"/>
    <w:rsid w:val="001056A0"/>
    <w:rsid w:val="00173833"/>
    <w:rsid w:val="001F1836"/>
    <w:rsid w:val="00222EE2"/>
    <w:rsid w:val="005271EF"/>
    <w:rsid w:val="006C7F26"/>
    <w:rsid w:val="00935D92"/>
    <w:rsid w:val="009D5B67"/>
    <w:rsid w:val="00A843A0"/>
    <w:rsid w:val="00B85A68"/>
    <w:rsid w:val="00BA1875"/>
    <w:rsid w:val="00BD26AD"/>
    <w:rsid w:val="00BE1D1A"/>
    <w:rsid w:val="00DF2250"/>
    <w:rsid w:val="00F07D58"/>
    <w:rsid w:val="00F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9DBE"/>
  <w15:docId w15:val="{1DA0F3BE-D289-4C2E-9AA6-75DF7C1C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720" w:hanging="72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93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jari marchant contreras</cp:lastModifiedBy>
  <cp:revision>2</cp:revision>
  <dcterms:created xsi:type="dcterms:W3CDTF">2017-10-12T14:03:00Z</dcterms:created>
  <dcterms:modified xsi:type="dcterms:W3CDTF">2017-10-12T14:03:00Z</dcterms:modified>
</cp:coreProperties>
</file>