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360" w:lineRule="auto"/>
        <w:jc w:val="center"/>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UNIVERSIDAD DE TARAPACÁ</w:t>
      </w:r>
    </w:p>
    <w:p w:rsidR="00000000" w:rsidDel="00000000" w:rsidP="00000000" w:rsidRDefault="00000000" w:rsidRPr="00000000" w14:paraId="00000002">
      <w:pPr>
        <w:spacing w:after="240" w:before="240" w:line="360" w:lineRule="auto"/>
        <w:jc w:val="center"/>
        <w:rPr>
          <w:rFonts w:ascii="Trebuchet MS" w:cs="Trebuchet MS" w:eastAsia="Trebuchet MS" w:hAnsi="Trebuchet MS"/>
        </w:rPr>
      </w:pPr>
      <w:r w:rsidDel="00000000" w:rsidR="00000000" w:rsidRPr="00000000">
        <w:rPr>
          <w:rFonts w:ascii="Trebuchet MS" w:cs="Trebuchet MS" w:eastAsia="Trebuchet MS" w:hAnsi="Trebuchet MS"/>
        </w:rPr>
        <w:drawing>
          <wp:inline distB="114300" distT="114300" distL="114300" distR="114300">
            <wp:extent cx="515775" cy="742950"/>
            <wp:effectExtent b="0" l="0" r="0" t="0"/>
            <wp:docPr id="5"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15775" cy="742950"/>
                    </a:xfrm>
                    <a:prstGeom prst="rect"/>
                    <a:ln/>
                  </pic:spPr>
                </pic:pic>
              </a:graphicData>
            </a:graphic>
          </wp:inline>
        </w:drawing>
      </w: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03">
      <w:pPr>
        <w:spacing w:after="240" w:before="240" w:line="360" w:lineRule="auto"/>
        <w:jc w:val="center"/>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FACULTAD DE INGENIERÍA</w:t>
      </w:r>
    </w:p>
    <w:p w:rsidR="00000000" w:rsidDel="00000000" w:rsidP="00000000" w:rsidRDefault="00000000" w:rsidRPr="00000000" w14:paraId="00000004">
      <w:pPr>
        <w:spacing w:after="240" w:before="240" w:line="360"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05">
      <w:pPr>
        <w:spacing w:after="240" w:before="240" w:line="360" w:lineRule="auto"/>
        <w:jc w:val="center"/>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tl w:val="0"/>
        </w:rPr>
        <w:t xml:space="preserve">Departamento de Ingeniería en Computación e Informática</w:t>
      </w:r>
    </w:p>
    <w:p w:rsidR="00000000" w:rsidDel="00000000" w:rsidP="00000000" w:rsidRDefault="00000000" w:rsidRPr="00000000" w14:paraId="00000006">
      <w:pPr>
        <w:spacing w:after="240" w:before="240" w:line="360" w:lineRule="auto"/>
        <w:jc w:val="center"/>
        <w:rPr>
          <w:rFonts w:ascii="Trebuchet MS" w:cs="Trebuchet MS" w:eastAsia="Trebuchet MS" w:hAnsi="Trebuchet MS"/>
        </w:rPr>
      </w:pPr>
      <w:r w:rsidDel="00000000" w:rsidR="00000000" w:rsidRPr="00000000">
        <w:rPr>
          <w:rFonts w:ascii="Trebuchet MS" w:cs="Trebuchet MS" w:eastAsia="Trebuchet MS" w:hAnsi="Trebuchet MS"/>
        </w:rPr>
        <w:drawing>
          <wp:inline distB="114300" distT="114300" distL="114300" distR="114300">
            <wp:extent cx="1447800" cy="6858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47800" cy="685800"/>
                    </a:xfrm>
                    <a:prstGeom prst="rect"/>
                    <a:ln/>
                  </pic:spPr>
                </pic:pic>
              </a:graphicData>
            </a:graphic>
          </wp:inline>
        </w:drawing>
      </w: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07">
      <w:pPr>
        <w:spacing w:after="240" w:before="240" w:line="360" w:lineRule="auto"/>
        <w:jc w:val="center"/>
        <w:rPr>
          <w:rFonts w:ascii="Trebuchet MS" w:cs="Trebuchet MS" w:eastAsia="Trebuchet MS" w:hAnsi="Trebuchet MS"/>
          <w:b w:val="1"/>
          <w:sz w:val="40"/>
          <w:szCs w:val="40"/>
        </w:rPr>
      </w:pPr>
      <w:r w:rsidDel="00000000" w:rsidR="00000000" w:rsidRPr="00000000">
        <w:rPr>
          <w:rFonts w:ascii="Trebuchet MS" w:cs="Trebuchet MS" w:eastAsia="Trebuchet MS" w:hAnsi="Trebuchet MS"/>
          <w:b w:val="1"/>
          <w:sz w:val="40"/>
          <w:szCs w:val="40"/>
          <w:rtl w:val="0"/>
        </w:rPr>
        <w:t xml:space="preserve"> </w:t>
      </w:r>
    </w:p>
    <w:p w:rsidR="00000000" w:rsidDel="00000000" w:rsidP="00000000" w:rsidRDefault="00000000" w:rsidRPr="00000000" w14:paraId="00000008">
      <w:pPr>
        <w:spacing w:after="240" w:before="240" w:lineRule="auto"/>
        <w:jc w:val="center"/>
        <w:rPr>
          <w:rFonts w:ascii="Trebuchet MS" w:cs="Trebuchet MS" w:eastAsia="Trebuchet MS" w:hAnsi="Trebuchet MS"/>
          <w:b w:val="1"/>
          <w:sz w:val="40"/>
          <w:szCs w:val="40"/>
        </w:rPr>
      </w:pPr>
      <w:r w:rsidDel="00000000" w:rsidR="00000000" w:rsidRPr="00000000">
        <w:rPr>
          <w:rFonts w:ascii="Trebuchet MS" w:cs="Trebuchet MS" w:eastAsia="Trebuchet MS" w:hAnsi="Trebuchet MS"/>
          <w:b w:val="1"/>
          <w:sz w:val="40"/>
          <w:szCs w:val="40"/>
          <w:rtl w:val="0"/>
        </w:rPr>
        <w:t xml:space="preserve">Planificación del Proyecto y escenario del problema</w:t>
      </w:r>
    </w:p>
    <w:p w:rsidR="00000000" w:rsidDel="00000000" w:rsidP="00000000" w:rsidRDefault="00000000" w:rsidRPr="00000000" w14:paraId="00000009">
      <w:pPr>
        <w:spacing w:after="240" w:before="240" w:line="360" w:lineRule="auto"/>
        <w:jc w:val="center"/>
        <w:rPr>
          <w:rFonts w:ascii="Trebuchet MS" w:cs="Trebuchet MS" w:eastAsia="Trebuchet MS" w:hAnsi="Trebuchet MS"/>
          <w:sz w:val="32"/>
          <w:szCs w:val="32"/>
        </w:rPr>
      </w:pPr>
      <w:r w:rsidDel="00000000" w:rsidR="00000000" w:rsidRPr="00000000">
        <w:rPr>
          <w:rFonts w:ascii="Trebuchet MS" w:cs="Trebuchet MS" w:eastAsia="Trebuchet MS" w:hAnsi="Trebuchet MS"/>
          <w:b w:val="1"/>
          <w:sz w:val="40"/>
          <w:szCs w:val="40"/>
          <w:rtl w:val="0"/>
        </w:rPr>
        <w:t xml:space="preserve">SpartAPP</w:t>
      </w:r>
      <w:r w:rsidDel="00000000" w:rsidR="00000000" w:rsidRPr="00000000">
        <w:rPr>
          <w:rtl w:val="0"/>
        </w:rPr>
      </w:r>
    </w:p>
    <w:p w:rsidR="00000000" w:rsidDel="00000000" w:rsidP="00000000" w:rsidRDefault="00000000" w:rsidRPr="00000000" w14:paraId="0000000A">
      <w:pPr>
        <w:spacing w:after="240" w:before="240" w:line="360" w:lineRule="auto"/>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Autor(es): Olver Arce</w:t>
      </w:r>
    </w:p>
    <w:p w:rsidR="00000000" w:rsidDel="00000000" w:rsidP="00000000" w:rsidRDefault="00000000" w:rsidRPr="00000000" w14:paraId="0000000B">
      <w:pPr>
        <w:spacing w:after="240" w:before="240" w:line="360" w:lineRule="auto"/>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Victor Castro</w:t>
      </w:r>
    </w:p>
    <w:p w:rsidR="00000000" w:rsidDel="00000000" w:rsidP="00000000" w:rsidRDefault="00000000" w:rsidRPr="00000000" w14:paraId="0000000C">
      <w:pPr>
        <w:spacing w:after="240" w:before="240" w:line="360" w:lineRule="auto"/>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Ismael Rojas</w:t>
      </w:r>
    </w:p>
    <w:p w:rsidR="00000000" w:rsidDel="00000000" w:rsidP="00000000" w:rsidRDefault="00000000" w:rsidRPr="00000000" w14:paraId="0000000D">
      <w:pPr>
        <w:spacing w:after="240" w:before="240" w:line="360" w:lineRule="auto"/>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Asignatura: Proyecto II</w:t>
      </w:r>
    </w:p>
    <w:p w:rsidR="00000000" w:rsidDel="00000000" w:rsidP="00000000" w:rsidRDefault="00000000" w:rsidRPr="00000000" w14:paraId="0000000E">
      <w:pPr>
        <w:spacing w:after="240" w:before="240" w:line="360" w:lineRule="auto"/>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Profesor(es): Diego Alberto Aracena Pizarro</w:t>
      </w:r>
    </w:p>
    <w:p w:rsidR="00000000" w:rsidDel="00000000" w:rsidP="00000000" w:rsidRDefault="00000000" w:rsidRPr="00000000" w14:paraId="0000000F">
      <w:pPr>
        <w:spacing w:after="240" w:before="240" w:line="360" w:lineRule="auto"/>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p w:rsidR="00000000" w:rsidDel="00000000" w:rsidP="00000000" w:rsidRDefault="00000000" w:rsidRPr="00000000" w14:paraId="00000010">
      <w:pPr>
        <w:spacing w:after="240" w:before="240" w:line="360" w:lineRule="auto"/>
        <w:jc w:val="center"/>
        <w:rPr/>
      </w:pPr>
      <w:r w:rsidDel="00000000" w:rsidR="00000000" w:rsidRPr="00000000">
        <w:rPr>
          <w:rFonts w:ascii="Trebuchet MS" w:cs="Trebuchet MS" w:eastAsia="Trebuchet MS" w:hAnsi="Trebuchet MS"/>
          <w:rtl w:val="0"/>
        </w:rPr>
        <w:t xml:space="preserve">ARICA, 01-10-2021</w:t>
      </w:r>
      <w:r w:rsidDel="00000000" w:rsidR="00000000" w:rsidRPr="00000000">
        <w:br w:type="page"/>
      </w:r>
      <w:r w:rsidDel="00000000" w:rsidR="00000000" w:rsidRPr="00000000">
        <w:rPr>
          <w:rtl w:val="0"/>
        </w:rPr>
      </w:r>
    </w:p>
    <w:p w:rsidR="00000000" w:rsidDel="00000000" w:rsidP="00000000" w:rsidRDefault="00000000" w:rsidRPr="00000000" w14:paraId="00000011">
      <w:pPr>
        <w:pStyle w:val="Heading1"/>
        <w:spacing w:line="360" w:lineRule="auto"/>
        <w:jc w:val="both"/>
        <w:rPr>
          <w:b w:val="1"/>
          <w:sz w:val="28"/>
          <w:szCs w:val="28"/>
        </w:rPr>
      </w:pPr>
      <w:bookmarkStart w:colFirst="0" w:colLast="0" w:name="_oxtboamx29yl" w:id="0"/>
      <w:bookmarkEnd w:id="0"/>
      <w:r w:rsidDel="00000000" w:rsidR="00000000" w:rsidRPr="00000000">
        <w:rPr>
          <w:b w:val="1"/>
          <w:sz w:val="28"/>
          <w:szCs w:val="28"/>
          <w:rtl w:val="0"/>
        </w:rPr>
        <w:t xml:space="preserve">TABLA DE CONTENIDO</w:t>
      </w:r>
    </w:p>
    <w:p w:rsidR="00000000" w:rsidDel="00000000" w:rsidP="00000000" w:rsidRDefault="00000000" w:rsidRPr="00000000" w14:paraId="00000012">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3">
          <w:pPr>
            <w:tabs>
              <w:tab w:val="right" w:pos="9025.511811023624"/>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oxtboamx29y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TABLA DE CONTENIDO</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_oxtboamx29yl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bnil4642ftf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MARCO TEÓRICO</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_bnil4642ftfx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jv38wk1lviq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OBJETIVO GENERAL</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_jv38wk1lviq6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l4w246pl64j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OBJETIVOS ESPECÍFICOS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_l4w246pl64ja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d6x7t6cruu8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PRESENTACIÓN DEL PROBLEMA</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_d6x7t6cruu8e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jhxbkafmti5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ESCENARIO DE LA SOLUCIÓN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_jhxbkafmti52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jiq9ep60cv2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CONCLUSIONES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_jiq9ep60cv2y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025.511811023624"/>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4qrjx11y82f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REFERENCIAS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_4qrjx11y82fr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B">
      <w:pPr>
        <w:rPr>
          <w:b w:val="1"/>
          <w:sz w:val="28"/>
          <w:szCs w:val="28"/>
        </w:rPr>
      </w:pPr>
      <w:r w:rsidDel="00000000" w:rsidR="00000000" w:rsidRPr="00000000">
        <w:rPr>
          <w:rtl w:val="0"/>
        </w:rPr>
      </w:r>
    </w:p>
    <w:p w:rsidR="00000000" w:rsidDel="00000000" w:rsidP="00000000" w:rsidRDefault="00000000" w:rsidRPr="00000000" w14:paraId="0000001C">
      <w:pPr>
        <w:pStyle w:val="Heading1"/>
        <w:spacing w:line="360" w:lineRule="auto"/>
        <w:jc w:val="both"/>
        <w:rPr>
          <w:b w:val="1"/>
          <w:sz w:val="28"/>
          <w:szCs w:val="28"/>
        </w:rPr>
      </w:pPr>
      <w:bookmarkStart w:colFirst="0" w:colLast="0" w:name="_r7atzwoehyeu" w:id="1"/>
      <w:bookmarkEnd w:id="1"/>
      <w:r w:rsidDel="00000000" w:rsidR="00000000" w:rsidRPr="00000000">
        <w:rPr>
          <w:rtl w:val="0"/>
        </w:rPr>
      </w:r>
    </w:p>
    <w:p w:rsidR="00000000" w:rsidDel="00000000" w:rsidP="00000000" w:rsidRDefault="00000000" w:rsidRPr="00000000" w14:paraId="0000001D">
      <w:pPr>
        <w:pStyle w:val="Heading1"/>
        <w:spacing w:line="360" w:lineRule="auto"/>
        <w:jc w:val="both"/>
        <w:rPr>
          <w:b w:val="1"/>
          <w:sz w:val="28"/>
          <w:szCs w:val="28"/>
        </w:rPr>
      </w:pPr>
      <w:bookmarkStart w:colFirst="0" w:colLast="0" w:name="_ettjpe3z3z5v" w:id="2"/>
      <w:bookmarkEnd w:id="2"/>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1"/>
        <w:spacing w:line="360" w:lineRule="auto"/>
        <w:jc w:val="both"/>
        <w:rPr>
          <w:b w:val="1"/>
          <w:sz w:val="28"/>
          <w:szCs w:val="28"/>
        </w:rPr>
      </w:pPr>
      <w:bookmarkStart w:colFirst="0" w:colLast="0" w:name="_lhkblamg8bm2" w:id="3"/>
      <w:bookmarkEnd w:id="3"/>
      <w:r w:rsidDel="00000000" w:rsidR="00000000" w:rsidRPr="00000000">
        <w:rPr>
          <w:rtl w:val="0"/>
        </w:rPr>
      </w:r>
    </w:p>
    <w:p w:rsidR="00000000" w:rsidDel="00000000" w:rsidP="00000000" w:rsidRDefault="00000000" w:rsidRPr="00000000" w14:paraId="00000023">
      <w:pPr>
        <w:pStyle w:val="Heading1"/>
        <w:spacing w:line="360" w:lineRule="auto"/>
        <w:jc w:val="both"/>
        <w:rPr>
          <w:b w:val="1"/>
          <w:sz w:val="28"/>
          <w:szCs w:val="28"/>
        </w:rPr>
      </w:pPr>
      <w:bookmarkStart w:colFirst="0" w:colLast="0" w:name="_ez83csk9jo5v" w:id="4"/>
      <w:bookmarkEnd w:id="4"/>
      <w:r w:rsidDel="00000000" w:rsidR="00000000" w:rsidRPr="00000000">
        <w:rPr>
          <w:rtl w:val="0"/>
        </w:rPr>
      </w:r>
    </w:p>
    <w:p w:rsidR="00000000" w:rsidDel="00000000" w:rsidP="00000000" w:rsidRDefault="00000000" w:rsidRPr="00000000" w14:paraId="00000024">
      <w:pPr>
        <w:pStyle w:val="Heading1"/>
        <w:spacing w:line="360" w:lineRule="auto"/>
        <w:jc w:val="both"/>
        <w:rPr>
          <w:b w:val="1"/>
          <w:sz w:val="28"/>
          <w:szCs w:val="28"/>
        </w:rPr>
      </w:pPr>
      <w:bookmarkStart w:colFirst="0" w:colLast="0" w:name="_lkntt0rmnhew" w:id="5"/>
      <w:bookmarkEnd w:id="5"/>
      <w:r w:rsidDel="00000000" w:rsidR="00000000" w:rsidRPr="00000000">
        <w:rPr>
          <w:rtl w:val="0"/>
        </w:rPr>
      </w:r>
    </w:p>
    <w:p w:rsidR="00000000" w:rsidDel="00000000" w:rsidP="00000000" w:rsidRDefault="00000000" w:rsidRPr="00000000" w14:paraId="00000025">
      <w:pPr>
        <w:pStyle w:val="Heading1"/>
        <w:spacing w:line="360" w:lineRule="auto"/>
        <w:jc w:val="both"/>
        <w:rPr>
          <w:b w:val="1"/>
          <w:sz w:val="28"/>
          <w:szCs w:val="28"/>
        </w:rPr>
      </w:pPr>
      <w:bookmarkStart w:colFirst="0" w:colLast="0" w:name="_htaovjjvwrt3" w:id="6"/>
      <w:bookmarkEnd w:id="6"/>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1"/>
        <w:spacing w:line="360" w:lineRule="auto"/>
        <w:jc w:val="both"/>
        <w:rPr>
          <w:b w:val="1"/>
          <w:sz w:val="28"/>
          <w:szCs w:val="28"/>
        </w:rPr>
      </w:pPr>
      <w:bookmarkStart w:colFirst="0" w:colLast="0" w:name="_bnil4642ftfx" w:id="7"/>
      <w:bookmarkEnd w:id="7"/>
      <w:r w:rsidDel="00000000" w:rsidR="00000000" w:rsidRPr="00000000">
        <w:rPr>
          <w:b w:val="1"/>
          <w:sz w:val="28"/>
          <w:szCs w:val="28"/>
          <w:rtl w:val="0"/>
        </w:rPr>
        <w:t xml:space="preserve">MARCO TEÓRICO</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widowControl w:val="0"/>
        <w:spacing w:line="360" w:lineRule="auto"/>
        <w:ind w:left="0" w:firstLine="0"/>
        <w:jc w:val="both"/>
        <w:rPr>
          <w:sz w:val="24"/>
          <w:szCs w:val="24"/>
        </w:rPr>
      </w:pPr>
      <w:r w:rsidDel="00000000" w:rsidR="00000000" w:rsidRPr="00000000">
        <w:rPr>
          <w:sz w:val="24"/>
          <w:szCs w:val="24"/>
          <w:rtl w:val="0"/>
        </w:rPr>
        <w:t xml:space="preserve">Según la OMS (Organización mundial de la salud), a nivel mundial, por lo menos 2200 millones de personas tienen deficiencia visual o ceguera. Para cada uno de ellos se instala una dificultad en una de las necesidades básicas que la mayoría tiene desde la niñez, que es el poder desplazarse autónomamente.</w:t>
      </w:r>
    </w:p>
    <w:p w:rsidR="00000000" w:rsidDel="00000000" w:rsidP="00000000" w:rsidRDefault="00000000" w:rsidRPr="00000000" w14:paraId="0000002F">
      <w:pPr>
        <w:widowControl w:val="0"/>
        <w:spacing w:line="360" w:lineRule="auto"/>
        <w:ind w:left="0" w:firstLine="0"/>
        <w:jc w:val="both"/>
        <w:rPr>
          <w:sz w:val="24"/>
          <w:szCs w:val="24"/>
        </w:rPr>
      </w:pPr>
      <w:r w:rsidDel="00000000" w:rsidR="00000000" w:rsidRPr="00000000">
        <w:rPr>
          <w:sz w:val="24"/>
          <w:szCs w:val="24"/>
          <w:rtl w:val="0"/>
        </w:rPr>
        <w:t xml:space="preserve">La movilidad es uno de los principales retos a los que se enfrentan en su día a día, especialmente para desplazarse en entornos que les resultan poco familiares o desconocidos, lugares donde les invade la inseguridad  [1] [2].</w:t>
      </w:r>
    </w:p>
    <w:p w:rsidR="00000000" w:rsidDel="00000000" w:rsidP="00000000" w:rsidRDefault="00000000" w:rsidRPr="00000000" w14:paraId="00000030">
      <w:pPr>
        <w:spacing w:line="360" w:lineRule="auto"/>
        <w:jc w:val="both"/>
        <w:rPr>
          <w:sz w:val="24"/>
          <w:szCs w:val="24"/>
        </w:rPr>
      </w:pPr>
      <w:r w:rsidDel="00000000" w:rsidR="00000000" w:rsidRPr="00000000">
        <w:rPr>
          <w:rtl w:val="0"/>
        </w:rPr>
      </w:r>
    </w:p>
    <w:p w:rsidR="00000000" w:rsidDel="00000000" w:rsidP="00000000" w:rsidRDefault="00000000" w:rsidRPr="00000000" w14:paraId="00000031">
      <w:pPr>
        <w:spacing w:line="360" w:lineRule="auto"/>
        <w:jc w:val="both"/>
        <w:rPr>
          <w:sz w:val="24"/>
          <w:szCs w:val="24"/>
        </w:rPr>
      </w:pPr>
      <w:r w:rsidDel="00000000" w:rsidR="00000000" w:rsidRPr="00000000">
        <w:rPr>
          <w:rtl w:val="0"/>
        </w:rPr>
      </w:r>
    </w:p>
    <w:p w:rsidR="00000000" w:rsidDel="00000000" w:rsidP="00000000" w:rsidRDefault="00000000" w:rsidRPr="00000000" w14:paraId="00000032">
      <w:pPr>
        <w:spacing w:line="360" w:lineRule="auto"/>
        <w:jc w:val="both"/>
        <w:rPr>
          <w:sz w:val="24"/>
          <w:szCs w:val="24"/>
        </w:rPr>
      </w:pPr>
      <w:r w:rsidDel="00000000" w:rsidR="00000000" w:rsidRPr="00000000">
        <w:rPr>
          <w:rtl w:val="0"/>
        </w:rPr>
      </w:r>
    </w:p>
    <w:p w:rsidR="00000000" w:rsidDel="00000000" w:rsidP="00000000" w:rsidRDefault="00000000" w:rsidRPr="00000000" w14:paraId="00000033">
      <w:pPr>
        <w:spacing w:line="360" w:lineRule="auto"/>
        <w:jc w:val="both"/>
        <w:rPr>
          <w:sz w:val="24"/>
          <w:szCs w:val="24"/>
        </w:rPr>
      </w:pPr>
      <w:r w:rsidDel="00000000" w:rsidR="00000000" w:rsidRPr="00000000">
        <w:rPr>
          <w:rtl w:val="0"/>
        </w:rPr>
      </w:r>
    </w:p>
    <w:p w:rsidR="00000000" w:rsidDel="00000000" w:rsidP="00000000" w:rsidRDefault="00000000" w:rsidRPr="00000000" w14:paraId="00000034">
      <w:pPr>
        <w:spacing w:line="360" w:lineRule="auto"/>
        <w:jc w:val="both"/>
        <w:rPr>
          <w:sz w:val="24"/>
          <w:szCs w:val="24"/>
        </w:rPr>
      </w:pPr>
      <w:r w:rsidDel="00000000" w:rsidR="00000000" w:rsidRPr="00000000">
        <w:rPr>
          <w:rtl w:val="0"/>
        </w:rPr>
      </w:r>
    </w:p>
    <w:p w:rsidR="00000000" w:rsidDel="00000000" w:rsidP="00000000" w:rsidRDefault="00000000" w:rsidRPr="00000000" w14:paraId="00000035">
      <w:pPr>
        <w:spacing w:line="360" w:lineRule="auto"/>
        <w:jc w:val="both"/>
        <w:rPr>
          <w:sz w:val="24"/>
          <w:szCs w:val="24"/>
        </w:rPr>
      </w:pPr>
      <w:r w:rsidDel="00000000" w:rsidR="00000000" w:rsidRPr="00000000">
        <w:rPr>
          <w:rtl w:val="0"/>
        </w:rPr>
      </w:r>
    </w:p>
    <w:p w:rsidR="00000000" w:rsidDel="00000000" w:rsidP="00000000" w:rsidRDefault="00000000" w:rsidRPr="00000000" w14:paraId="00000036">
      <w:pPr>
        <w:spacing w:line="360" w:lineRule="auto"/>
        <w:jc w:val="both"/>
        <w:rPr>
          <w:sz w:val="24"/>
          <w:szCs w:val="24"/>
        </w:rPr>
      </w:pPr>
      <w:r w:rsidDel="00000000" w:rsidR="00000000" w:rsidRPr="00000000">
        <w:rPr>
          <w:rtl w:val="0"/>
        </w:rPr>
      </w:r>
    </w:p>
    <w:p w:rsidR="00000000" w:rsidDel="00000000" w:rsidP="00000000" w:rsidRDefault="00000000" w:rsidRPr="00000000" w14:paraId="00000037">
      <w:pPr>
        <w:spacing w:line="360" w:lineRule="auto"/>
        <w:jc w:val="both"/>
        <w:rPr>
          <w:sz w:val="24"/>
          <w:szCs w:val="24"/>
        </w:rPr>
      </w:pPr>
      <w:r w:rsidDel="00000000" w:rsidR="00000000" w:rsidRPr="00000000">
        <w:rPr>
          <w:rtl w:val="0"/>
        </w:rPr>
      </w:r>
    </w:p>
    <w:p w:rsidR="00000000" w:rsidDel="00000000" w:rsidP="00000000" w:rsidRDefault="00000000" w:rsidRPr="00000000" w14:paraId="00000038">
      <w:pPr>
        <w:spacing w:line="360" w:lineRule="auto"/>
        <w:jc w:val="both"/>
        <w:rPr>
          <w:sz w:val="24"/>
          <w:szCs w:val="24"/>
        </w:rPr>
      </w:pPr>
      <w:r w:rsidDel="00000000" w:rsidR="00000000" w:rsidRPr="00000000">
        <w:rPr>
          <w:rtl w:val="0"/>
        </w:rPr>
      </w:r>
    </w:p>
    <w:p w:rsidR="00000000" w:rsidDel="00000000" w:rsidP="00000000" w:rsidRDefault="00000000" w:rsidRPr="00000000" w14:paraId="00000039">
      <w:pPr>
        <w:spacing w:line="360" w:lineRule="auto"/>
        <w:jc w:val="both"/>
        <w:rPr>
          <w:sz w:val="24"/>
          <w:szCs w:val="24"/>
        </w:rPr>
      </w:pPr>
      <w:r w:rsidDel="00000000" w:rsidR="00000000" w:rsidRPr="00000000">
        <w:rPr>
          <w:rtl w:val="0"/>
        </w:rPr>
      </w:r>
    </w:p>
    <w:p w:rsidR="00000000" w:rsidDel="00000000" w:rsidP="00000000" w:rsidRDefault="00000000" w:rsidRPr="00000000" w14:paraId="0000003A">
      <w:pPr>
        <w:spacing w:line="360" w:lineRule="auto"/>
        <w:jc w:val="both"/>
        <w:rPr>
          <w:sz w:val="24"/>
          <w:szCs w:val="24"/>
        </w:rPr>
      </w:pPr>
      <w:r w:rsidDel="00000000" w:rsidR="00000000" w:rsidRPr="00000000">
        <w:rPr>
          <w:rtl w:val="0"/>
        </w:rPr>
      </w:r>
    </w:p>
    <w:p w:rsidR="00000000" w:rsidDel="00000000" w:rsidP="00000000" w:rsidRDefault="00000000" w:rsidRPr="00000000" w14:paraId="0000003B">
      <w:pPr>
        <w:spacing w:line="360" w:lineRule="auto"/>
        <w:jc w:val="both"/>
        <w:rPr>
          <w:sz w:val="24"/>
          <w:szCs w:val="24"/>
        </w:rPr>
      </w:pPr>
      <w:r w:rsidDel="00000000" w:rsidR="00000000" w:rsidRPr="00000000">
        <w:rPr>
          <w:rtl w:val="0"/>
        </w:rPr>
      </w:r>
    </w:p>
    <w:p w:rsidR="00000000" w:rsidDel="00000000" w:rsidP="00000000" w:rsidRDefault="00000000" w:rsidRPr="00000000" w14:paraId="0000003C">
      <w:pPr>
        <w:spacing w:line="360" w:lineRule="auto"/>
        <w:jc w:val="both"/>
        <w:rPr>
          <w:sz w:val="24"/>
          <w:szCs w:val="24"/>
        </w:rPr>
      </w:pPr>
      <w:r w:rsidDel="00000000" w:rsidR="00000000" w:rsidRPr="00000000">
        <w:rPr>
          <w:rtl w:val="0"/>
        </w:rPr>
      </w:r>
    </w:p>
    <w:p w:rsidR="00000000" w:rsidDel="00000000" w:rsidP="00000000" w:rsidRDefault="00000000" w:rsidRPr="00000000" w14:paraId="0000003D">
      <w:pPr>
        <w:spacing w:line="360" w:lineRule="auto"/>
        <w:jc w:val="both"/>
        <w:rPr>
          <w:sz w:val="24"/>
          <w:szCs w:val="24"/>
        </w:rPr>
      </w:pPr>
      <w:r w:rsidDel="00000000" w:rsidR="00000000" w:rsidRPr="00000000">
        <w:rPr>
          <w:rtl w:val="0"/>
        </w:rPr>
      </w:r>
    </w:p>
    <w:p w:rsidR="00000000" w:rsidDel="00000000" w:rsidP="00000000" w:rsidRDefault="00000000" w:rsidRPr="00000000" w14:paraId="0000003E">
      <w:pPr>
        <w:spacing w:line="360" w:lineRule="auto"/>
        <w:jc w:val="both"/>
        <w:rPr>
          <w:sz w:val="24"/>
          <w:szCs w:val="24"/>
        </w:rPr>
      </w:pPr>
      <w:r w:rsidDel="00000000" w:rsidR="00000000" w:rsidRPr="00000000">
        <w:rPr>
          <w:rtl w:val="0"/>
        </w:rPr>
      </w:r>
    </w:p>
    <w:p w:rsidR="00000000" w:rsidDel="00000000" w:rsidP="00000000" w:rsidRDefault="00000000" w:rsidRPr="00000000" w14:paraId="0000003F">
      <w:pPr>
        <w:spacing w:line="360" w:lineRule="auto"/>
        <w:jc w:val="both"/>
        <w:rPr>
          <w:sz w:val="24"/>
          <w:szCs w:val="24"/>
        </w:rPr>
      </w:pPr>
      <w:r w:rsidDel="00000000" w:rsidR="00000000" w:rsidRPr="00000000">
        <w:rPr>
          <w:rtl w:val="0"/>
        </w:rPr>
      </w:r>
    </w:p>
    <w:p w:rsidR="00000000" w:rsidDel="00000000" w:rsidP="00000000" w:rsidRDefault="00000000" w:rsidRPr="00000000" w14:paraId="00000040">
      <w:pPr>
        <w:spacing w:line="360" w:lineRule="auto"/>
        <w:jc w:val="both"/>
        <w:rPr>
          <w:sz w:val="24"/>
          <w:szCs w:val="24"/>
        </w:rPr>
      </w:pPr>
      <w:r w:rsidDel="00000000" w:rsidR="00000000" w:rsidRPr="00000000">
        <w:rPr>
          <w:rtl w:val="0"/>
        </w:rPr>
      </w:r>
    </w:p>
    <w:p w:rsidR="00000000" w:rsidDel="00000000" w:rsidP="00000000" w:rsidRDefault="00000000" w:rsidRPr="00000000" w14:paraId="00000041">
      <w:pPr>
        <w:spacing w:line="360" w:lineRule="auto"/>
        <w:jc w:val="both"/>
        <w:rPr>
          <w:sz w:val="24"/>
          <w:szCs w:val="24"/>
        </w:rPr>
      </w:pPr>
      <w:r w:rsidDel="00000000" w:rsidR="00000000" w:rsidRPr="00000000">
        <w:rPr>
          <w:rtl w:val="0"/>
        </w:rPr>
      </w:r>
    </w:p>
    <w:p w:rsidR="00000000" w:rsidDel="00000000" w:rsidP="00000000" w:rsidRDefault="00000000" w:rsidRPr="00000000" w14:paraId="00000042">
      <w:pPr>
        <w:spacing w:line="360" w:lineRule="auto"/>
        <w:jc w:val="both"/>
        <w:rPr>
          <w:sz w:val="24"/>
          <w:szCs w:val="24"/>
        </w:rPr>
      </w:pPr>
      <w:r w:rsidDel="00000000" w:rsidR="00000000" w:rsidRPr="00000000">
        <w:rPr>
          <w:rtl w:val="0"/>
        </w:rPr>
      </w:r>
    </w:p>
    <w:p w:rsidR="00000000" w:rsidDel="00000000" w:rsidP="00000000" w:rsidRDefault="00000000" w:rsidRPr="00000000" w14:paraId="00000043">
      <w:pPr>
        <w:spacing w:line="360" w:lineRule="auto"/>
        <w:jc w:val="both"/>
        <w:rPr>
          <w:sz w:val="24"/>
          <w:szCs w:val="24"/>
        </w:rPr>
      </w:pPr>
      <w:r w:rsidDel="00000000" w:rsidR="00000000" w:rsidRPr="00000000">
        <w:rPr>
          <w:rtl w:val="0"/>
        </w:rPr>
      </w:r>
    </w:p>
    <w:p w:rsidR="00000000" w:rsidDel="00000000" w:rsidP="00000000" w:rsidRDefault="00000000" w:rsidRPr="00000000" w14:paraId="00000044">
      <w:pPr>
        <w:spacing w:line="360" w:lineRule="auto"/>
        <w:jc w:val="both"/>
        <w:rPr>
          <w:sz w:val="24"/>
          <w:szCs w:val="24"/>
        </w:rPr>
      </w:pPr>
      <w:r w:rsidDel="00000000" w:rsidR="00000000" w:rsidRPr="00000000">
        <w:rPr>
          <w:rtl w:val="0"/>
        </w:rPr>
      </w:r>
    </w:p>
    <w:p w:rsidR="00000000" w:rsidDel="00000000" w:rsidP="00000000" w:rsidRDefault="00000000" w:rsidRPr="00000000" w14:paraId="00000045">
      <w:pPr>
        <w:spacing w:line="360" w:lineRule="auto"/>
        <w:jc w:val="both"/>
        <w:rPr>
          <w:sz w:val="24"/>
          <w:szCs w:val="24"/>
        </w:rPr>
      </w:pPr>
      <w:r w:rsidDel="00000000" w:rsidR="00000000" w:rsidRPr="00000000">
        <w:rPr>
          <w:rtl w:val="0"/>
        </w:rPr>
      </w:r>
    </w:p>
    <w:p w:rsidR="00000000" w:rsidDel="00000000" w:rsidP="00000000" w:rsidRDefault="00000000" w:rsidRPr="00000000" w14:paraId="00000046">
      <w:pPr>
        <w:spacing w:line="360" w:lineRule="auto"/>
        <w:jc w:val="both"/>
        <w:rPr>
          <w:sz w:val="24"/>
          <w:szCs w:val="24"/>
        </w:rPr>
      </w:pPr>
      <w:r w:rsidDel="00000000" w:rsidR="00000000" w:rsidRPr="00000000">
        <w:rPr>
          <w:rtl w:val="0"/>
        </w:rPr>
      </w:r>
    </w:p>
    <w:p w:rsidR="00000000" w:rsidDel="00000000" w:rsidP="00000000" w:rsidRDefault="00000000" w:rsidRPr="00000000" w14:paraId="00000047">
      <w:pPr>
        <w:spacing w:line="360" w:lineRule="auto"/>
        <w:jc w:val="both"/>
        <w:rPr>
          <w:sz w:val="24"/>
          <w:szCs w:val="24"/>
        </w:rPr>
      </w:pPr>
      <w:r w:rsidDel="00000000" w:rsidR="00000000" w:rsidRPr="00000000">
        <w:rPr>
          <w:rtl w:val="0"/>
        </w:rPr>
      </w:r>
    </w:p>
    <w:p w:rsidR="00000000" w:rsidDel="00000000" w:rsidP="00000000" w:rsidRDefault="00000000" w:rsidRPr="00000000" w14:paraId="00000048">
      <w:pPr>
        <w:pStyle w:val="Heading1"/>
        <w:spacing w:line="360" w:lineRule="auto"/>
        <w:jc w:val="both"/>
        <w:rPr>
          <w:b w:val="1"/>
          <w:sz w:val="28"/>
          <w:szCs w:val="28"/>
        </w:rPr>
      </w:pPr>
      <w:bookmarkStart w:colFirst="0" w:colLast="0" w:name="_jv38wk1lviq6" w:id="8"/>
      <w:bookmarkEnd w:id="8"/>
      <w:r w:rsidDel="00000000" w:rsidR="00000000" w:rsidRPr="00000000">
        <w:rPr>
          <w:b w:val="1"/>
          <w:sz w:val="28"/>
          <w:szCs w:val="28"/>
          <w:rtl w:val="0"/>
        </w:rPr>
        <w:t xml:space="preserve">OBJETIVO GENERAL</w:t>
      </w:r>
    </w:p>
    <w:p w:rsidR="00000000" w:rsidDel="00000000" w:rsidP="00000000" w:rsidRDefault="00000000" w:rsidRPr="00000000" w14:paraId="00000049">
      <w:pPr>
        <w:spacing w:line="360" w:lineRule="auto"/>
        <w:jc w:val="both"/>
        <w:rPr>
          <w:sz w:val="24"/>
          <w:szCs w:val="24"/>
        </w:rPr>
      </w:pPr>
      <w:r w:rsidDel="00000000" w:rsidR="00000000" w:rsidRPr="00000000">
        <w:rPr>
          <w:rtl w:val="0"/>
        </w:rPr>
      </w:r>
    </w:p>
    <w:p w:rsidR="00000000" w:rsidDel="00000000" w:rsidP="00000000" w:rsidRDefault="00000000" w:rsidRPr="00000000" w14:paraId="0000004A">
      <w:pPr>
        <w:spacing w:line="360" w:lineRule="auto"/>
        <w:jc w:val="both"/>
        <w:rPr>
          <w:sz w:val="24"/>
          <w:szCs w:val="24"/>
        </w:rPr>
      </w:pPr>
      <w:r w:rsidDel="00000000" w:rsidR="00000000" w:rsidRPr="00000000">
        <w:rPr>
          <w:sz w:val="24"/>
          <w:szCs w:val="24"/>
          <w:rtl w:val="0"/>
        </w:rPr>
        <w:t xml:space="preserve">Proponer una gestión de guía de rutas en conjunto de google maps con audio y GPS en la que el usuario no vidente pueda ser asistido, para que así el invidente pueda ir a la ruta que él desea.</w:t>
      </w:r>
    </w:p>
    <w:p w:rsidR="00000000" w:rsidDel="00000000" w:rsidP="00000000" w:rsidRDefault="00000000" w:rsidRPr="00000000" w14:paraId="0000004B">
      <w:pPr>
        <w:spacing w:line="360" w:lineRule="auto"/>
        <w:jc w:val="both"/>
        <w:rPr>
          <w:sz w:val="24"/>
          <w:szCs w:val="24"/>
        </w:rPr>
      </w:pPr>
      <w:r w:rsidDel="00000000" w:rsidR="00000000" w:rsidRPr="00000000">
        <w:rPr>
          <w:rtl w:val="0"/>
        </w:rPr>
      </w:r>
    </w:p>
    <w:p w:rsidR="00000000" w:rsidDel="00000000" w:rsidP="00000000" w:rsidRDefault="00000000" w:rsidRPr="00000000" w14:paraId="0000004C">
      <w:pPr>
        <w:pStyle w:val="Heading1"/>
        <w:spacing w:line="360" w:lineRule="auto"/>
        <w:jc w:val="both"/>
        <w:rPr>
          <w:b w:val="1"/>
          <w:sz w:val="28"/>
          <w:szCs w:val="28"/>
        </w:rPr>
      </w:pPr>
      <w:bookmarkStart w:colFirst="0" w:colLast="0" w:name="_l4w246pl64ja" w:id="9"/>
      <w:bookmarkEnd w:id="9"/>
      <w:r w:rsidDel="00000000" w:rsidR="00000000" w:rsidRPr="00000000">
        <w:rPr>
          <w:b w:val="1"/>
          <w:sz w:val="28"/>
          <w:szCs w:val="28"/>
          <w:rtl w:val="0"/>
        </w:rPr>
        <w:t xml:space="preserve">OBJETIVOS ESPECÍFICOS</w:t>
      </w:r>
    </w:p>
    <w:p w:rsidR="00000000" w:rsidDel="00000000" w:rsidP="00000000" w:rsidRDefault="00000000" w:rsidRPr="00000000" w14:paraId="0000004D">
      <w:pPr>
        <w:spacing w:line="360" w:lineRule="auto"/>
        <w:jc w:val="both"/>
        <w:rPr>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sz w:val="24"/>
          <w:szCs w:val="24"/>
        </w:rPr>
      </w:pPr>
      <w:r w:rsidDel="00000000" w:rsidR="00000000" w:rsidRPr="00000000">
        <w:rPr>
          <w:sz w:val="24"/>
          <w:szCs w:val="24"/>
          <w:rtl w:val="0"/>
        </w:rPr>
        <w:t xml:space="preserve">Gestionar rutas preferidas y comunes en la ciudad.</w:t>
      </w:r>
    </w:p>
    <w:p w:rsidR="00000000" w:rsidDel="00000000" w:rsidP="00000000" w:rsidRDefault="00000000" w:rsidRPr="00000000" w14:paraId="0000004F">
      <w:pPr>
        <w:spacing w:line="360" w:lineRule="auto"/>
        <w:ind w:left="720" w:firstLine="0"/>
        <w:jc w:val="both"/>
        <w:rPr>
          <w:sz w:val="24"/>
          <w:szCs w:val="24"/>
        </w:rPr>
      </w:pPr>
      <w:r w:rsidDel="00000000" w:rsidR="00000000" w:rsidRPr="00000000">
        <w:rPr>
          <w:sz w:val="24"/>
          <w:szCs w:val="24"/>
          <w:rtl w:val="0"/>
        </w:rPr>
        <w:t xml:space="preserve">El usuario puede elegir una ruta para que el GPS lo guíe, esta puede ser mediante audio donde el no vidente utiliza el micrófono del celular, para decir la dirección que quiera ir y tras eso, el software lo va a guiar diciendo los kilómetros y trayectoria (moverse a la izquierda, derecha...).</w:t>
      </w:r>
    </w:p>
    <w:p w:rsidR="00000000" w:rsidDel="00000000" w:rsidP="00000000" w:rsidRDefault="00000000" w:rsidRPr="00000000" w14:paraId="00000050">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sz w:val="24"/>
          <w:szCs w:val="24"/>
        </w:rPr>
      </w:pPr>
      <w:r w:rsidDel="00000000" w:rsidR="00000000" w:rsidRPr="00000000">
        <w:rPr>
          <w:sz w:val="24"/>
          <w:szCs w:val="24"/>
          <w:rtl w:val="0"/>
        </w:rPr>
        <w:t xml:space="preserve">Narrar las direcciones de las calles cercanas.</w:t>
      </w:r>
    </w:p>
    <w:p w:rsidR="00000000" w:rsidDel="00000000" w:rsidP="00000000" w:rsidRDefault="00000000" w:rsidRPr="00000000" w14:paraId="00000052">
      <w:pPr>
        <w:spacing w:line="360" w:lineRule="auto"/>
        <w:ind w:left="720" w:firstLine="0"/>
        <w:jc w:val="both"/>
        <w:rPr>
          <w:sz w:val="24"/>
          <w:szCs w:val="24"/>
        </w:rPr>
      </w:pPr>
      <w:r w:rsidDel="00000000" w:rsidR="00000000" w:rsidRPr="00000000">
        <w:rPr>
          <w:sz w:val="24"/>
          <w:szCs w:val="24"/>
          <w:rtl w:val="0"/>
        </w:rPr>
        <w:t xml:space="preserve">Relatar la dirección de las calles y su distancia a ellos, además si se va acercando a ciertas calles.</w:t>
      </w:r>
    </w:p>
    <w:p w:rsidR="00000000" w:rsidDel="00000000" w:rsidP="00000000" w:rsidRDefault="00000000" w:rsidRPr="00000000" w14:paraId="00000053">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sz w:val="24"/>
          <w:szCs w:val="24"/>
          <w:u w:val="none"/>
        </w:rPr>
      </w:pPr>
      <w:r w:rsidDel="00000000" w:rsidR="00000000" w:rsidRPr="00000000">
        <w:rPr>
          <w:sz w:val="24"/>
          <w:szCs w:val="24"/>
          <w:rtl w:val="0"/>
        </w:rPr>
        <w:t xml:space="preserve">Alertar de señales y obstáculos que se encuentren en el mapa.</w:t>
      </w:r>
    </w:p>
    <w:p w:rsidR="00000000" w:rsidDel="00000000" w:rsidP="00000000" w:rsidRDefault="00000000" w:rsidRPr="00000000" w14:paraId="00000055">
      <w:pPr>
        <w:spacing w:line="360" w:lineRule="auto"/>
        <w:ind w:left="720" w:firstLine="0"/>
        <w:jc w:val="both"/>
        <w:rPr>
          <w:sz w:val="26"/>
          <w:szCs w:val="26"/>
        </w:rPr>
      </w:pPr>
      <w:r w:rsidDel="00000000" w:rsidR="00000000" w:rsidRPr="00000000">
        <w:rPr>
          <w:sz w:val="24"/>
          <w:szCs w:val="24"/>
          <w:rtl w:val="0"/>
        </w:rPr>
        <w:t xml:space="preserve">Relatar la existencia de ciertos obstáculos y la distancia a ellos, además si se van creando nuevos obstáculos (superficies inseguras, construcciones).</w:t>
      </w:r>
      <w:r w:rsidDel="00000000" w:rsidR="00000000" w:rsidRPr="00000000">
        <w:rPr>
          <w:rtl w:val="0"/>
        </w:rPr>
      </w:r>
    </w:p>
    <w:p w:rsidR="00000000" w:rsidDel="00000000" w:rsidP="00000000" w:rsidRDefault="00000000" w:rsidRPr="00000000" w14:paraId="00000056">
      <w:pPr>
        <w:spacing w:line="360" w:lineRule="auto"/>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7">
      <w:pPr>
        <w:pStyle w:val="Heading1"/>
        <w:spacing w:line="360" w:lineRule="auto"/>
        <w:jc w:val="both"/>
        <w:rPr>
          <w:b w:val="1"/>
          <w:sz w:val="28"/>
          <w:szCs w:val="28"/>
        </w:rPr>
      </w:pPr>
      <w:bookmarkStart w:colFirst="0" w:colLast="0" w:name="_d6x7t6cruu8e" w:id="10"/>
      <w:bookmarkEnd w:id="10"/>
      <w:r w:rsidDel="00000000" w:rsidR="00000000" w:rsidRPr="00000000">
        <w:rPr>
          <w:b w:val="1"/>
          <w:sz w:val="28"/>
          <w:szCs w:val="28"/>
          <w:rtl w:val="0"/>
        </w:rPr>
        <w:t xml:space="preserve">PRESENTACIÓN DEL PROBLEMA</w:t>
      </w:r>
    </w:p>
    <w:p w:rsidR="00000000" w:rsidDel="00000000" w:rsidP="00000000" w:rsidRDefault="00000000" w:rsidRPr="00000000" w14:paraId="00000058">
      <w:pPr>
        <w:jc w:val="both"/>
        <w:rPr>
          <w:sz w:val="24"/>
          <w:szCs w:val="24"/>
        </w:rPr>
      </w:pPr>
      <w:r w:rsidDel="00000000" w:rsidR="00000000" w:rsidRPr="00000000">
        <w:rPr>
          <w:rtl w:val="0"/>
        </w:rPr>
      </w:r>
    </w:p>
    <w:p w:rsidR="00000000" w:rsidDel="00000000" w:rsidP="00000000" w:rsidRDefault="00000000" w:rsidRPr="00000000" w14:paraId="00000059">
      <w:pPr>
        <w:spacing w:line="360" w:lineRule="auto"/>
        <w:jc w:val="both"/>
        <w:rPr>
          <w:sz w:val="24"/>
          <w:szCs w:val="24"/>
        </w:rPr>
      </w:pPr>
      <w:r w:rsidDel="00000000" w:rsidR="00000000" w:rsidRPr="00000000">
        <w:rPr>
          <w:sz w:val="24"/>
          <w:szCs w:val="24"/>
          <w:rtl w:val="0"/>
        </w:rPr>
        <w:t xml:space="preserve">Una persona no vidente al querer dirigirse a sitios y lugares de una ciudad que no conoce, estos problemas son los siguientes:</w:t>
      </w:r>
    </w:p>
    <w:p w:rsidR="00000000" w:rsidDel="00000000" w:rsidP="00000000" w:rsidRDefault="00000000" w:rsidRPr="00000000" w14:paraId="0000005A">
      <w:pPr>
        <w:spacing w:line="360" w:lineRule="auto"/>
        <w:jc w:val="both"/>
        <w:rPr>
          <w:sz w:val="24"/>
          <w:szCs w:val="24"/>
        </w:rPr>
      </w:pPr>
      <w:r w:rsidDel="00000000" w:rsidR="00000000" w:rsidRPr="00000000">
        <w:rPr>
          <w:rtl w:val="0"/>
        </w:rPr>
      </w:r>
    </w:p>
    <w:p w:rsidR="00000000" w:rsidDel="00000000" w:rsidP="00000000" w:rsidRDefault="00000000" w:rsidRPr="00000000" w14:paraId="0000005B">
      <w:pPr>
        <w:widowControl w:val="0"/>
        <w:numPr>
          <w:ilvl w:val="0"/>
          <w:numId w:val="1"/>
        </w:numPr>
        <w:spacing w:line="360" w:lineRule="auto"/>
        <w:ind w:left="720" w:hanging="360"/>
        <w:jc w:val="both"/>
        <w:rPr>
          <w:sz w:val="24"/>
          <w:szCs w:val="24"/>
        </w:rPr>
      </w:pPr>
      <w:r w:rsidDel="00000000" w:rsidR="00000000" w:rsidRPr="00000000">
        <w:rPr>
          <w:sz w:val="24"/>
          <w:szCs w:val="24"/>
          <w:rtl w:val="0"/>
        </w:rPr>
        <w:t xml:space="preserve">Realizar una ruta no conocida.</w:t>
      </w:r>
    </w:p>
    <w:p w:rsidR="00000000" w:rsidDel="00000000" w:rsidP="00000000" w:rsidRDefault="00000000" w:rsidRPr="00000000" w14:paraId="0000005C">
      <w:pPr>
        <w:widowControl w:val="0"/>
        <w:spacing w:line="360" w:lineRule="auto"/>
        <w:ind w:left="720" w:firstLine="0"/>
        <w:jc w:val="both"/>
        <w:rPr>
          <w:sz w:val="24"/>
          <w:szCs w:val="24"/>
        </w:rPr>
      </w:pPr>
      <w:r w:rsidDel="00000000" w:rsidR="00000000" w:rsidRPr="00000000">
        <w:rPr>
          <w:sz w:val="24"/>
          <w:szCs w:val="24"/>
          <w:rtl w:val="0"/>
        </w:rPr>
        <w:t xml:space="preserve">Es una tarea que puede llevar mucho tiempo al invidente tras no conocer la ruta, es difícil recordar una ruta si solo la ha ido una vez y más aún si el camino es nuevo.</w:t>
      </w:r>
    </w:p>
    <w:p w:rsidR="00000000" w:rsidDel="00000000" w:rsidP="00000000" w:rsidRDefault="00000000" w:rsidRPr="00000000" w14:paraId="0000005D">
      <w:pPr>
        <w:widowControl w:val="0"/>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5E">
      <w:pPr>
        <w:widowControl w:val="0"/>
        <w:numPr>
          <w:ilvl w:val="0"/>
          <w:numId w:val="1"/>
        </w:numPr>
        <w:spacing w:line="360" w:lineRule="auto"/>
        <w:ind w:left="720" w:hanging="360"/>
        <w:jc w:val="both"/>
        <w:rPr>
          <w:sz w:val="24"/>
          <w:szCs w:val="24"/>
        </w:rPr>
      </w:pPr>
      <w:r w:rsidDel="00000000" w:rsidR="00000000" w:rsidRPr="00000000">
        <w:rPr>
          <w:sz w:val="24"/>
          <w:szCs w:val="24"/>
          <w:rtl w:val="0"/>
        </w:rPr>
        <w:t xml:space="preserve">No reconocer direcciones de calles cercanas.</w:t>
      </w:r>
    </w:p>
    <w:p w:rsidR="00000000" w:rsidDel="00000000" w:rsidP="00000000" w:rsidRDefault="00000000" w:rsidRPr="00000000" w14:paraId="0000005F">
      <w:pPr>
        <w:widowControl w:val="0"/>
        <w:spacing w:line="360" w:lineRule="auto"/>
        <w:ind w:left="720" w:firstLine="0"/>
        <w:jc w:val="both"/>
        <w:rPr>
          <w:sz w:val="24"/>
          <w:szCs w:val="24"/>
        </w:rPr>
      </w:pPr>
      <w:r w:rsidDel="00000000" w:rsidR="00000000" w:rsidRPr="00000000">
        <w:rPr>
          <w:sz w:val="24"/>
          <w:szCs w:val="24"/>
          <w:rtl w:val="0"/>
        </w:rPr>
        <w:t xml:space="preserve">Esta es una tarea importante ya que las direcciones nos entregan un indicio de que tan cerca se está de algún lugar. Perder la orientación y no conseguir asistencia de otras personas puede llevar a que el invidente se confunda de dirección y alejarse a su destino propio.</w:t>
      </w:r>
    </w:p>
    <w:p w:rsidR="00000000" w:rsidDel="00000000" w:rsidP="00000000" w:rsidRDefault="00000000" w:rsidRPr="00000000" w14:paraId="00000060">
      <w:pPr>
        <w:widowControl w:val="0"/>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61">
      <w:pPr>
        <w:widowControl w:val="0"/>
        <w:numPr>
          <w:ilvl w:val="0"/>
          <w:numId w:val="1"/>
        </w:numPr>
        <w:spacing w:line="360" w:lineRule="auto"/>
        <w:ind w:left="720" w:hanging="360"/>
        <w:jc w:val="both"/>
        <w:rPr>
          <w:sz w:val="24"/>
          <w:szCs w:val="24"/>
        </w:rPr>
      </w:pPr>
      <w:r w:rsidDel="00000000" w:rsidR="00000000" w:rsidRPr="00000000">
        <w:rPr>
          <w:sz w:val="24"/>
          <w:szCs w:val="24"/>
          <w:rtl w:val="0"/>
        </w:rPr>
        <w:t xml:space="preserve">No detectar ciertos obstáculos.</w:t>
      </w:r>
    </w:p>
    <w:p w:rsidR="00000000" w:rsidDel="00000000" w:rsidP="00000000" w:rsidRDefault="00000000" w:rsidRPr="00000000" w14:paraId="00000062">
      <w:pPr>
        <w:widowControl w:val="0"/>
        <w:spacing w:line="360" w:lineRule="auto"/>
        <w:ind w:left="720" w:firstLine="0"/>
        <w:jc w:val="both"/>
        <w:rPr>
          <w:sz w:val="24"/>
          <w:szCs w:val="24"/>
        </w:rPr>
      </w:pPr>
      <w:r w:rsidDel="00000000" w:rsidR="00000000" w:rsidRPr="00000000">
        <w:rPr>
          <w:sz w:val="24"/>
          <w:szCs w:val="24"/>
          <w:rtl w:val="0"/>
        </w:rPr>
        <w:t xml:space="preserve">Se puede generar algún tipo de riesgo al no conocer los obstáculos más frecuentes de una ruta llevando eventos desafortunados para el invidente.</w:t>
      </w:r>
    </w:p>
    <w:p w:rsidR="00000000" w:rsidDel="00000000" w:rsidP="00000000" w:rsidRDefault="00000000" w:rsidRPr="00000000" w14:paraId="00000063">
      <w:pPr>
        <w:widowControl w:val="0"/>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64">
      <w:pPr>
        <w:widowControl w:val="0"/>
        <w:numPr>
          <w:ilvl w:val="0"/>
          <w:numId w:val="1"/>
        </w:numPr>
        <w:spacing w:line="360" w:lineRule="auto"/>
        <w:ind w:left="720" w:hanging="360"/>
        <w:jc w:val="both"/>
        <w:rPr>
          <w:sz w:val="24"/>
          <w:szCs w:val="24"/>
        </w:rPr>
      </w:pPr>
      <w:r w:rsidDel="00000000" w:rsidR="00000000" w:rsidRPr="00000000">
        <w:rPr>
          <w:sz w:val="24"/>
          <w:szCs w:val="24"/>
          <w:rtl w:val="0"/>
        </w:rPr>
        <w:t xml:space="preserve">Dificultad en encontrar la salida de emergencia.</w:t>
      </w:r>
    </w:p>
    <w:p w:rsidR="00000000" w:rsidDel="00000000" w:rsidP="00000000" w:rsidRDefault="00000000" w:rsidRPr="00000000" w14:paraId="00000065">
      <w:pPr>
        <w:widowControl w:val="0"/>
        <w:spacing w:line="360" w:lineRule="auto"/>
        <w:ind w:left="720" w:firstLine="0"/>
        <w:jc w:val="both"/>
        <w:rPr>
          <w:sz w:val="24"/>
          <w:szCs w:val="24"/>
        </w:rPr>
      </w:pPr>
      <w:r w:rsidDel="00000000" w:rsidR="00000000" w:rsidRPr="00000000">
        <w:rPr>
          <w:sz w:val="24"/>
          <w:szCs w:val="24"/>
          <w:rtl w:val="0"/>
        </w:rPr>
        <w:t xml:space="preserve">En caso de emergencia, es difícil contar con una asistencia por lo cual se imposibilita encontrar en el menor tiempo posible una ruta de emergencia para la persona.</w:t>
      </w:r>
      <w:r w:rsidDel="00000000" w:rsidR="00000000" w:rsidRPr="00000000">
        <w:rPr>
          <w:rtl w:val="0"/>
        </w:rPr>
      </w:r>
    </w:p>
    <w:p w:rsidR="00000000" w:rsidDel="00000000" w:rsidP="00000000" w:rsidRDefault="00000000" w:rsidRPr="00000000" w14:paraId="00000066">
      <w:pPr>
        <w:spacing w:line="360" w:lineRule="auto"/>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7">
      <w:pPr>
        <w:pStyle w:val="Heading1"/>
        <w:spacing w:line="360" w:lineRule="auto"/>
        <w:rPr>
          <w:b w:val="1"/>
          <w:sz w:val="28"/>
          <w:szCs w:val="28"/>
        </w:rPr>
      </w:pPr>
      <w:bookmarkStart w:colFirst="0" w:colLast="0" w:name="_jhxbkafmti52" w:id="11"/>
      <w:bookmarkEnd w:id="11"/>
      <w:r w:rsidDel="00000000" w:rsidR="00000000" w:rsidRPr="00000000">
        <w:rPr>
          <w:b w:val="1"/>
          <w:sz w:val="28"/>
          <w:szCs w:val="28"/>
          <w:rtl w:val="0"/>
        </w:rPr>
        <w:t xml:space="preserve">ESCENARIO DE LA SOLUCIÓN</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spacing w:line="360" w:lineRule="auto"/>
        <w:jc w:val="both"/>
        <w:rPr>
          <w:sz w:val="24"/>
          <w:szCs w:val="24"/>
        </w:rPr>
      </w:pPr>
      <w:r w:rsidDel="00000000" w:rsidR="00000000" w:rsidRPr="00000000">
        <w:rPr>
          <w:sz w:val="24"/>
          <w:szCs w:val="24"/>
          <w:rtl w:val="0"/>
        </w:rPr>
        <w:t xml:space="preserve">Presentamos a Eladio, él es una persona no vidente que viene de otra ciudad, por ende no conoce los alrededores de esta nueva. Además Eladio quiere ir a comprar en una panadería, aparte que quiere realizar otro tipo de cosas como trámites, o lugares principales de esta nueva ciudad.</w:t>
      </w:r>
    </w:p>
    <w:p w:rsidR="00000000" w:rsidDel="00000000" w:rsidP="00000000" w:rsidRDefault="00000000" w:rsidRPr="00000000" w14:paraId="0000006A">
      <w:pPr>
        <w:spacing w:line="360" w:lineRule="auto"/>
        <w:jc w:val="both"/>
        <w:rPr>
          <w:sz w:val="24"/>
          <w:szCs w:val="24"/>
        </w:rPr>
      </w:pPr>
      <w:r w:rsidDel="00000000" w:rsidR="00000000" w:rsidRPr="00000000">
        <w:rPr>
          <w:sz w:val="24"/>
          <w:szCs w:val="24"/>
        </w:rPr>
        <w:drawing>
          <wp:inline distB="19050" distT="19050" distL="19050" distR="19050">
            <wp:extent cx="2398850" cy="3378974"/>
            <wp:effectExtent b="0" l="0" r="0" t="0"/>
            <wp:docPr id="3" name="image4.jpg"/>
            <a:graphic>
              <a:graphicData uri="http://schemas.openxmlformats.org/drawingml/2006/picture">
                <pic:pic>
                  <pic:nvPicPr>
                    <pic:cNvPr id="0" name="image4.jpg"/>
                    <pic:cNvPicPr preferRelativeResize="0"/>
                  </pic:nvPicPr>
                  <pic:blipFill>
                    <a:blip r:embed="rId8"/>
                    <a:srcRect b="2954" l="0" r="0" t="2954"/>
                    <a:stretch>
                      <a:fillRect/>
                    </a:stretch>
                  </pic:blipFill>
                  <pic:spPr>
                    <a:xfrm>
                      <a:off x="0" y="0"/>
                      <a:ext cx="2398850" cy="3378974"/>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spacing w:line="360" w:lineRule="auto"/>
        <w:jc w:val="both"/>
        <w:rPr>
          <w:sz w:val="24"/>
          <w:szCs w:val="24"/>
        </w:rPr>
      </w:pPr>
      <w:r w:rsidDel="00000000" w:rsidR="00000000" w:rsidRPr="00000000">
        <w:rPr>
          <w:sz w:val="24"/>
          <w:szCs w:val="24"/>
          <w:rtl w:val="0"/>
        </w:rPr>
        <w:t xml:space="preserve">Eladio sabe que puede haber una panadería cerca, pero no encuentra gente cercana que le puede guiar, ¿Como Eladio podrá ir a una panadería?</w:t>
      </w:r>
    </w:p>
    <w:p w:rsidR="00000000" w:rsidDel="00000000" w:rsidP="00000000" w:rsidRDefault="00000000" w:rsidRPr="00000000" w14:paraId="0000006C">
      <w:pPr>
        <w:spacing w:line="360" w:lineRule="auto"/>
        <w:jc w:val="both"/>
        <w:rPr>
          <w:sz w:val="24"/>
          <w:szCs w:val="24"/>
        </w:rPr>
      </w:pPr>
      <w:r w:rsidDel="00000000" w:rsidR="00000000" w:rsidRPr="00000000">
        <w:rPr>
          <w:sz w:val="24"/>
          <w:szCs w:val="24"/>
          <w:rtl w:val="0"/>
        </w:rPr>
        <w:t xml:space="preserve">La solución es que Eladio utilice nuestra app:</w:t>
      </w:r>
    </w:p>
    <w:p w:rsidR="00000000" w:rsidDel="00000000" w:rsidP="00000000" w:rsidRDefault="00000000" w:rsidRPr="00000000" w14:paraId="0000006D">
      <w:pPr>
        <w:rPr/>
      </w:pPr>
      <w:r w:rsidDel="00000000" w:rsidR="00000000" w:rsidRPr="00000000">
        <w:rPr>
          <w:rtl w:val="0"/>
        </w:rPr>
        <w:t xml:space="preserve"> </w:t>
      </w:r>
    </w:p>
    <w:p w:rsidR="00000000" w:rsidDel="00000000" w:rsidP="00000000" w:rsidRDefault="00000000" w:rsidRPr="00000000" w14:paraId="0000006E">
      <w:pPr>
        <w:pStyle w:val="Heading1"/>
        <w:rPr>
          <w:b w:val="1"/>
          <w:sz w:val="28"/>
          <w:szCs w:val="28"/>
        </w:rPr>
      </w:pPr>
      <w:bookmarkStart w:colFirst="0" w:colLast="0" w:name="_3r3kporr0qa4" w:id="12"/>
      <w:bookmarkEnd w:id="12"/>
      <w:r w:rsidDel="00000000" w:rsidR="00000000" w:rsidRPr="00000000">
        <w:rPr>
          <w:b w:val="1"/>
          <w:sz w:val="28"/>
          <w:szCs w:val="28"/>
        </w:rPr>
        <w:drawing>
          <wp:inline distB="114300" distT="114300" distL="114300" distR="114300">
            <wp:extent cx="5731200" cy="1955800"/>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731200" cy="1955800"/>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spacing w:line="360" w:lineRule="auto"/>
        <w:jc w:val="both"/>
        <w:rPr>
          <w:sz w:val="24"/>
          <w:szCs w:val="24"/>
        </w:rPr>
      </w:pPr>
      <w:r w:rsidDel="00000000" w:rsidR="00000000" w:rsidRPr="00000000">
        <w:rPr>
          <w:rtl w:val="0"/>
        </w:rPr>
      </w:r>
    </w:p>
    <w:p w:rsidR="00000000" w:rsidDel="00000000" w:rsidP="00000000" w:rsidRDefault="00000000" w:rsidRPr="00000000" w14:paraId="00000071">
      <w:pPr>
        <w:widowControl w:val="0"/>
        <w:spacing w:line="360" w:lineRule="auto"/>
        <w:ind w:left="0" w:firstLine="0"/>
        <w:jc w:val="both"/>
        <w:rPr>
          <w:sz w:val="24"/>
          <w:szCs w:val="24"/>
        </w:rPr>
      </w:pPr>
      <w:r w:rsidDel="00000000" w:rsidR="00000000" w:rsidRPr="00000000">
        <w:rPr>
          <w:sz w:val="24"/>
          <w:szCs w:val="24"/>
          <w:rtl w:val="0"/>
        </w:rPr>
        <w:t xml:space="preserve">Al utilizarlo, la aplicación pide que lugar quiere ir, en este caso Eladio quiere ir a la panadería más cercana, entonces la aplicación le dirige comunicando la distancia que falta por llegar y la orientación de la trayectoria por si debe moverse a la izquierda, derecha, etc. También avisa ciertos obstáculos tales como un semáforo, solicitando cuidado al invidente. </w:t>
      </w: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12864</wp:posOffset>
            </wp:positionH>
            <wp:positionV relativeFrom="paragraph">
              <wp:posOffset>123937</wp:posOffset>
            </wp:positionV>
            <wp:extent cx="5731200" cy="2828925"/>
            <wp:effectExtent b="0" l="0" r="0" t="0"/>
            <wp:wrapNone/>
            <wp:docPr id="2"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731200" cy="2828925"/>
                    </a:xfrm>
                    <a:prstGeom prst="rect"/>
                    <a:ln/>
                  </pic:spPr>
                </pic:pic>
              </a:graphicData>
            </a:graphic>
          </wp:anchor>
        </w:drawing>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spacing w:line="360" w:lineRule="auto"/>
        <w:jc w:val="both"/>
        <w:rPr>
          <w:sz w:val="24"/>
          <w:szCs w:val="24"/>
        </w:rPr>
      </w:pPr>
      <w:r w:rsidDel="00000000" w:rsidR="00000000" w:rsidRPr="00000000">
        <w:rPr>
          <w:rtl w:val="0"/>
        </w:rPr>
      </w:r>
    </w:p>
    <w:p w:rsidR="00000000" w:rsidDel="00000000" w:rsidP="00000000" w:rsidRDefault="00000000" w:rsidRPr="00000000" w14:paraId="00000083">
      <w:pPr>
        <w:spacing w:line="360" w:lineRule="auto"/>
        <w:jc w:val="both"/>
        <w:rPr>
          <w:sz w:val="24"/>
          <w:szCs w:val="24"/>
        </w:rPr>
      </w:pPr>
      <w:r w:rsidDel="00000000" w:rsidR="00000000" w:rsidRPr="00000000">
        <w:rPr>
          <w:sz w:val="24"/>
          <w:szCs w:val="24"/>
          <w:rtl w:val="0"/>
        </w:rPr>
        <w:t xml:space="preserve">De esta forma Eladio puede dirigirse a la panadería, completar sus trámites y explorar los lugares fácilmente, sin ayuda de las personas que le puedan guiar. Este es el objetivo de nuestra aplicación, ayudar a los invidentes a desplazarse autónomamente de una forma segura y rápida.</w:t>
      </w:r>
    </w:p>
    <w:p w:rsidR="00000000" w:rsidDel="00000000" w:rsidP="00000000" w:rsidRDefault="00000000" w:rsidRPr="00000000" w14:paraId="00000084">
      <w:pPr>
        <w:spacing w:line="360" w:lineRule="auto"/>
        <w:jc w:val="both"/>
        <w:rPr>
          <w:sz w:val="24"/>
          <w:szCs w:val="24"/>
        </w:rPr>
      </w:pPr>
      <w:r w:rsidDel="00000000" w:rsidR="00000000" w:rsidRPr="00000000">
        <w:rPr>
          <w:rtl w:val="0"/>
        </w:rPr>
      </w:r>
    </w:p>
    <w:p w:rsidR="00000000" w:rsidDel="00000000" w:rsidP="00000000" w:rsidRDefault="00000000" w:rsidRPr="00000000" w14:paraId="00000085">
      <w:pPr>
        <w:spacing w:line="360" w:lineRule="auto"/>
        <w:jc w:val="both"/>
        <w:rPr>
          <w:sz w:val="24"/>
          <w:szCs w:val="24"/>
        </w:rPr>
      </w:pPr>
      <w:r w:rsidDel="00000000" w:rsidR="00000000" w:rsidRPr="00000000">
        <w:rPr>
          <w:rtl w:val="0"/>
        </w:rPr>
      </w:r>
    </w:p>
    <w:p w:rsidR="00000000" w:rsidDel="00000000" w:rsidP="00000000" w:rsidRDefault="00000000" w:rsidRPr="00000000" w14:paraId="00000086">
      <w:pPr>
        <w:spacing w:line="360" w:lineRule="auto"/>
        <w:jc w:val="both"/>
        <w:rPr>
          <w:sz w:val="24"/>
          <w:szCs w:val="24"/>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pStyle w:val="Heading1"/>
        <w:rPr>
          <w:b w:val="1"/>
          <w:sz w:val="28"/>
          <w:szCs w:val="28"/>
        </w:rPr>
      </w:pPr>
      <w:bookmarkStart w:colFirst="0" w:colLast="0" w:name="_jiq9ep60cv2y" w:id="13"/>
      <w:bookmarkEnd w:id="13"/>
      <w:r w:rsidDel="00000000" w:rsidR="00000000" w:rsidRPr="00000000">
        <w:rPr>
          <w:b w:val="1"/>
          <w:sz w:val="28"/>
          <w:szCs w:val="28"/>
          <w:rtl w:val="0"/>
        </w:rPr>
        <w:t xml:space="preserve">CONCLUSIONES</w:t>
      </w:r>
    </w:p>
    <w:p w:rsidR="00000000" w:rsidDel="00000000" w:rsidP="00000000" w:rsidRDefault="00000000" w:rsidRPr="00000000" w14:paraId="00000095">
      <w:pPr>
        <w:spacing w:line="360" w:lineRule="auto"/>
        <w:jc w:val="both"/>
        <w:rPr>
          <w:sz w:val="24"/>
          <w:szCs w:val="24"/>
        </w:rPr>
      </w:pPr>
      <w:r w:rsidDel="00000000" w:rsidR="00000000" w:rsidRPr="00000000">
        <w:rPr>
          <w:rtl w:val="0"/>
        </w:rPr>
      </w:r>
    </w:p>
    <w:p w:rsidR="00000000" w:rsidDel="00000000" w:rsidP="00000000" w:rsidRDefault="00000000" w:rsidRPr="00000000" w14:paraId="00000096">
      <w:pPr>
        <w:widowControl w:val="1"/>
        <w:spacing w:line="360" w:lineRule="auto"/>
        <w:ind w:left="0" w:firstLine="0"/>
        <w:jc w:val="both"/>
        <w:rPr>
          <w:sz w:val="24"/>
          <w:szCs w:val="24"/>
        </w:rPr>
      </w:pPr>
      <w:r w:rsidDel="00000000" w:rsidR="00000000" w:rsidRPr="00000000">
        <w:rPr>
          <w:sz w:val="24"/>
          <w:szCs w:val="24"/>
          <w:rtl w:val="0"/>
        </w:rPr>
        <w:t xml:space="preserve">Que un cambio de ciudad que para algunos no pudiese ser tan complicado, para las personas no videntes lo es más, ya que necesitan reconocer nuevas rutas, nuevos obstáculos y las señaléticas que pueden estar a su alrededor.</w:t>
      </w:r>
    </w:p>
    <w:p w:rsidR="00000000" w:rsidDel="00000000" w:rsidP="00000000" w:rsidRDefault="00000000" w:rsidRPr="00000000" w14:paraId="00000097">
      <w:pPr>
        <w:widowControl w:val="1"/>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98">
      <w:pPr>
        <w:widowControl w:val="1"/>
        <w:spacing w:line="360" w:lineRule="auto"/>
        <w:ind w:left="0" w:firstLine="0"/>
        <w:jc w:val="both"/>
        <w:rPr>
          <w:sz w:val="24"/>
          <w:szCs w:val="24"/>
        </w:rPr>
      </w:pPr>
      <w:r w:rsidDel="00000000" w:rsidR="00000000" w:rsidRPr="00000000">
        <w:rPr>
          <w:sz w:val="24"/>
          <w:szCs w:val="24"/>
          <w:rtl w:val="0"/>
        </w:rPr>
        <w:t xml:space="preserve">Se necesita una guía a ciertas partes de una ciudad que está en constante cambio, o en zonas que se instalan en casos de emergencia, ya que en situaciones de emergencia se podrían encontrar sin apoyo de una persona o guía.</w:t>
      </w:r>
    </w:p>
    <w:p w:rsidR="00000000" w:rsidDel="00000000" w:rsidP="00000000" w:rsidRDefault="00000000" w:rsidRPr="00000000" w14:paraId="00000099">
      <w:pPr>
        <w:widowControl w:val="1"/>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9A">
      <w:pPr>
        <w:widowControl w:val="1"/>
        <w:spacing w:line="360" w:lineRule="auto"/>
        <w:ind w:left="0" w:firstLine="0"/>
        <w:jc w:val="both"/>
        <w:rPr>
          <w:sz w:val="24"/>
          <w:szCs w:val="24"/>
        </w:rPr>
      </w:pPr>
      <w:r w:rsidDel="00000000" w:rsidR="00000000" w:rsidRPr="00000000">
        <w:rPr>
          <w:sz w:val="24"/>
          <w:szCs w:val="24"/>
          <w:rtl w:val="0"/>
        </w:rPr>
        <w:t xml:space="preserve">El desarrollo de nuevas tecnologías podrían asistir, en parte, a los problemas de </w:t>
      </w:r>
      <w:r w:rsidDel="00000000" w:rsidR="00000000" w:rsidRPr="00000000">
        <w:rPr>
          <w:sz w:val="24"/>
          <w:szCs w:val="24"/>
          <w:rtl w:val="0"/>
        </w:rPr>
        <w:t xml:space="preserve">desenvolvimiento</w:t>
      </w:r>
      <w:r w:rsidDel="00000000" w:rsidR="00000000" w:rsidRPr="00000000">
        <w:rPr>
          <w:sz w:val="24"/>
          <w:szCs w:val="24"/>
          <w:rtl w:val="0"/>
        </w:rPr>
        <w:t xml:space="preserve"> de los usuarios no videntes, debido al GPS y la gran base de datos de mapas alrededor del mundo. Estas no se consideran muy precisas, y si lo son, tienen un alto costo de producción de sus componentes.</w:t>
      </w:r>
    </w:p>
    <w:p w:rsidR="00000000" w:rsidDel="00000000" w:rsidP="00000000" w:rsidRDefault="00000000" w:rsidRPr="00000000" w14:paraId="0000009B">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9C">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9D">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9E">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9F">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A0">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A1">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A2">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A3">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A4">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A5">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A6">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A7">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A8">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A9">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AA">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AB">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AC">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AD">
      <w:pPr>
        <w:widowControl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AE">
      <w:pPr>
        <w:pStyle w:val="Heading1"/>
        <w:spacing w:line="360" w:lineRule="auto"/>
        <w:jc w:val="both"/>
        <w:rPr/>
      </w:pPr>
      <w:bookmarkStart w:colFirst="0" w:colLast="0" w:name="_4qrjx11y82fr" w:id="14"/>
      <w:bookmarkEnd w:id="14"/>
      <w:r w:rsidDel="00000000" w:rsidR="00000000" w:rsidRPr="00000000">
        <w:rPr>
          <w:b w:val="1"/>
          <w:sz w:val="28"/>
          <w:szCs w:val="28"/>
          <w:rtl w:val="0"/>
        </w:rPr>
        <w:t xml:space="preserve">REFERENCIAS</w:t>
      </w:r>
      <w:r w:rsidDel="00000000" w:rsidR="00000000" w:rsidRPr="00000000">
        <w:rPr>
          <w:rtl w:val="0"/>
        </w:rPr>
      </w:r>
    </w:p>
    <w:p w:rsidR="00000000" w:rsidDel="00000000" w:rsidP="00000000" w:rsidRDefault="00000000" w:rsidRPr="00000000" w14:paraId="000000AF">
      <w:pPr>
        <w:spacing w:line="360" w:lineRule="auto"/>
        <w:jc w:val="both"/>
        <w:rPr>
          <w:sz w:val="24"/>
          <w:szCs w:val="24"/>
        </w:rPr>
      </w:pPr>
      <w:r w:rsidDel="00000000" w:rsidR="00000000" w:rsidRPr="00000000">
        <w:rPr>
          <w:rtl w:val="0"/>
        </w:rPr>
      </w:r>
    </w:p>
    <w:p w:rsidR="00000000" w:rsidDel="00000000" w:rsidP="00000000" w:rsidRDefault="00000000" w:rsidRPr="00000000" w14:paraId="000000B0">
      <w:pPr>
        <w:numPr>
          <w:ilvl w:val="0"/>
          <w:numId w:val="2"/>
        </w:numPr>
        <w:spacing w:line="360" w:lineRule="auto"/>
        <w:ind w:left="720" w:hanging="360"/>
        <w:jc w:val="both"/>
        <w:rPr>
          <w:sz w:val="24"/>
          <w:szCs w:val="24"/>
          <w:u w:val="none"/>
        </w:rPr>
      </w:pPr>
      <w:r w:rsidDel="00000000" w:rsidR="00000000" w:rsidRPr="00000000">
        <w:rPr>
          <w:sz w:val="24"/>
          <w:szCs w:val="24"/>
          <w:rtl w:val="0"/>
        </w:rPr>
        <w:t xml:space="preserve">Discapacidad Visual, José Luís Vaquero</w:t>
      </w:r>
    </w:p>
    <w:p w:rsidR="00000000" w:rsidDel="00000000" w:rsidP="00000000" w:rsidRDefault="00000000" w:rsidRPr="00000000" w14:paraId="000000B1">
      <w:pPr>
        <w:spacing w:line="360" w:lineRule="auto"/>
        <w:ind w:left="720" w:firstLine="0"/>
        <w:jc w:val="both"/>
        <w:rPr>
          <w:sz w:val="24"/>
          <w:szCs w:val="24"/>
        </w:rPr>
      </w:pPr>
      <w:hyperlink r:id="rId11">
        <w:r w:rsidDel="00000000" w:rsidR="00000000" w:rsidRPr="00000000">
          <w:rPr>
            <w:color w:val="1155cc"/>
            <w:sz w:val="24"/>
            <w:szCs w:val="24"/>
            <w:u w:val="single"/>
            <w:rtl w:val="0"/>
          </w:rPr>
          <w:t xml:space="preserve">https://www.munideporte.com/imagenes/documentacion/ficheros/20090309140108Discapacidad_visual-JoseL_Vaquero.pdf</w:t>
        </w:r>
      </w:hyperlink>
      <w:r w:rsidDel="00000000" w:rsidR="00000000" w:rsidRPr="00000000">
        <w:rPr>
          <w:rtl w:val="0"/>
        </w:rPr>
      </w:r>
    </w:p>
    <w:p w:rsidR="00000000" w:rsidDel="00000000" w:rsidP="00000000" w:rsidRDefault="00000000" w:rsidRPr="00000000" w14:paraId="000000B2">
      <w:pPr>
        <w:numPr>
          <w:ilvl w:val="0"/>
          <w:numId w:val="2"/>
        </w:numPr>
        <w:spacing w:line="360" w:lineRule="auto"/>
        <w:ind w:left="720" w:hanging="360"/>
        <w:jc w:val="both"/>
        <w:rPr>
          <w:sz w:val="24"/>
          <w:szCs w:val="24"/>
          <w:u w:val="none"/>
        </w:rPr>
      </w:pPr>
      <w:r w:rsidDel="00000000" w:rsidR="00000000" w:rsidRPr="00000000">
        <w:rPr>
          <w:sz w:val="24"/>
          <w:szCs w:val="24"/>
          <w:rtl w:val="0"/>
        </w:rPr>
        <w:t xml:space="preserve">Ceguera y discapacidad visual, OMS</w:t>
      </w:r>
    </w:p>
    <w:p w:rsidR="00000000" w:rsidDel="00000000" w:rsidP="00000000" w:rsidRDefault="00000000" w:rsidRPr="00000000" w14:paraId="000000B3">
      <w:pPr>
        <w:spacing w:line="360" w:lineRule="auto"/>
        <w:ind w:left="720" w:firstLine="0"/>
        <w:jc w:val="both"/>
        <w:rPr>
          <w:sz w:val="24"/>
          <w:szCs w:val="24"/>
        </w:rPr>
      </w:pPr>
      <w:hyperlink r:id="rId12">
        <w:r w:rsidDel="00000000" w:rsidR="00000000" w:rsidRPr="00000000">
          <w:rPr>
            <w:color w:val="1155cc"/>
            <w:sz w:val="24"/>
            <w:szCs w:val="24"/>
            <w:u w:val="single"/>
            <w:rtl w:val="0"/>
          </w:rPr>
          <w:t xml:space="preserve">https://www.who.int/es/news-room/fact-sheets/detail/blindness-and-visual-impairment</w:t>
        </w:r>
      </w:hyperlink>
      <w:r w:rsidDel="00000000" w:rsidR="00000000" w:rsidRPr="00000000">
        <w:rPr>
          <w:rtl w:val="0"/>
        </w:rPr>
      </w:r>
    </w:p>
    <w:p w:rsidR="00000000" w:rsidDel="00000000" w:rsidP="00000000" w:rsidRDefault="00000000" w:rsidRPr="00000000" w14:paraId="000000B4">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B5">
      <w:pPr>
        <w:spacing w:line="360" w:lineRule="auto"/>
        <w:ind w:left="0" w:firstLine="0"/>
        <w:jc w:val="both"/>
        <w:rPr>
          <w:sz w:val="24"/>
          <w:szCs w:val="24"/>
        </w:rPr>
      </w:pPr>
      <w:r w:rsidDel="00000000" w:rsidR="00000000" w:rsidRPr="00000000">
        <w:rPr>
          <w:rtl w:val="0"/>
        </w:rPr>
      </w:r>
    </w:p>
    <w:sectPr>
      <w:headerReference r:id="rId13" w:type="default"/>
      <w:foot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unideporte.com/imagenes/documentacion/ficheros/20090309140108Discapacidad_visual-JoseL_Vaquero.pdf" TargetMode="External"/><Relationship Id="rId10" Type="http://schemas.openxmlformats.org/officeDocument/2006/relationships/image" Target="media/image5.png"/><Relationship Id="rId13" Type="http://schemas.openxmlformats.org/officeDocument/2006/relationships/header" Target="header1.xml"/><Relationship Id="rId12" Type="http://schemas.openxmlformats.org/officeDocument/2006/relationships/hyperlink" Target="https://www.who.int/es/news-room/fact-sheets/detail/blindness-and-visual-impair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