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8C4C" w14:textId="77777777" w:rsidR="00DF2035" w:rsidRDefault="00DF2035" w:rsidP="00DF2035"/>
    <w:p w14:paraId="57FC36F8" w14:textId="77777777" w:rsidR="00DF2035" w:rsidRPr="0031732C" w:rsidRDefault="00DF2035" w:rsidP="00DF2035">
      <w:pPr>
        <w:spacing w:before="240" w:after="240"/>
        <w:jc w:val="center"/>
        <w:rPr>
          <w:rFonts w:eastAsia="Trebuchet MS"/>
        </w:rPr>
      </w:pPr>
      <w:r w:rsidRPr="0031732C">
        <w:rPr>
          <w:rFonts w:eastAsia="Trebuchet MS"/>
          <w:b/>
          <w:bCs/>
          <w:sz w:val="36"/>
          <w:szCs w:val="36"/>
        </w:rPr>
        <w:t>UNIVERSIDAD DE TARAPACÁ</w:t>
      </w:r>
    </w:p>
    <w:p w14:paraId="01D5AF80" w14:textId="77777777" w:rsidR="00DF2035" w:rsidRPr="0031732C" w:rsidRDefault="00DF2035" w:rsidP="00DF2035">
      <w:pPr>
        <w:spacing w:before="240" w:after="240"/>
        <w:jc w:val="center"/>
        <w:rPr>
          <w:rFonts w:eastAsia="Trebuchet MS"/>
        </w:rPr>
      </w:pPr>
      <w:r w:rsidRPr="009161D6">
        <w:rPr>
          <w:rFonts w:eastAsia="Trebuchet MS"/>
        </w:rPr>
        <w:drawing>
          <wp:inline distT="0" distB="0" distL="0" distR="0" wp14:anchorId="0E6071A9" wp14:editId="24F51A3E">
            <wp:extent cx="933450" cy="1141505"/>
            <wp:effectExtent l="0" t="0" r="0" b="1905"/>
            <wp:docPr id="9" name="Imagen 9">
              <a:extLst xmlns:a="http://schemas.openxmlformats.org/drawingml/2006/main">
                <a:ext uri="{FF2B5EF4-FFF2-40B4-BE49-F238E27FC236}">
                  <a16:creationId xmlns:a16="http://schemas.microsoft.com/office/drawing/2014/main" id="{9B36F061-D50F-429C-82D0-940A0CC99C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extLst>
                        <a:ext uri="{FF2B5EF4-FFF2-40B4-BE49-F238E27FC236}">
                          <a16:creationId xmlns:a16="http://schemas.microsoft.com/office/drawing/2014/main" id="{9B36F061-D50F-429C-82D0-940A0CC99C28}"/>
                        </a:ext>
                      </a:extLst>
                    </pic:cNvPr>
                    <pic:cNvPicPr>
                      <a:picLocks noChangeAspect="1"/>
                    </pic:cNvPicPr>
                  </pic:nvPicPr>
                  <pic:blipFill rotWithShape="1">
                    <a:blip r:embed="rId6"/>
                    <a:srcRect l="29181" r="28470" b="23560"/>
                    <a:stretch/>
                  </pic:blipFill>
                  <pic:spPr>
                    <a:xfrm>
                      <a:off x="0" y="0"/>
                      <a:ext cx="941058" cy="1150809"/>
                    </a:xfrm>
                    <a:prstGeom prst="rect">
                      <a:avLst/>
                    </a:prstGeom>
                    <a:ln>
                      <a:noFill/>
                    </a:ln>
                    <a:effectLst/>
                  </pic:spPr>
                </pic:pic>
              </a:graphicData>
            </a:graphic>
          </wp:inline>
        </w:drawing>
      </w:r>
    </w:p>
    <w:p w14:paraId="7DBA6816" w14:textId="77777777" w:rsidR="00DF2035" w:rsidRPr="0031732C" w:rsidRDefault="00DF2035" w:rsidP="00DF2035">
      <w:pPr>
        <w:spacing w:before="240" w:after="240"/>
        <w:jc w:val="center"/>
        <w:rPr>
          <w:rFonts w:eastAsia="Trebuchet MS"/>
          <w:b/>
          <w:sz w:val="32"/>
          <w:szCs w:val="32"/>
        </w:rPr>
      </w:pPr>
      <w:r w:rsidRPr="0031732C">
        <w:rPr>
          <w:rFonts w:eastAsia="Trebuchet MS"/>
          <w:b/>
          <w:sz w:val="32"/>
          <w:szCs w:val="32"/>
        </w:rPr>
        <w:t>FACULTAD DE INGENIERÍA</w:t>
      </w:r>
    </w:p>
    <w:p w14:paraId="733802BC" w14:textId="77777777" w:rsidR="00DF2035" w:rsidRPr="0031732C" w:rsidRDefault="00DF2035" w:rsidP="00DF2035">
      <w:pPr>
        <w:spacing w:before="240" w:after="240"/>
        <w:jc w:val="center"/>
        <w:rPr>
          <w:rFonts w:eastAsia="Trebuchet MS"/>
        </w:rPr>
      </w:pPr>
      <w:r w:rsidRPr="0031732C">
        <w:rPr>
          <w:rFonts w:eastAsia="Trebuchet MS"/>
        </w:rPr>
        <w:t xml:space="preserve"> </w:t>
      </w:r>
      <w:r w:rsidRPr="0031732C">
        <w:drawing>
          <wp:inline distT="0" distB="0" distL="0" distR="0" wp14:anchorId="69FC78B0" wp14:editId="15AEF2AC">
            <wp:extent cx="1530040" cy="752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7">
                      <a:extLst>
                        <a:ext uri="{28A0092B-C50C-407E-A947-70E740481C1C}">
                          <a14:useLocalDpi xmlns:a14="http://schemas.microsoft.com/office/drawing/2010/main" val="0"/>
                        </a:ext>
                      </a:extLst>
                    </a:blip>
                    <a:stretch>
                      <a:fillRect/>
                    </a:stretch>
                  </pic:blipFill>
                  <pic:spPr>
                    <a:xfrm>
                      <a:off x="0" y="0"/>
                      <a:ext cx="1530040" cy="752475"/>
                    </a:xfrm>
                    <a:prstGeom prst="rect">
                      <a:avLst/>
                    </a:prstGeom>
                  </pic:spPr>
                </pic:pic>
              </a:graphicData>
            </a:graphic>
          </wp:inline>
        </w:drawing>
      </w:r>
    </w:p>
    <w:p w14:paraId="46CDE90C" w14:textId="77777777" w:rsidR="00DF2035" w:rsidRPr="0031732C" w:rsidRDefault="00DF2035" w:rsidP="00DF2035">
      <w:pPr>
        <w:spacing w:before="240" w:after="240"/>
        <w:jc w:val="center"/>
        <w:rPr>
          <w:rFonts w:eastAsia="Trebuchet MS"/>
          <w:sz w:val="28"/>
          <w:szCs w:val="28"/>
        </w:rPr>
      </w:pPr>
      <w:r w:rsidRPr="0031732C">
        <w:rPr>
          <w:rFonts w:eastAsia="Trebuchet MS"/>
          <w:sz w:val="28"/>
          <w:szCs w:val="28"/>
        </w:rPr>
        <w:t>Departamento de Ingeniería en Computación e Informática</w:t>
      </w:r>
    </w:p>
    <w:p w14:paraId="647249D9" w14:textId="77777777" w:rsidR="00DF2035" w:rsidRPr="0031732C" w:rsidRDefault="00DF2035" w:rsidP="00DF2035">
      <w:pPr>
        <w:spacing w:before="240" w:after="240"/>
        <w:jc w:val="center"/>
        <w:rPr>
          <w:rFonts w:eastAsia="Trebuchet MS"/>
        </w:rPr>
      </w:pPr>
      <w:r w:rsidRPr="0031732C">
        <w:rPr>
          <w:rFonts w:eastAsia="Trebuchet MS"/>
        </w:rPr>
        <w:t xml:space="preserve"> </w:t>
      </w:r>
    </w:p>
    <w:p w14:paraId="30C68880" w14:textId="09D24291" w:rsidR="004845D6" w:rsidRPr="004845D6" w:rsidRDefault="004845D6" w:rsidP="004845D6">
      <w:pPr>
        <w:jc w:val="center"/>
        <w:rPr>
          <w:b/>
          <w:bCs/>
          <w:sz w:val="40"/>
          <w:szCs w:val="40"/>
          <w:u w:val="single"/>
        </w:rPr>
      </w:pPr>
      <w:r>
        <w:rPr>
          <w:b/>
          <w:bCs/>
          <w:sz w:val="40"/>
          <w:szCs w:val="40"/>
        </w:rPr>
        <w:t>Manual de Usuario:</w:t>
      </w:r>
    </w:p>
    <w:p w14:paraId="6E2FCCE2" w14:textId="372F6871" w:rsidR="00DF2035" w:rsidRPr="0031732C" w:rsidRDefault="004845D6" w:rsidP="004845D6">
      <w:pPr>
        <w:jc w:val="center"/>
        <w:rPr>
          <w:b/>
          <w:bCs/>
          <w:sz w:val="52"/>
          <w:szCs w:val="52"/>
        </w:rPr>
      </w:pPr>
      <w:r>
        <w:rPr>
          <w:b/>
          <w:bCs/>
          <w:sz w:val="40"/>
          <w:szCs w:val="40"/>
        </w:rPr>
        <w:t>A</w:t>
      </w:r>
      <w:r w:rsidR="00DF2035" w:rsidRPr="0031732C">
        <w:rPr>
          <w:b/>
          <w:bCs/>
          <w:sz w:val="40"/>
          <w:szCs w:val="40"/>
        </w:rPr>
        <w:t xml:space="preserve">plicación de reconocimiento y reproducción de texto </w:t>
      </w:r>
      <w:r w:rsidR="00DF2035">
        <w:rPr>
          <w:b/>
          <w:bCs/>
          <w:sz w:val="40"/>
          <w:szCs w:val="40"/>
        </w:rPr>
        <w:t>en</w:t>
      </w:r>
      <w:r w:rsidR="00DF2035" w:rsidRPr="0031732C">
        <w:rPr>
          <w:b/>
          <w:bCs/>
          <w:sz w:val="40"/>
          <w:szCs w:val="40"/>
        </w:rPr>
        <w:t xml:space="preserve"> víveres para gente no vidente</w:t>
      </w:r>
    </w:p>
    <w:p w14:paraId="3AD3E7F2" w14:textId="77777777" w:rsidR="00DF2035" w:rsidRPr="0031732C" w:rsidRDefault="00DF2035" w:rsidP="00DF2035">
      <w:pPr>
        <w:spacing w:before="240" w:after="240"/>
        <w:jc w:val="right"/>
        <w:rPr>
          <w:rFonts w:eastAsia="Trebuchet MS"/>
          <w:b/>
        </w:rPr>
      </w:pPr>
      <w:r w:rsidRPr="0031732C">
        <w:rPr>
          <w:rFonts w:eastAsia="Trebuchet MS"/>
          <w:b/>
        </w:rPr>
        <w:t>Autor(es): Christian Cáceres</w:t>
      </w:r>
    </w:p>
    <w:p w14:paraId="6E7613D7" w14:textId="77777777" w:rsidR="00DF2035" w:rsidRPr="0031732C" w:rsidRDefault="00DF2035" w:rsidP="00DF2035">
      <w:pPr>
        <w:spacing w:before="240" w:after="240"/>
        <w:jc w:val="right"/>
        <w:rPr>
          <w:rFonts w:eastAsia="Trebuchet MS"/>
          <w:b/>
        </w:rPr>
      </w:pPr>
      <w:r w:rsidRPr="0031732C">
        <w:rPr>
          <w:rFonts w:eastAsia="Trebuchet MS"/>
          <w:b/>
        </w:rPr>
        <w:t>Ernesto García</w:t>
      </w:r>
    </w:p>
    <w:p w14:paraId="42E412A5" w14:textId="77777777" w:rsidR="00DF2035" w:rsidRPr="0031732C" w:rsidRDefault="00DF2035" w:rsidP="00DF2035">
      <w:pPr>
        <w:spacing w:before="240" w:after="240"/>
        <w:jc w:val="right"/>
        <w:rPr>
          <w:rFonts w:eastAsia="Trebuchet MS"/>
          <w:b/>
        </w:rPr>
      </w:pPr>
      <w:r w:rsidRPr="0031732C">
        <w:rPr>
          <w:rFonts w:eastAsia="Trebuchet MS"/>
          <w:b/>
        </w:rPr>
        <w:t>Daniel Ramírez</w:t>
      </w:r>
    </w:p>
    <w:p w14:paraId="42AC2161" w14:textId="77777777" w:rsidR="00DF2035" w:rsidRPr="0031732C" w:rsidRDefault="00DF2035" w:rsidP="00DF2035">
      <w:pPr>
        <w:spacing w:before="240" w:after="240"/>
        <w:jc w:val="right"/>
        <w:rPr>
          <w:rFonts w:eastAsia="Trebuchet MS"/>
          <w:b/>
          <w:bCs/>
        </w:rPr>
      </w:pPr>
      <w:r w:rsidRPr="0031732C">
        <w:rPr>
          <w:rFonts w:eastAsia="Trebuchet MS"/>
          <w:b/>
          <w:bCs/>
        </w:rPr>
        <w:t>Asignatura: Proyecto 2</w:t>
      </w:r>
    </w:p>
    <w:p w14:paraId="60894D1E" w14:textId="77777777" w:rsidR="00DF2035" w:rsidRPr="0031732C" w:rsidRDefault="00DF2035" w:rsidP="00DF2035">
      <w:pPr>
        <w:spacing w:before="240" w:after="240"/>
        <w:jc w:val="right"/>
        <w:rPr>
          <w:rFonts w:eastAsia="Trebuchet MS"/>
          <w:b/>
          <w:bCs/>
        </w:rPr>
      </w:pPr>
      <w:r w:rsidRPr="0031732C">
        <w:rPr>
          <w:rFonts w:eastAsia="Trebuchet MS"/>
          <w:b/>
          <w:bCs/>
        </w:rPr>
        <w:t>Profesor(es): Diego Alberto Aracena Pizarro</w:t>
      </w:r>
    </w:p>
    <w:p w14:paraId="133C7905" w14:textId="77777777" w:rsidR="00F422AE" w:rsidRPr="0031732C" w:rsidRDefault="00F422AE" w:rsidP="00F422AE">
      <w:r w:rsidRPr="0031732C">
        <w:t xml:space="preserve"> </w:t>
      </w:r>
    </w:p>
    <w:p w14:paraId="11FB6872" w14:textId="77777777" w:rsidR="00F422AE" w:rsidRPr="0031732C" w:rsidRDefault="00F422AE" w:rsidP="00F422AE">
      <w:r w:rsidRPr="0031732C">
        <w:t xml:space="preserve"> </w:t>
      </w:r>
    </w:p>
    <w:p w14:paraId="3D21B88C" w14:textId="2764B9B7" w:rsidR="00F422AE" w:rsidRDefault="00F422AE" w:rsidP="00DF2035">
      <w:pPr>
        <w:jc w:val="center"/>
      </w:pPr>
      <w:r w:rsidRPr="0031732C">
        <w:t xml:space="preserve">ARICA, </w:t>
      </w:r>
      <w:r>
        <w:t xml:space="preserve">07 </w:t>
      </w:r>
      <w:r w:rsidRPr="0031732C">
        <w:t>de Enero 2021</w:t>
      </w:r>
      <w:r>
        <w:br w:type="page"/>
      </w:r>
    </w:p>
    <w:p w14:paraId="1BEDF0C6" w14:textId="04A77115" w:rsidR="00F422AE" w:rsidRDefault="00F422AE" w:rsidP="00F422AE">
      <w:pPr>
        <w:pStyle w:val="Ttulo1"/>
      </w:pPr>
      <w:r w:rsidRPr="00F422AE">
        <w:lastRenderedPageBreak/>
        <w:t>INTRODUCCIÓN</w:t>
      </w:r>
    </w:p>
    <w:p w14:paraId="26A9DDB7" w14:textId="77777777" w:rsidR="00F422AE" w:rsidRPr="00F422AE" w:rsidRDefault="00F422AE" w:rsidP="00F422AE"/>
    <w:p w14:paraId="123A93AE" w14:textId="77777777" w:rsidR="00F422AE" w:rsidRPr="00F422AE" w:rsidRDefault="00F422AE" w:rsidP="00F422AE">
      <w:pPr>
        <w:jc w:val="both"/>
      </w:pPr>
      <w:r w:rsidRPr="00F422AE">
        <w:rPr>
          <w:highlight w:val="white"/>
        </w:rPr>
        <w:t xml:space="preserve">    De acuerdo al presidente de la Sociedad Chilena de Oftalmología (Sochiof), Mauricio López, en Chile hay “más de 850.000 personas con deficiencia visual y de ellas, aproximadamente 80.000 son ciegas” - 2018/10/11</w:t>
      </w:r>
      <w:r w:rsidRPr="00F422AE">
        <w:t xml:space="preserve">. </w:t>
      </w:r>
      <w:r w:rsidRPr="00F422AE">
        <w:rPr>
          <w:highlight w:val="white"/>
        </w:rPr>
        <w:t>Hoy en día ese número se ha elevado por cientos.</w:t>
      </w:r>
    </w:p>
    <w:p w14:paraId="6C403314" w14:textId="77777777" w:rsidR="00F422AE" w:rsidRPr="00F422AE" w:rsidRDefault="00F422AE" w:rsidP="00F422AE">
      <w:pPr>
        <w:jc w:val="both"/>
      </w:pPr>
    </w:p>
    <w:p w14:paraId="75F4814C" w14:textId="77777777" w:rsidR="00F422AE" w:rsidRPr="00F422AE" w:rsidRDefault="00F422AE" w:rsidP="00F422AE">
      <w:pPr>
        <w:jc w:val="both"/>
      </w:pPr>
      <w:r w:rsidRPr="00F422AE">
        <w:t>En la actualidad, el uso del Smartphone o teléfono inteligente se ha incluido en las herramientas usadas por gran parte de la población de discapacitados visuales gracias a las funciones que le permiten manipular el dispositivo sin tener que ver la pantalla, ya sea con comandos de voz o gestos en pantalla.</w:t>
      </w:r>
    </w:p>
    <w:p w14:paraId="40112457" w14:textId="77777777" w:rsidR="00F422AE" w:rsidRPr="00F422AE" w:rsidRDefault="00F422AE" w:rsidP="00F422AE">
      <w:pPr>
        <w:jc w:val="both"/>
      </w:pPr>
    </w:p>
    <w:p w14:paraId="6CABEE73" w14:textId="77777777" w:rsidR="00F422AE" w:rsidRPr="00F422AE" w:rsidRDefault="00F422AE" w:rsidP="00F422AE">
      <w:pPr>
        <w:jc w:val="both"/>
      </w:pPr>
      <w:r w:rsidRPr="00F422AE">
        <w:t>Esta aplicación permitirá a las personas que requieran ayuda para poder leer el texto de las etiquetas de diversos productos conocer el contenido de dichas etiquetas, tanto el nombre del producto como su descripción nutricional</w:t>
      </w:r>
    </w:p>
    <w:p w14:paraId="1AE7B19C" w14:textId="77777777" w:rsidR="00F422AE" w:rsidRPr="00F422AE" w:rsidRDefault="00F422AE" w:rsidP="00F422AE">
      <w:pPr>
        <w:jc w:val="both"/>
      </w:pPr>
    </w:p>
    <w:p w14:paraId="45955CA7" w14:textId="77777777" w:rsidR="00F422AE" w:rsidRPr="00F422AE" w:rsidRDefault="00F422AE" w:rsidP="00F422AE">
      <w:pPr>
        <w:jc w:val="both"/>
      </w:pPr>
      <w:r w:rsidRPr="00F422AE">
        <w:t xml:space="preserve">Este manual proporciona los detalles y requerimientos para el uso de la aplicación móvil conocida como </w:t>
      </w:r>
      <w:r w:rsidRPr="00F422AE">
        <w:rPr>
          <w:highlight w:val="white"/>
        </w:rPr>
        <w:t>Cámara lectora para gente invidente</w:t>
      </w:r>
      <w:r w:rsidRPr="00F422AE">
        <w:t>. La aplicación fue diseñada para leer texto de una etiqueta. Esté facilita el manejo de la aplicación.</w:t>
      </w:r>
    </w:p>
    <w:p w14:paraId="0E10483D" w14:textId="77777777" w:rsidR="00F422AE" w:rsidRPr="00F422AE" w:rsidRDefault="00F422AE" w:rsidP="00F422AE">
      <w:pPr>
        <w:jc w:val="both"/>
      </w:pPr>
    </w:p>
    <w:p w14:paraId="4542A7BC" w14:textId="35783BC0" w:rsidR="00663D8A" w:rsidRDefault="00F422AE" w:rsidP="00F422AE">
      <w:pPr>
        <w:jc w:val="both"/>
      </w:pPr>
      <w:r w:rsidRPr="00F422AE">
        <w:t>El documento proporciona los detalles y requerimientos para el uso correcto de la aplicación, esto con la finalidad de brindar al usuario una herramienta que asegure el uso correcto de la aplicació</w:t>
      </w:r>
      <w:r>
        <w:t>n</w:t>
      </w:r>
    </w:p>
    <w:p w14:paraId="323CF769" w14:textId="67EC5374" w:rsidR="00F422AE" w:rsidRDefault="00F422AE" w:rsidP="00F422AE">
      <w:r>
        <w:br w:type="page"/>
      </w:r>
    </w:p>
    <w:p w14:paraId="634BABB5" w14:textId="1F44E81A" w:rsidR="00F422AE" w:rsidRDefault="00F422AE" w:rsidP="00F422AE">
      <w:pPr>
        <w:pStyle w:val="Ttulo1"/>
      </w:pPr>
      <w:r>
        <w:lastRenderedPageBreak/>
        <w:t>REQUERIMIENTOS</w:t>
      </w:r>
    </w:p>
    <w:p w14:paraId="3188EF62" w14:textId="77777777" w:rsidR="00F422AE" w:rsidRPr="002D677E" w:rsidRDefault="00F422AE" w:rsidP="00F422AE"/>
    <w:p w14:paraId="69073211" w14:textId="77777777" w:rsidR="00F422AE" w:rsidRPr="002D677E" w:rsidRDefault="00F422AE" w:rsidP="00F422AE">
      <w:pPr>
        <w:rPr>
          <w:color w:val="000000"/>
        </w:rPr>
      </w:pPr>
      <w:r w:rsidRPr="002D677E">
        <w:rPr>
          <w:rFonts w:eastAsia="Times New Roman"/>
          <w:color w:val="000000"/>
        </w:rPr>
        <w:t xml:space="preserve">Los requerimientos mínimos para que la aplicación </w:t>
      </w:r>
      <w:r w:rsidRPr="002D677E">
        <w:rPr>
          <w:rFonts w:eastAsia="Trebuchet MS"/>
          <w:b/>
          <w:highlight w:val="white"/>
        </w:rPr>
        <w:t>Cámara lectora para gente invidente</w:t>
      </w:r>
      <w:r w:rsidRPr="002D677E">
        <w:rPr>
          <w:rFonts w:eastAsia="Times New Roman"/>
          <w:b/>
          <w:color w:val="000000"/>
        </w:rPr>
        <w:t xml:space="preserve"> </w:t>
      </w:r>
      <w:r w:rsidRPr="002D677E">
        <w:rPr>
          <w:rFonts w:eastAsia="Times New Roman"/>
          <w:color w:val="000000"/>
        </w:rPr>
        <w:t>funcione correctamente, son los siguientes:</w:t>
      </w:r>
    </w:p>
    <w:p w14:paraId="5418A4EB" w14:textId="77777777" w:rsidR="00F422AE" w:rsidRPr="002D677E" w:rsidRDefault="00F422AE" w:rsidP="00F422AE">
      <w:pPr>
        <w:rPr>
          <w:color w:val="000000"/>
          <w:sz w:val="21"/>
          <w:szCs w:val="21"/>
        </w:rPr>
      </w:pPr>
    </w:p>
    <w:p w14:paraId="507BB70B" w14:textId="77777777" w:rsidR="00F422AE" w:rsidRPr="002D677E" w:rsidRDefault="00F422AE" w:rsidP="00F422AE">
      <w:bookmarkStart w:id="0" w:name="_heading=h.mdwpvo6ks32k" w:colFirst="0" w:colLast="0"/>
      <w:bookmarkEnd w:id="0"/>
      <w:r w:rsidRPr="002D677E">
        <w:t>Smartphone o teléfono inteligente.</w:t>
      </w:r>
    </w:p>
    <w:p w14:paraId="3529FB83" w14:textId="77777777" w:rsidR="00F422AE" w:rsidRPr="002D677E" w:rsidRDefault="00F422AE" w:rsidP="00F422AE">
      <w:bookmarkStart w:id="1" w:name="_heading=h.vggh5nvvp6" w:colFirst="0" w:colLast="0"/>
      <w:bookmarkEnd w:id="1"/>
      <w:r w:rsidRPr="002D677E">
        <w:t>Sistema operativo Android (5.1 o superior).</w:t>
      </w:r>
    </w:p>
    <w:p w14:paraId="26A29441" w14:textId="77777777" w:rsidR="00F422AE" w:rsidRDefault="00F422AE" w:rsidP="00F422AE">
      <w:pPr>
        <w:rPr>
          <w:color w:val="000000"/>
          <w:sz w:val="26"/>
          <w:szCs w:val="26"/>
        </w:rPr>
      </w:pPr>
    </w:p>
    <w:p w14:paraId="461E35EA" w14:textId="0451F6AC" w:rsidR="00F422AE" w:rsidRDefault="00F422AE" w:rsidP="00F422AE">
      <w:pPr>
        <w:pStyle w:val="Ttulo1"/>
      </w:pPr>
      <w:bookmarkStart w:id="2" w:name="_heading=h.1fob9te" w:colFirst="0" w:colLast="0"/>
      <w:bookmarkEnd w:id="2"/>
      <w:r>
        <w:t>INSTALACIÓN</w:t>
      </w:r>
    </w:p>
    <w:p w14:paraId="5770D915" w14:textId="77777777" w:rsidR="00F422AE" w:rsidRPr="00F422AE" w:rsidRDefault="00F422AE" w:rsidP="00F422AE"/>
    <w:p w14:paraId="1007239C" w14:textId="77777777" w:rsidR="00F422AE" w:rsidRDefault="00F422AE" w:rsidP="00F422AE">
      <w:r>
        <w:t>Una vez que se descarga la aplicación en el teléfono, la instalación de la misma se realiza de manera automática. Una vez que la aplicación se ha instalado correctamente es preciso ubicar el ícono ejecutable de la aplicación descargada, para asegurarse que se encuentra instalada correctamente.</w:t>
      </w:r>
    </w:p>
    <w:p w14:paraId="79F9129B" w14:textId="04666016" w:rsidR="00F422AE" w:rsidRDefault="00F422AE" w:rsidP="00F422AE">
      <w:pPr>
        <w:jc w:val="both"/>
      </w:pPr>
    </w:p>
    <w:p w14:paraId="6680E589" w14:textId="704A80F3" w:rsidR="00F422AE" w:rsidRDefault="00F422AE">
      <w:r>
        <w:br w:type="page"/>
      </w:r>
    </w:p>
    <w:p w14:paraId="799A075C" w14:textId="241E2D77" w:rsidR="00F422AE" w:rsidRDefault="00F422AE" w:rsidP="00F422AE">
      <w:pPr>
        <w:pStyle w:val="Ttulo1"/>
        <w:rPr>
          <w:lang w:val="es-ES"/>
        </w:rPr>
      </w:pPr>
      <w:r>
        <w:rPr>
          <w:lang w:val="es-ES"/>
        </w:rPr>
        <w:lastRenderedPageBreak/>
        <w:t>Uso de la Aplicación</w:t>
      </w:r>
    </w:p>
    <w:p w14:paraId="34C2F56A" w14:textId="364DAC6A" w:rsidR="00F422AE" w:rsidRDefault="00F422AE" w:rsidP="00F422AE">
      <w:pPr>
        <w:rPr>
          <w:lang w:val="es-ES"/>
        </w:rPr>
      </w:pPr>
    </w:p>
    <w:p w14:paraId="5CDC2E3B" w14:textId="2E5B68D3" w:rsidR="00F422AE" w:rsidRDefault="00F422AE" w:rsidP="00F422AE">
      <w:pPr>
        <w:pStyle w:val="Prrafodelista"/>
        <w:numPr>
          <w:ilvl w:val="0"/>
          <w:numId w:val="3"/>
        </w:numPr>
        <w:rPr>
          <w:lang w:val="es-ES"/>
        </w:rPr>
      </w:pPr>
      <w:r>
        <w:rPr>
          <w:lang w:val="es-ES"/>
        </w:rPr>
        <w:t>Iniciar la aplicación</w:t>
      </w:r>
      <w:r w:rsidR="00C26622">
        <w:rPr>
          <w:lang w:val="es-ES"/>
        </w:rPr>
        <w:t>.</w:t>
      </w:r>
    </w:p>
    <w:p w14:paraId="391D2684" w14:textId="77777777" w:rsidR="00C26622" w:rsidRDefault="00C26622" w:rsidP="00C26622">
      <w:pPr>
        <w:pStyle w:val="Prrafodelista"/>
        <w:rPr>
          <w:lang w:val="es-ES"/>
        </w:rPr>
      </w:pPr>
    </w:p>
    <w:p w14:paraId="43B72513" w14:textId="3B997B4B" w:rsidR="00F422AE" w:rsidRDefault="00F422AE" w:rsidP="00F422AE">
      <w:pPr>
        <w:pStyle w:val="Prrafodelista"/>
        <w:numPr>
          <w:ilvl w:val="0"/>
          <w:numId w:val="3"/>
        </w:numPr>
        <w:rPr>
          <w:lang w:val="es-ES"/>
        </w:rPr>
      </w:pPr>
      <w:r>
        <w:rPr>
          <w:lang w:val="es-ES"/>
        </w:rPr>
        <w:t xml:space="preserve">Posicionar su celular junto al texto que quiere que reconozca. </w:t>
      </w:r>
      <w:r w:rsidR="00C26622">
        <w:rPr>
          <w:lang w:val="es-ES"/>
        </w:rPr>
        <w:t>Procure mantener el telefono estable para que la aplicación pueda detectar el texto.</w:t>
      </w:r>
    </w:p>
    <w:p w14:paraId="1DAB2843" w14:textId="77777777" w:rsidR="00F422AE" w:rsidRPr="00F422AE" w:rsidRDefault="00F422AE" w:rsidP="00F422AE">
      <w:pPr>
        <w:pStyle w:val="Prrafodelista"/>
        <w:rPr>
          <w:lang w:val="es-ES"/>
        </w:rPr>
      </w:pPr>
      <w:r>
        <w:rPr>
          <w:lang w:val="es-ES"/>
        </w:rPr>
        <w:t>(Véase figura 1)</w:t>
      </w:r>
    </w:p>
    <w:p w14:paraId="59BB29B9" w14:textId="26E25DED" w:rsidR="00F422AE" w:rsidRDefault="00F422AE" w:rsidP="00F422AE">
      <w:pPr>
        <w:keepNext/>
        <w:jc w:val="center"/>
      </w:pPr>
      <w:r>
        <w:drawing>
          <wp:inline distT="0" distB="0" distL="0" distR="0" wp14:anchorId="234C7734" wp14:editId="4785D743">
            <wp:extent cx="1430246" cy="2276475"/>
            <wp:effectExtent l="0" t="0" r="0" b="0"/>
            <wp:docPr id="2013052885" name="Imagen 201305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13052885"/>
                    <pic:cNvPicPr/>
                  </pic:nvPicPr>
                  <pic:blipFill>
                    <a:blip r:embed="rId8" cstate="print">
                      <a:extLst>
                        <a:ext uri="{28A0092B-C50C-407E-A947-70E740481C1C}">
                          <a14:useLocalDpi xmlns:a14="http://schemas.microsoft.com/office/drawing/2010/main" val="0"/>
                        </a:ext>
                      </a:extLst>
                    </a:blip>
                    <a:srcRect r="50000"/>
                    <a:stretch>
                      <a:fillRect/>
                    </a:stretch>
                  </pic:blipFill>
                  <pic:spPr>
                    <a:xfrm>
                      <a:off x="0" y="0"/>
                      <a:ext cx="1435515" cy="2284861"/>
                    </a:xfrm>
                    <a:prstGeom prst="rect">
                      <a:avLst/>
                    </a:prstGeom>
                  </pic:spPr>
                </pic:pic>
              </a:graphicData>
            </a:graphic>
          </wp:inline>
        </w:drawing>
      </w:r>
    </w:p>
    <w:p w14:paraId="7C3C853B" w14:textId="77777777" w:rsidR="00F422AE" w:rsidRDefault="00F422AE" w:rsidP="00F422AE">
      <w:pPr>
        <w:pStyle w:val="Descripcin"/>
        <w:jc w:val="center"/>
      </w:pPr>
      <w:r>
        <w:t>Figura 1: Simulación de vista inicial</w:t>
      </w:r>
    </w:p>
    <w:p w14:paraId="1C665A84" w14:textId="38D01F45" w:rsidR="00F422AE" w:rsidRDefault="00F422AE" w:rsidP="00F422AE">
      <w:pPr>
        <w:pStyle w:val="Prrafodelista"/>
        <w:rPr>
          <w:lang w:val="es-ES"/>
        </w:rPr>
      </w:pPr>
    </w:p>
    <w:p w14:paraId="63CACB59" w14:textId="09C27120" w:rsidR="00C26622" w:rsidRDefault="00C26622" w:rsidP="00F422AE">
      <w:pPr>
        <w:pStyle w:val="Prrafodelista"/>
        <w:numPr>
          <w:ilvl w:val="0"/>
          <w:numId w:val="3"/>
        </w:numPr>
        <w:rPr>
          <w:lang w:val="es-ES"/>
        </w:rPr>
      </w:pPr>
      <w:r>
        <w:rPr>
          <w:lang w:val="es-ES"/>
        </w:rPr>
        <w:t>Si la aplicación detecta texto, el texto quedará marcado por un contorno rojo.</w:t>
      </w:r>
    </w:p>
    <w:p w14:paraId="037A9339" w14:textId="77777777" w:rsidR="00C26622" w:rsidRDefault="00C26622" w:rsidP="00C26622">
      <w:pPr>
        <w:pStyle w:val="Prrafodelista"/>
        <w:rPr>
          <w:lang w:val="es-ES"/>
        </w:rPr>
      </w:pPr>
    </w:p>
    <w:p w14:paraId="1B04C171" w14:textId="75E7FAEF" w:rsidR="00F422AE" w:rsidRDefault="00C26622" w:rsidP="00F422AE">
      <w:pPr>
        <w:pStyle w:val="Prrafodelista"/>
        <w:numPr>
          <w:ilvl w:val="0"/>
          <w:numId w:val="3"/>
        </w:numPr>
        <w:rPr>
          <w:lang w:val="es-ES"/>
        </w:rPr>
      </w:pPr>
      <w:r>
        <w:rPr>
          <w:lang w:val="es-ES"/>
        </w:rPr>
        <w:t>M</w:t>
      </w:r>
      <w:r w:rsidR="00F422AE">
        <w:rPr>
          <w:lang w:val="es-ES"/>
        </w:rPr>
        <w:t>antener presionada la pantalla para iniciar el reconocimiento.</w:t>
      </w:r>
    </w:p>
    <w:p w14:paraId="3DAFA07A" w14:textId="77777777" w:rsidR="00C26622" w:rsidRDefault="00C26622" w:rsidP="00C26622">
      <w:pPr>
        <w:pStyle w:val="Prrafodelista"/>
        <w:rPr>
          <w:lang w:val="es-ES"/>
        </w:rPr>
      </w:pPr>
    </w:p>
    <w:p w14:paraId="7D3E2B79" w14:textId="1B1187F5" w:rsidR="00C26622" w:rsidRDefault="00F422AE" w:rsidP="00C26622">
      <w:pPr>
        <w:pStyle w:val="Prrafodelista"/>
        <w:numPr>
          <w:ilvl w:val="0"/>
          <w:numId w:val="3"/>
        </w:numPr>
        <w:rPr>
          <w:lang w:val="es-ES"/>
        </w:rPr>
      </w:pPr>
      <w:r>
        <w:rPr>
          <w:lang w:val="es-ES"/>
        </w:rPr>
        <w:t>Si la aplicación detecta texto, entonces lo reproducirá en unos instantes.</w:t>
      </w:r>
    </w:p>
    <w:p w14:paraId="0A997855" w14:textId="77777777" w:rsidR="00C26622" w:rsidRPr="00C26622" w:rsidRDefault="00C26622" w:rsidP="00C26622">
      <w:pPr>
        <w:pStyle w:val="Prrafodelista"/>
        <w:rPr>
          <w:lang w:val="es-ES"/>
        </w:rPr>
      </w:pPr>
    </w:p>
    <w:p w14:paraId="7541D51F" w14:textId="38B385C5" w:rsidR="00F422AE" w:rsidRPr="00C26622" w:rsidRDefault="00C26622" w:rsidP="00C26622">
      <w:pPr>
        <w:pStyle w:val="Prrafodelista"/>
        <w:numPr>
          <w:ilvl w:val="0"/>
          <w:numId w:val="3"/>
        </w:numPr>
        <w:rPr>
          <w:lang w:val="es-ES"/>
        </w:rPr>
      </w:pPr>
      <w:r w:rsidRPr="00C26622">
        <w:rPr>
          <w:lang w:val="es-ES"/>
        </w:rPr>
        <w:t>D</w:t>
      </w:r>
      <w:r w:rsidR="00F422AE" w:rsidRPr="00C26622">
        <w:rPr>
          <w:lang w:val="es-ES"/>
        </w:rPr>
        <w:t>ejar de presionar la pantalla</w:t>
      </w:r>
      <w:r w:rsidRPr="00C26622">
        <w:rPr>
          <w:lang w:val="es-ES"/>
        </w:rPr>
        <w:t xml:space="preserve">, si la aplicación no reprodujo texto es porque no logró reconocerlo, para esto </w:t>
      </w:r>
      <w:r>
        <w:rPr>
          <w:lang w:val="es-ES"/>
        </w:rPr>
        <w:t>asegúrese de mantener</w:t>
      </w:r>
      <w:r w:rsidRPr="00C26622">
        <w:rPr>
          <w:lang w:val="es-ES"/>
        </w:rPr>
        <w:t xml:space="preserve"> la cámara frente al texto del objeto</w:t>
      </w:r>
      <w:r>
        <w:rPr>
          <w:lang w:val="es-ES"/>
        </w:rPr>
        <w:t>.</w:t>
      </w:r>
    </w:p>
    <w:sectPr w:rsidR="00F422AE" w:rsidRPr="00C26622" w:rsidSect="00F422A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6749A"/>
    <w:multiLevelType w:val="hybridMultilevel"/>
    <w:tmpl w:val="253837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AE948DE"/>
    <w:multiLevelType w:val="multilevel"/>
    <w:tmpl w:val="D64A68D0"/>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800" w:hanging="108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520" w:hanging="1800"/>
      </w:pPr>
    </w:lvl>
    <w:lvl w:ilvl="6">
      <w:start w:val="1"/>
      <w:numFmt w:val="decimal"/>
      <w:lvlText w:val="%1.%2.%3.%4.%5.%6.%7."/>
      <w:lvlJc w:val="left"/>
      <w:pPr>
        <w:ind w:left="2880" w:hanging="2160"/>
      </w:pPr>
    </w:lvl>
    <w:lvl w:ilvl="7">
      <w:start w:val="1"/>
      <w:numFmt w:val="decimal"/>
      <w:lvlText w:val="%1.%2.%3.%4.%5.%6.%7.%8."/>
      <w:lvlJc w:val="left"/>
      <w:pPr>
        <w:ind w:left="2880" w:hanging="2160"/>
      </w:pPr>
    </w:lvl>
    <w:lvl w:ilvl="8">
      <w:start w:val="1"/>
      <w:numFmt w:val="decimal"/>
      <w:lvlText w:val="%1.%2.%3.%4.%5.%6.%7.%8.%9."/>
      <w:lvlJc w:val="left"/>
      <w:pPr>
        <w:ind w:left="3240" w:hanging="2520"/>
      </w:pPr>
    </w:lvl>
  </w:abstractNum>
  <w:abstractNum w:abstractNumId="2" w15:restartNumberingAfterBreak="0">
    <w:nsid w:val="6E126D00"/>
    <w:multiLevelType w:val="multilevel"/>
    <w:tmpl w:val="9C42FE3C"/>
    <w:lvl w:ilvl="0">
      <w:start w:val="1"/>
      <w:numFmt w:val="upperRoman"/>
      <w:pStyle w:val="Ttulo1"/>
      <w:lvlText w:val="%1."/>
      <w:lvlJc w:val="left"/>
      <w:pPr>
        <w:ind w:left="427" w:hanging="427"/>
      </w:pPr>
      <w:rPr>
        <w:rFonts w:ascii="Tahoma" w:eastAsia="Tahoma" w:hAnsi="Tahoma" w:cs="Tahoma"/>
        <w:color w:val="808080"/>
        <w:sz w:val="20"/>
        <w:szCs w:val="20"/>
      </w:rPr>
    </w:lvl>
    <w:lvl w:ilvl="1">
      <w:start w:val="1"/>
      <w:numFmt w:val="upperRoman"/>
      <w:lvlText w:val="%2."/>
      <w:lvlJc w:val="left"/>
      <w:pPr>
        <w:ind w:left="720" w:hanging="581"/>
      </w:pPr>
    </w:lvl>
    <w:lvl w:ilvl="2">
      <w:start w:val="1"/>
      <w:numFmt w:val="decimal"/>
      <w:lvlText w:val="%3)"/>
      <w:lvlJc w:val="left"/>
      <w:pPr>
        <w:ind w:left="720" w:hanging="360"/>
      </w:pPr>
      <w:rPr>
        <w:rFonts w:ascii="Times New Roman" w:eastAsia="Times New Roman" w:hAnsi="Times New Roman" w:cs="Times New Roman"/>
        <w:b/>
        <w:sz w:val="24"/>
        <w:szCs w:val="24"/>
      </w:rPr>
    </w:lvl>
    <w:lvl w:ilvl="3">
      <w:numFmt w:val="bullet"/>
      <w:lvlText w:val="•"/>
      <w:lvlJc w:val="left"/>
      <w:pPr>
        <w:ind w:left="2846" w:hanging="360"/>
      </w:pPr>
    </w:lvl>
    <w:lvl w:ilvl="4">
      <w:numFmt w:val="bullet"/>
      <w:lvlText w:val="•"/>
      <w:lvlJc w:val="left"/>
      <w:pPr>
        <w:ind w:left="3911" w:hanging="360"/>
      </w:pPr>
    </w:lvl>
    <w:lvl w:ilvl="5">
      <w:numFmt w:val="bullet"/>
      <w:lvlText w:val="•"/>
      <w:lvlJc w:val="left"/>
      <w:pPr>
        <w:ind w:left="4975" w:hanging="360"/>
      </w:pPr>
    </w:lvl>
    <w:lvl w:ilvl="6">
      <w:numFmt w:val="bullet"/>
      <w:lvlText w:val="•"/>
      <w:lvlJc w:val="left"/>
      <w:pPr>
        <w:ind w:left="6040" w:hanging="360"/>
      </w:pPr>
    </w:lvl>
    <w:lvl w:ilvl="7">
      <w:numFmt w:val="bullet"/>
      <w:lvlText w:val="•"/>
      <w:lvlJc w:val="left"/>
      <w:pPr>
        <w:ind w:left="7104" w:hanging="360"/>
      </w:pPr>
    </w:lvl>
    <w:lvl w:ilvl="8">
      <w:numFmt w:val="bullet"/>
      <w:lvlText w:val="•"/>
      <w:lvlJc w:val="left"/>
      <w:pPr>
        <w:ind w:left="8169"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BE"/>
    <w:rsid w:val="002D677E"/>
    <w:rsid w:val="004845D6"/>
    <w:rsid w:val="00563C5F"/>
    <w:rsid w:val="0062353F"/>
    <w:rsid w:val="00663D8A"/>
    <w:rsid w:val="00781D35"/>
    <w:rsid w:val="00C26622"/>
    <w:rsid w:val="00DF2035"/>
    <w:rsid w:val="00DF4EBE"/>
    <w:rsid w:val="00EC35B5"/>
    <w:rsid w:val="00F42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815"/>
  <w15:chartTrackingRefBased/>
  <w15:docId w15:val="{92862AF3-2DDE-4BF9-B7DD-84ADB1AF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AE"/>
    <w:rPr>
      <w:rFonts w:ascii="Arial" w:hAnsi="Arial" w:cs="Arial"/>
      <w:noProof/>
      <w:sz w:val="24"/>
      <w:szCs w:val="24"/>
    </w:rPr>
  </w:style>
  <w:style w:type="paragraph" w:styleId="Ttulo1">
    <w:name w:val="heading 1"/>
    <w:basedOn w:val="Normal"/>
    <w:next w:val="Normal"/>
    <w:link w:val="Ttulo1Car"/>
    <w:autoRedefine/>
    <w:uiPriority w:val="9"/>
    <w:qFormat/>
    <w:rsid w:val="00F422AE"/>
    <w:pPr>
      <w:widowControl w:val="0"/>
      <w:numPr>
        <w:numId w:val="1"/>
      </w:numPr>
      <w:tabs>
        <w:tab w:val="left" w:pos="2061"/>
        <w:tab w:val="left" w:pos="2062"/>
      </w:tabs>
      <w:spacing w:before="240" w:after="0" w:line="240" w:lineRule="auto"/>
      <w:outlineLvl w:val="0"/>
    </w:pPr>
    <w:rPr>
      <w:rFonts w:eastAsia="Times New Roman" w:cstheme="majorBidi"/>
      <w:sz w:val="32"/>
      <w:szCs w:val="32"/>
    </w:rPr>
  </w:style>
  <w:style w:type="paragraph" w:styleId="Ttulo3">
    <w:name w:val="heading 3"/>
    <w:basedOn w:val="Normal"/>
    <w:next w:val="Normal"/>
    <w:link w:val="Ttulo3Car"/>
    <w:uiPriority w:val="9"/>
    <w:semiHidden/>
    <w:unhideWhenUsed/>
    <w:qFormat/>
    <w:rsid w:val="00F422A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2AE"/>
    <w:rPr>
      <w:rFonts w:ascii="Arial" w:eastAsia="Times New Roman" w:hAnsi="Arial" w:cstheme="majorBidi"/>
      <w:noProof/>
      <w:sz w:val="32"/>
      <w:szCs w:val="32"/>
    </w:rPr>
  </w:style>
  <w:style w:type="character" w:customStyle="1" w:styleId="Ttulo3Car">
    <w:name w:val="Título 3 Car"/>
    <w:basedOn w:val="Fuentedeprrafopredeter"/>
    <w:link w:val="Ttulo3"/>
    <w:uiPriority w:val="9"/>
    <w:semiHidden/>
    <w:rsid w:val="00F422AE"/>
    <w:rPr>
      <w:rFonts w:asciiTheme="majorHAnsi" w:eastAsiaTheme="majorEastAsia" w:hAnsiTheme="majorHAnsi" w:cstheme="majorBidi"/>
      <w:noProof/>
      <w:color w:val="1F3763" w:themeColor="accent1" w:themeShade="7F"/>
      <w:sz w:val="24"/>
      <w:szCs w:val="24"/>
    </w:rPr>
  </w:style>
  <w:style w:type="paragraph" w:styleId="Descripcin">
    <w:name w:val="caption"/>
    <w:basedOn w:val="Normal"/>
    <w:next w:val="Normal"/>
    <w:uiPriority w:val="35"/>
    <w:unhideWhenUsed/>
    <w:qFormat/>
    <w:rsid w:val="00F422AE"/>
    <w:pPr>
      <w:spacing w:after="200" w:line="240" w:lineRule="auto"/>
    </w:pPr>
    <w:rPr>
      <w:rFonts w:eastAsia="Arial"/>
      <w:i/>
      <w:iCs/>
      <w:noProof w:val="0"/>
      <w:color w:val="44546A" w:themeColor="text2"/>
      <w:sz w:val="18"/>
      <w:szCs w:val="18"/>
      <w:lang w:val="es"/>
    </w:rPr>
  </w:style>
  <w:style w:type="paragraph" w:styleId="Prrafodelista">
    <w:name w:val="List Paragraph"/>
    <w:basedOn w:val="Normal"/>
    <w:uiPriority w:val="34"/>
    <w:qFormat/>
    <w:rsid w:val="00F42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C8193-14BC-4962-BA14-5983FFCB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García</dc:creator>
  <cp:keywords/>
  <dc:description/>
  <cp:lastModifiedBy>Ernesto García</cp:lastModifiedBy>
  <cp:revision>8</cp:revision>
  <dcterms:created xsi:type="dcterms:W3CDTF">2021-01-11T19:47:00Z</dcterms:created>
  <dcterms:modified xsi:type="dcterms:W3CDTF">2021-01-11T20:03:00Z</dcterms:modified>
</cp:coreProperties>
</file>