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trHeight w:val="252.37304687499997" w:hRule="atLeast"/>
        </w:trPr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Referencia mediante GPS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JEM GPS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2055"/>
        <w:gridCol w:w="5730"/>
        <w:tblGridChange w:id="0">
          <w:tblGrid>
            <w:gridCol w:w="2411"/>
            <w:gridCol w:w="2055"/>
            <w:gridCol w:w="5730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Mauricio Mamani, Javier mamani y Esteban Ovando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25/11/2020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pacing w:after="0" w:afterAutospacing="0" w:before="24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muestran avances de la aplicación a través de la máquina virtual que nos proporciona android studio.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pacing w:after="0" w:afterAutospacing="0" w:before="0" w:beforeAutospacing="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realizó la primera prueba de la aplicación.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after="240" w:before="0" w:beforeAutospacing="0" w:lineRule="auto"/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Diseño de la interfaz(HCI).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ind w:left="36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métodos y eventos que puedan ayudar en el avance del proyecto.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spacing w:after="240" w:befor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01/12/2020</w:t>
            </w:r>
          </w:p>
        </w:tc>
      </w:tr>
      <w:tr>
        <w:trPr>
          <w:trHeight w:val="2233.378906250000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:Javier Mamani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6"/>
              </w:numPr>
              <w:ind w:left="144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Gestionar documentos, gantt, wiki.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:Mauricio Mamani y Esteban Ovando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ind w:left="144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Investigación e implementación de algoritmos que pueden ser útiles en el proyecto.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Gestión documentos plataforma redmine.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algoritmos relevantes para la aplicación del proyecto.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</w:t>
    </w:r>
    <w:r w:rsidDel="00000000" w:rsidR="00000000" w:rsidRPr="00000000">
      <w:rPr>
        <w:rtl w:val="0"/>
      </w:rPr>
      <w:t xml:space="preserve">20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 w14:paraId="00000031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2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3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34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36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BYpZt5m8CGwjKak7CmgBYv/X5g==">AMUW2mX24q89iUItHfiU0PLDSM1FqJqlULlqm5LlxZVmOp9UsaA2//OZpVlOPgQpj8EiGbiff3ABBJd7kRem1HpfDfvyOrTyCAZ8+WE+ur8lyDegm/R5jvoV+RrlSuIMv6vFT7uJVbLd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