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C7" w:rsidRPr="008E4F75" w:rsidRDefault="00017FF5" w:rsidP="00017FF5">
      <w:pPr>
        <w:jc w:val="center"/>
        <w:rPr>
          <w:b/>
          <w:sz w:val="24"/>
        </w:rPr>
      </w:pPr>
      <w:r w:rsidRPr="008E4F75">
        <w:rPr>
          <w:b/>
          <w:sz w:val="24"/>
        </w:rPr>
        <w:t>Reporte Actividad N°1</w:t>
      </w:r>
    </w:p>
    <w:p w:rsidR="00017FF5" w:rsidRDefault="00017FF5"/>
    <w:p w:rsidR="00017FF5" w:rsidRDefault="00017FF5" w:rsidP="009F5B07">
      <w:pPr>
        <w:jc w:val="both"/>
      </w:pPr>
      <w:r>
        <w:t xml:space="preserve">En este reporte de actividad se muestra el avance logrado hasta la fecha 03-10-19 del equipo integrado por Andoni Flores, Francisco Venegas e Ignacio Rojas. </w:t>
      </w:r>
    </w:p>
    <w:p w:rsidR="00017FF5" w:rsidRDefault="00017FF5" w:rsidP="009F5B07">
      <w:pPr>
        <w:jc w:val="both"/>
      </w:pPr>
      <w:r>
        <w:t xml:space="preserve">Se ha investigado en internet consultando tutoriales para la instalación de </w:t>
      </w:r>
      <w:r w:rsidR="00F6371E">
        <w:t>MPI</w:t>
      </w:r>
      <w:r>
        <w:t xml:space="preserve"> y establecer conexión entre nodos, a continuación se mencionará un resumen adjuntando la fuente de investigación.</w:t>
      </w:r>
    </w:p>
    <w:p w:rsidR="00017FF5" w:rsidRDefault="00017FF5" w:rsidP="009F5B07">
      <w:pPr>
        <w:jc w:val="both"/>
      </w:pPr>
    </w:p>
    <w:p w:rsidR="00F6371E" w:rsidRDefault="00F6371E" w:rsidP="009F5B07">
      <w:pPr>
        <w:jc w:val="both"/>
      </w:pPr>
      <w:r>
        <w:t xml:space="preserve">Instalación de mpi4py para usar con </w:t>
      </w:r>
      <w:proofErr w:type="spellStart"/>
      <w:r>
        <w:t>python</w:t>
      </w:r>
      <w:proofErr w:type="spellEnd"/>
      <w:r>
        <w:t xml:space="preserve"> y MPI</w:t>
      </w:r>
    </w:p>
    <w:p w:rsidR="00F6371E" w:rsidRDefault="00F6371E" w:rsidP="009F5B07">
      <w:pPr>
        <w:jc w:val="both"/>
      </w:pPr>
      <w:r>
        <w:t>En Ubuntu para todos los nodos</w:t>
      </w:r>
    </w:p>
    <w:tbl>
      <w:tblPr>
        <w:tblStyle w:val="Tablaconcuadrcula"/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8828"/>
      </w:tblGrid>
      <w:tr w:rsidR="008E4F75" w:rsidRPr="008E4F75" w:rsidTr="008E4F75">
        <w:tc>
          <w:tcPr>
            <w:tcW w:w="8828" w:type="dxa"/>
            <w:shd w:val="clear" w:color="auto" w:fill="2E74B5" w:themeFill="accent1" w:themeFillShade="BF"/>
          </w:tcPr>
          <w:p w:rsidR="00F6371E" w:rsidRPr="008E4F75" w:rsidRDefault="00F6371E" w:rsidP="00FB10A9">
            <w:pPr>
              <w:rPr>
                <w:color w:val="FFFFFF" w:themeColor="background1"/>
                <w:lang w:val="en-US"/>
              </w:rPr>
            </w:pPr>
            <w:proofErr w:type="spellStart"/>
            <w:r w:rsidRPr="008E4F75">
              <w:rPr>
                <w:rFonts w:ascii="Courier New" w:hAnsi="Courier New" w:cs="Courier New"/>
                <w:color w:val="FFFFFF" w:themeColor="background1"/>
                <w:sz w:val="23"/>
                <w:szCs w:val="23"/>
                <w:lang w:val="en-US"/>
              </w:rPr>
              <w:t>sudo</w:t>
            </w:r>
            <w:proofErr w:type="spellEnd"/>
            <w:r w:rsidRPr="008E4F75">
              <w:rPr>
                <w:rFonts w:ascii="Courier New" w:hAnsi="Courier New" w:cs="Courier New"/>
                <w:color w:val="FFFFFF" w:themeColor="background1"/>
                <w:sz w:val="23"/>
                <w:szCs w:val="23"/>
                <w:lang w:val="en-US"/>
              </w:rPr>
              <w:t xml:space="preserve"> apt-get install </w:t>
            </w:r>
            <w:proofErr w:type="spellStart"/>
            <w:r w:rsidR="00FB10A9" w:rsidRPr="008E4F75">
              <w:rPr>
                <w:rFonts w:ascii="Courier New" w:hAnsi="Courier New" w:cs="Courier New"/>
                <w:color w:val="FFFFFF" w:themeColor="background1"/>
                <w:sz w:val="23"/>
                <w:szCs w:val="23"/>
                <w:lang w:val="en-US"/>
              </w:rPr>
              <w:t>libopenmpi-dev</w:t>
            </w:r>
            <w:proofErr w:type="spellEnd"/>
          </w:p>
        </w:tc>
      </w:tr>
    </w:tbl>
    <w:p w:rsidR="00F6371E" w:rsidRPr="00F6371E" w:rsidRDefault="00F6371E">
      <w:pPr>
        <w:rPr>
          <w:lang w:val="en-US"/>
        </w:rPr>
      </w:pPr>
      <w:r w:rsidRPr="00F6371E">
        <w:rPr>
          <w:lang w:val="en-US"/>
        </w:rPr>
        <w:t xml:space="preserve"> </w:t>
      </w:r>
    </w:p>
    <w:tbl>
      <w:tblPr>
        <w:tblStyle w:val="Tablaconcuadrcula"/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8828"/>
      </w:tblGrid>
      <w:tr w:rsidR="008E4F75" w:rsidRPr="008E4F75" w:rsidTr="008E4F75">
        <w:tc>
          <w:tcPr>
            <w:tcW w:w="8828" w:type="dxa"/>
            <w:shd w:val="clear" w:color="auto" w:fill="2E74B5" w:themeFill="accent1" w:themeFillShade="BF"/>
          </w:tcPr>
          <w:p w:rsidR="00F6371E" w:rsidRPr="008E4F75" w:rsidRDefault="00FB10A9">
            <w:pPr>
              <w:rPr>
                <w:color w:val="FFFFFF" w:themeColor="background1"/>
                <w:lang w:val="en-US"/>
              </w:rPr>
            </w:pPr>
            <w:r w:rsidRPr="008E4F75">
              <w:rPr>
                <w:rFonts w:ascii="Courier New" w:hAnsi="Courier New" w:cs="Courier New"/>
                <w:color w:val="FFFFFF" w:themeColor="background1"/>
                <w:sz w:val="23"/>
                <w:szCs w:val="23"/>
                <w:lang w:val="en-US"/>
              </w:rPr>
              <w:t xml:space="preserve">pip3 install mpi4py </w:t>
            </w:r>
          </w:p>
        </w:tc>
      </w:tr>
    </w:tbl>
    <w:p w:rsidR="00F6371E" w:rsidRPr="00F6371E" w:rsidRDefault="00F6371E">
      <w:pPr>
        <w:rPr>
          <w:lang w:val="en-US"/>
        </w:rPr>
      </w:pPr>
    </w:p>
    <w:p w:rsidR="00017FF5" w:rsidRPr="00845A4B" w:rsidRDefault="00845A4B" w:rsidP="009F5B07">
      <w:pPr>
        <w:jc w:val="both"/>
      </w:pPr>
      <w:r w:rsidRPr="00845A4B">
        <w:t xml:space="preserve">Descargar archivo de ejemplo para testear </w:t>
      </w:r>
      <w:proofErr w:type="spellStart"/>
      <w:r w:rsidRPr="00845A4B">
        <w:t>mpi</w:t>
      </w:r>
      <w:proofErr w:type="spellEnd"/>
    </w:p>
    <w:tbl>
      <w:tblPr>
        <w:tblStyle w:val="Tablaconcuadrcula"/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8828"/>
      </w:tblGrid>
      <w:tr w:rsidR="008E4F75" w:rsidRPr="008E4F75" w:rsidTr="008E4F75">
        <w:tc>
          <w:tcPr>
            <w:tcW w:w="8828" w:type="dxa"/>
            <w:shd w:val="clear" w:color="auto" w:fill="2E74B5" w:themeFill="accent1" w:themeFillShade="BF"/>
          </w:tcPr>
          <w:p w:rsidR="000D3EC2" w:rsidRPr="008E4F75" w:rsidRDefault="000D3EC2">
            <w:pPr>
              <w:rPr>
                <w:color w:val="FFFFFF" w:themeColor="background1"/>
                <w:lang w:val="en-US"/>
              </w:rPr>
            </w:pPr>
            <w:proofErr w:type="spellStart"/>
            <w:r w:rsidRPr="008E4F75">
              <w:rPr>
                <w:color w:val="FFFFFF" w:themeColor="background1"/>
                <w:lang w:val="en-US"/>
              </w:rPr>
              <w:t>wget</w:t>
            </w:r>
            <w:proofErr w:type="spellEnd"/>
            <w:r w:rsidRPr="008E4F75">
              <w:rPr>
                <w:color w:val="FFFFFF" w:themeColor="background1"/>
                <w:lang w:val="en-US"/>
              </w:rPr>
              <w:t xml:space="preserve"> https://bitbucket.org/mpi4py/mpi4py/downloads/mpi4py-3.0.2</w:t>
            </w:r>
            <w:r w:rsidR="00AF3729" w:rsidRPr="008E4F75">
              <w:rPr>
                <w:color w:val="FFFFFF" w:themeColor="background1"/>
                <w:lang w:val="en-US"/>
              </w:rPr>
              <w:t>.</w:t>
            </w:r>
            <w:r w:rsidRPr="008E4F75">
              <w:rPr>
                <w:color w:val="FFFFFF" w:themeColor="background1"/>
                <w:lang w:val="en-US"/>
              </w:rPr>
              <w:t>tar.gz</w:t>
            </w:r>
          </w:p>
        </w:tc>
      </w:tr>
    </w:tbl>
    <w:p w:rsidR="00845A4B" w:rsidRDefault="00845A4B">
      <w:pPr>
        <w:rPr>
          <w:lang w:val="en-US"/>
        </w:rPr>
      </w:pPr>
    </w:p>
    <w:p w:rsidR="00AC0A3D" w:rsidRPr="00AC0A3D" w:rsidRDefault="00AC0A3D" w:rsidP="009F5B07">
      <w:pPr>
        <w:jc w:val="both"/>
      </w:pPr>
      <w:r w:rsidRPr="00AC0A3D">
        <w:t>Después de descargar el archivo damos permisos e ingresamos a la carpeta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4F75" w:rsidRPr="008E4F75" w:rsidTr="008E4F75">
        <w:tc>
          <w:tcPr>
            <w:tcW w:w="8828" w:type="dxa"/>
            <w:shd w:val="clear" w:color="auto" w:fill="2E74B5" w:themeFill="accent1" w:themeFillShade="BF"/>
          </w:tcPr>
          <w:p w:rsidR="00AC0A3D" w:rsidRPr="008E4F75" w:rsidRDefault="00AF3729" w:rsidP="00AF3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FFFFFF" w:themeColor="background1"/>
                <w:szCs w:val="18"/>
                <w:lang w:eastAsia="es-CL"/>
              </w:rPr>
            </w:pPr>
            <w:proofErr w:type="spellStart"/>
            <w:r w:rsidRPr="008E4F75">
              <w:rPr>
                <w:rFonts w:eastAsia="Times New Roman" w:cstheme="minorHAnsi"/>
                <w:color w:val="FFFFFF" w:themeColor="background1"/>
                <w:szCs w:val="18"/>
                <w:lang w:eastAsia="es-CL"/>
              </w:rPr>
              <w:t>tar</w:t>
            </w:r>
            <w:proofErr w:type="spellEnd"/>
            <w:r w:rsidRPr="008E4F75">
              <w:rPr>
                <w:rFonts w:eastAsia="Times New Roman" w:cstheme="minorHAnsi"/>
                <w:color w:val="FFFFFF" w:themeColor="background1"/>
                <w:szCs w:val="18"/>
                <w:lang w:eastAsia="es-CL"/>
              </w:rPr>
              <w:t xml:space="preserve"> -</w:t>
            </w:r>
            <w:proofErr w:type="spellStart"/>
            <w:r w:rsidRPr="008E4F75">
              <w:rPr>
                <w:rFonts w:eastAsia="Times New Roman" w:cstheme="minorHAnsi"/>
                <w:color w:val="FFFFFF" w:themeColor="background1"/>
                <w:szCs w:val="18"/>
                <w:lang w:eastAsia="es-CL"/>
              </w:rPr>
              <w:t>zxf</w:t>
            </w:r>
            <w:proofErr w:type="spellEnd"/>
            <w:r w:rsidRPr="008E4F75">
              <w:rPr>
                <w:rFonts w:eastAsia="Times New Roman" w:cstheme="minorHAnsi"/>
                <w:color w:val="FFFFFF" w:themeColor="background1"/>
                <w:szCs w:val="18"/>
                <w:lang w:eastAsia="es-CL"/>
              </w:rPr>
              <w:t xml:space="preserve"> mpi4py-3.0.2</w:t>
            </w:r>
            <w:r w:rsidR="00AC0A3D" w:rsidRPr="00AC0A3D">
              <w:rPr>
                <w:rFonts w:eastAsia="Times New Roman" w:cstheme="minorHAnsi"/>
                <w:color w:val="FFFFFF" w:themeColor="background1"/>
                <w:szCs w:val="18"/>
                <w:lang w:eastAsia="es-CL"/>
              </w:rPr>
              <w:t>.tar.gz</w:t>
            </w:r>
          </w:p>
        </w:tc>
      </w:tr>
      <w:tr w:rsidR="008E4F75" w:rsidRPr="008E4F75" w:rsidTr="008E4F75">
        <w:tc>
          <w:tcPr>
            <w:tcW w:w="8828" w:type="dxa"/>
            <w:shd w:val="clear" w:color="auto" w:fill="2E74B5" w:themeFill="accent1" w:themeFillShade="BF"/>
          </w:tcPr>
          <w:p w:rsidR="00AC0A3D" w:rsidRPr="008E4F75" w:rsidRDefault="00AF3729">
            <w:pPr>
              <w:rPr>
                <w:color w:val="FFFFFF" w:themeColor="background1"/>
              </w:rPr>
            </w:pPr>
            <w:r w:rsidRPr="008E4F75">
              <w:rPr>
                <w:color w:val="FFFFFF" w:themeColor="background1"/>
              </w:rPr>
              <w:t>cd mpi4py-3.0.2</w:t>
            </w:r>
          </w:p>
        </w:tc>
      </w:tr>
    </w:tbl>
    <w:p w:rsidR="000D3EC2" w:rsidRDefault="000D3EC2"/>
    <w:p w:rsidR="00AF3729" w:rsidRDefault="00F7330A" w:rsidP="009F5B07">
      <w:pPr>
        <w:jc w:val="both"/>
      </w:pPr>
      <w:r>
        <w:t xml:space="preserve">Una vez en la carpeta ingresamos el comando para instalar MPI para </w:t>
      </w:r>
      <w:proofErr w:type="spellStart"/>
      <w:r>
        <w:t>python</w:t>
      </w:r>
      <w:proofErr w:type="spellEnd"/>
      <w:r>
        <w:t xml:space="preserve"> para uso privado </w:t>
      </w:r>
    </w:p>
    <w:tbl>
      <w:tblPr>
        <w:tblStyle w:val="Tablaconcuadrcula"/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8828"/>
      </w:tblGrid>
      <w:tr w:rsidR="008E4F75" w:rsidRPr="008E4F75" w:rsidTr="008E4F75">
        <w:tc>
          <w:tcPr>
            <w:tcW w:w="8828" w:type="dxa"/>
            <w:shd w:val="clear" w:color="auto" w:fill="2E74B5" w:themeFill="accent1" w:themeFillShade="BF"/>
          </w:tcPr>
          <w:p w:rsidR="00F7330A" w:rsidRPr="008E4F75" w:rsidRDefault="00F7330A">
            <w:pPr>
              <w:rPr>
                <w:color w:val="FFFFFF" w:themeColor="background1"/>
                <w:lang w:val="en-US"/>
              </w:rPr>
            </w:pPr>
            <w:r w:rsidRPr="008E4F75">
              <w:rPr>
                <w:color w:val="FFFFFF" w:themeColor="background1"/>
                <w:lang w:val="en-US"/>
              </w:rPr>
              <w:t>python setup.py install --user</w:t>
            </w:r>
          </w:p>
        </w:tc>
      </w:tr>
    </w:tbl>
    <w:p w:rsidR="00F7330A" w:rsidRDefault="00F7330A">
      <w:pPr>
        <w:rPr>
          <w:lang w:val="en-US"/>
        </w:rPr>
      </w:pPr>
    </w:p>
    <w:p w:rsidR="007813E4" w:rsidRPr="007813E4" w:rsidRDefault="007813E4" w:rsidP="009F5B07">
      <w:pPr>
        <w:jc w:val="both"/>
      </w:pPr>
      <w:r w:rsidRPr="007813E4">
        <w:t>Para probar rápidamente la</w:t>
      </w:r>
      <w:r>
        <w:t xml:space="preserve"> instalación vamos al archivo test dentro de la carpeta demo</w:t>
      </w:r>
      <w:r w:rsidRPr="007813E4">
        <w:t xml:space="preserve"> y ejecutamos</w:t>
      </w:r>
      <w:r>
        <w:t xml:space="preserve"> el siguiente comando</w:t>
      </w:r>
    </w:p>
    <w:tbl>
      <w:tblPr>
        <w:tblStyle w:val="Tablaconcuadrcula"/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8828"/>
      </w:tblGrid>
      <w:tr w:rsidR="008E4F75" w:rsidRPr="008E4F75" w:rsidTr="008E4F75">
        <w:tc>
          <w:tcPr>
            <w:tcW w:w="8828" w:type="dxa"/>
            <w:shd w:val="clear" w:color="auto" w:fill="2E74B5" w:themeFill="accent1" w:themeFillShade="BF"/>
          </w:tcPr>
          <w:p w:rsidR="007813E4" w:rsidRPr="008E4F75" w:rsidRDefault="007813E4">
            <w:pPr>
              <w:rPr>
                <w:color w:val="FFFFFF" w:themeColor="background1"/>
                <w:lang w:val="en-US"/>
              </w:rPr>
            </w:pPr>
            <w:proofErr w:type="spellStart"/>
            <w:r w:rsidRPr="008E4F75">
              <w:rPr>
                <w:color w:val="FFFFFF" w:themeColor="background1"/>
                <w:lang w:val="en-US"/>
              </w:rPr>
              <w:t>mpiexec</w:t>
            </w:r>
            <w:proofErr w:type="spellEnd"/>
            <w:r w:rsidRPr="008E4F75">
              <w:rPr>
                <w:color w:val="FFFFFF" w:themeColor="background1"/>
                <w:lang w:val="en-US"/>
              </w:rPr>
              <w:t xml:space="preserve"> –n 5 python hellowrld.py</w:t>
            </w:r>
          </w:p>
        </w:tc>
      </w:tr>
    </w:tbl>
    <w:p w:rsidR="007813E4" w:rsidRDefault="007813E4">
      <w:pPr>
        <w:rPr>
          <w:lang w:val="en-US"/>
        </w:rPr>
      </w:pPr>
    </w:p>
    <w:p w:rsidR="007813E4" w:rsidRDefault="007813E4">
      <w:pPr>
        <w:rPr>
          <w:lang w:val="en-US"/>
        </w:rPr>
      </w:pPr>
      <w:r>
        <w:rPr>
          <w:noProof/>
          <w:lang w:eastAsia="es-CL"/>
        </w:rPr>
        <w:drawing>
          <wp:inline distT="0" distB="0" distL="0" distR="0" wp14:anchorId="34DCB1FF" wp14:editId="1E709EF7">
            <wp:extent cx="5612130" cy="7886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E01" w:rsidRPr="00707E01" w:rsidRDefault="00707E01" w:rsidP="00707E01">
      <w:pPr>
        <w:jc w:val="center"/>
        <w:rPr>
          <w:sz w:val="20"/>
          <w:lang w:val="en-US"/>
        </w:rPr>
      </w:pPr>
      <w:proofErr w:type="spellStart"/>
      <w:r w:rsidRPr="00707E01">
        <w:rPr>
          <w:sz w:val="20"/>
          <w:lang w:val="en-US"/>
        </w:rPr>
        <w:t>Figura</w:t>
      </w:r>
      <w:proofErr w:type="spellEnd"/>
      <w:r w:rsidRPr="00707E01">
        <w:rPr>
          <w:sz w:val="20"/>
          <w:lang w:val="en-US"/>
        </w:rPr>
        <w:t xml:space="preserve"> 1. Test </w:t>
      </w:r>
      <w:proofErr w:type="spellStart"/>
      <w:r w:rsidRPr="00707E01">
        <w:rPr>
          <w:sz w:val="20"/>
          <w:lang w:val="en-US"/>
        </w:rPr>
        <w:t>helloworld</w:t>
      </w:r>
      <w:proofErr w:type="spellEnd"/>
      <w:r w:rsidRPr="00707E01">
        <w:rPr>
          <w:sz w:val="20"/>
          <w:lang w:val="en-US"/>
        </w:rPr>
        <w:t xml:space="preserve"> local.</w:t>
      </w:r>
    </w:p>
    <w:p w:rsidR="007813E4" w:rsidRDefault="007813E4" w:rsidP="009F5B07">
      <w:pPr>
        <w:jc w:val="both"/>
      </w:pPr>
      <w:r w:rsidRPr="007813E4">
        <w:t>Mencionar que esta prueba es s</w:t>
      </w:r>
      <w:r>
        <w:t xml:space="preserve">ólo de forma local, para establecer comunicación remota debemos instalar </w:t>
      </w:r>
      <w:proofErr w:type="spellStart"/>
      <w:r>
        <w:t>ssh</w:t>
      </w:r>
      <w:proofErr w:type="spellEnd"/>
      <w:r>
        <w:t xml:space="preserve"> con el siguiente comando</w:t>
      </w:r>
    </w:p>
    <w:tbl>
      <w:tblPr>
        <w:tblStyle w:val="Tablaconcuadrcula"/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8828"/>
      </w:tblGrid>
      <w:tr w:rsidR="00E34E5B" w:rsidRPr="00E34E5B" w:rsidTr="00E34E5B">
        <w:tc>
          <w:tcPr>
            <w:tcW w:w="8828" w:type="dxa"/>
            <w:shd w:val="clear" w:color="auto" w:fill="2E74B5" w:themeFill="accent1" w:themeFillShade="BF"/>
          </w:tcPr>
          <w:p w:rsidR="00E34E5B" w:rsidRPr="00E34E5B" w:rsidRDefault="00E34E5B">
            <w:pPr>
              <w:rPr>
                <w:color w:val="FFFFFF" w:themeColor="background1"/>
                <w:lang w:val="en-US"/>
              </w:rPr>
            </w:pPr>
            <w:proofErr w:type="spellStart"/>
            <w:r w:rsidRPr="00E34E5B">
              <w:rPr>
                <w:color w:val="FFFFFF" w:themeColor="background1"/>
                <w:lang w:val="en-US"/>
              </w:rPr>
              <w:lastRenderedPageBreak/>
              <w:t>sudo</w:t>
            </w:r>
            <w:proofErr w:type="spellEnd"/>
            <w:r w:rsidRPr="00E34E5B">
              <w:rPr>
                <w:color w:val="FFFFFF" w:themeColor="background1"/>
                <w:lang w:val="en-US"/>
              </w:rPr>
              <w:t xml:space="preserve"> apt-get install </w:t>
            </w:r>
            <w:proofErr w:type="spellStart"/>
            <w:r w:rsidRPr="00E34E5B">
              <w:rPr>
                <w:color w:val="FFFFFF" w:themeColor="background1"/>
                <w:lang w:val="en-US"/>
              </w:rPr>
              <w:t>openssh</w:t>
            </w:r>
            <w:proofErr w:type="spellEnd"/>
            <w:r w:rsidRPr="00E34E5B">
              <w:rPr>
                <w:color w:val="FFFFFF" w:themeColor="background1"/>
                <w:lang w:val="en-US"/>
              </w:rPr>
              <w:t>-server</w:t>
            </w:r>
          </w:p>
        </w:tc>
      </w:tr>
    </w:tbl>
    <w:p w:rsidR="007813E4" w:rsidRDefault="004D41A4">
      <w:r w:rsidRPr="004D41A4">
        <w:t xml:space="preserve">Después se genera una clave pública para todos los nodos utilizando </w:t>
      </w:r>
      <w:proofErr w:type="spellStart"/>
      <w:r w:rsidRPr="004D41A4">
        <w:t>rsa</w:t>
      </w:r>
      <w:proofErr w:type="spellEnd"/>
      <w:r>
        <w:t>, esto es para que por cada conexión no se pida la clave para acceder dado que son muchos los nodos se vuelve engorroso.</w:t>
      </w:r>
    </w:p>
    <w:p w:rsidR="004D41A4" w:rsidRDefault="00014370" w:rsidP="00014370">
      <w:pPr>
        <w:jc w:val="center"/>
      </w:pPr>
      <w:r w:rsidRPr="00014370">
        <w:rPr>
          <w:noProof/>
          <w:lang w:eastAsia="es-CL"/>
        </w:rPr>
        <w:drawing>
          <wp:inline distT="0" distB="0" distL="0" distR="0">
            <wp:extent cx="1929934" cy="3742903"/>
            <wp:effectExtent l="0" t="0" r="0" b="0"/>
            <wp:docPr id="2" name="Imagen 2" descr="C:\Users\ignac\Downloads\71496218_634081763793813_85245939660357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nac\Downloads\71496218_634081763793813_8524593966035763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13" cy="375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370" w:rsidRDefault="00707E01" w:rsidP="00014370">
      <w:pPr>
        <w:jc w:val="center"/>
        <w:rPr>
          <w:sz w:val="20"/>
        </w:rPr>
      </w:pPr>
      <w:r w:rsidRPr="00707E01">
        <w:rPr>
          <w:sz w:val="20"/>
        </w:rPr>
        <w:t xml:space="preserve">Figura 2. </w:t>
      </w:r>
      <w:r w:rsidR="00014370" w:rsidRPr="00707E01">
        <w:rPr>
          <w:sz w:val="20"/>
        </w:rPr>
        <w:t>Configuración registro de nodos.</w:t>
      </w:r>
    </w:p>
    <w:p w:rsidR="00707E01" w:rsidRPr="00707E01" w:rsidRDefault="00707E01" w:rsidP="00014370">
      <w:pPr>
        <w:jc w:val="center"/>
        <w:rPr>
          <w:sz w:val="20"/>
        </w:rPr>
      </w:pPr>
    </w:p>
    <w:p w:rsidR="00014370" w:rsidRDefault="00014370" w:rsidP="00014370">
      <w:pPr>
        <w:jc w:val="center"/>
      </w:pPr>
      <w:r w:rsidRPr="00014370">
        <w:rPr>
          <w:noProof/>
          <w:lang w:eastAsia="es-CL"/>
        </w:rPr>
        <w:drawing>
          <wp:inline distT="0" distB="0" distL="0" distR="0">
            <wp:extent cx="4733925" cy="2440930"/>
            <wp:effectExtent l="0" t="0" r="0" b="0"/>
            <wp:docPr id="3" name="Imagen 3" descr="C:\Users\ignac\Downloads\71371580_863231044073075_28122187085192888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nac\Downloads\71371580_863231044073075_281221870851928883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299" cy="244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14370" w:rsidRPr="00707E01" w:rsidRDefault="00707E01" w:rsidP="00014370">
      <w:pPr>
        <w:jc w:val="center"/>
        <w:rPr>
          <w:sz w:val="20"/>
        </w:rPr>
      </w:pPr>
      <w:r w:rsidRPr="00707E01">
        <w:rPr>
          <w:sz w:val="20"/>
        </w:rPr>
        <w:t xml:space="preserve">Figura3. </w:t>
      </w:r>
      <w:r w:rsidR="00014370" w:rsidRPr="00707E01">
        <w:rPr>
          <w:sz w:val="20"/>
        </w:rPr>
        <w:t xml:space="preserve">Test </w:t>
      </w:r>
      <w:proofErr w:type="spellStart"/>
      <w:r w:rsidR="00014370" w:rsidRPr="00707E01">
        <w:rPr>
          <w:sz w:val="20"/>
        </w:rPr>
        <w:t>helloworld</w:t>
      </w:r>
      <w:proofErr w:type="spellEnd"/>
      <w:r w:rsidR="00014370" w:rsidRPr="00707E01">
        <w:rPr>
          <w:sz w:val="20"/>
        </w:rPr>
        <w:t xml:space="preserve"> para otros nodos remotos.</w:t>
      </w:r>
      <w:bookmarkStart w:id="0" w:name="_GoBack"/>
      <w:bookmarkEnd w:id="0"/>
    </w:p>
    <w:p w:rsidR="00F7330A" w:rsidRDefault="00F7330A"/>
    <w:p w:rsidR="00785AFC" w:rsidRDefault="00785AFC"/>
    <w:p w:rsidR="00785AFC" w:rsidRDefault="00785AFC"/>
    <w:p w:rsidR="00785AFC" w:rsidRPr="00785AFC" w:rsidRDefault="00785AFC">
      <w:pPr>
        <w:rPr>
          <w:b/>
        </w:rPr>
      </w:pPr>
      <w:r w:rsidRPr="00785AFC">
        <w:rPr>
          <w:b/>
        </w:rPr>
        <w:t>Fuentes</w:t>
      </w:r>
    </w:p>
    <w:p w:rsidR="00785AFC" w:rsidRDefault="00785AFC">
      <w:hyperlink r:id="rId7" w:history="1">
        <w:r>
          <w:rPr>
            <w:rStyle w:val="Hipervnculo"/>
          </w:rPr>
          <w:t>https://mpi4py.readthedocs.io/en/stable/install.html</w:t>
        </w:r>
      </w:hyperlink>
    </w:p>
    <w:p w:rsidR="00785AFC" w:rsidRDefault="00785AFC">
      <w:hyperlink r:id="rId8" w:history="1">
        <w:r>
          <w:rPr>
            <w:rStyle w:val="Hipervnculo"/>
          </w:rPr>
          <w:t>https://bitbucket.org/mpi4py/mpi4py/downloads/</w:t>
        </w:r>
      </w:hyperlink>
    </w:p>
    <w:p w:rsidR="00785AFC" w:rsidRDefault="00C47A7A">
      <w:hyperlink r:id="rId9" w:history="1">
        <w:r>
          <w:rPr>
            <w:rStyle w:val="Hipervnculo"/>
          </w:rPr>
          <w:t>https://www.open-mpi.org/faq/?category=rsh</w:t>
        </w:r>
      </w:hyperlink>
    </w:p>
    <w:p w:rsidR="00C47A7A" w:rsidRPr="004D41A4" w:rsidRDefault="00C47A7A"/>
    <w:sectPr w:rsidR="00C47A7A" w:rsidRPr="004D41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F5"/>
    <w:rsid w:val="00014370"/>
    <w:rsid w:val="00017FF5"/>
    <w:rsid w:val="000D3EC2"/>
    <w:rsid w:val="00290DF5"/>
    <w:rsid w:val="004D41A4"/>
    <w:rsid w:val="00543AEC"/>
    <w:rsid w:val="00707E01"/>
    <w:rsid w:val="007813E4"/>
    <w:rsid w:val="00785AFC"/>
    <w:rsid w:val="00845A4B"/>
    <w:rsid w:val="008E4F75"/>
    <w:rsid w:val="009F5B07"/>
    <w:rsid w:val="00AC0A3D"/>
    <w:rsid w:val="00AF3729"/>
    <w:rsid w:val="00C47A7A"/>
    <w:rsid w:val="00E34E5B"/>
    <w:rsid w:val="00F6371E"/>
    <w:rsid w:val="00F7330A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CFCCA-F19D-496E-A284-47C8B3AF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D3EC2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C0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C0A3D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bucket.org/mpi4py/mpi4py/downloa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i4py.readthedocs.io/en/stable/instal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open-mpi.org/faq/?category=rs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Rojas Jorquera</dc:creator>
  <cp:keywords/>
  <dc:description/>
  <cp:lastModifiedBy>Ignacio Rojas Jorquera</cp:lastModifiedBy>
  <cp:revision>16</cp:revision>
  <dcterms:created xsi:type="dcterms:W3CDTF">2019-10-03T18:56:00Z</dcterms:created>
  <dcterms:modified xsi:type="dcterms:W3CDTF">2019-10-03T19:45:00Z</dcterms:modified>
</cp:coreProperties>
</file>