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6963A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10/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F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Creación de la wiki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963A0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Diseñar Nuevamente la garra</w:t>
            </w:r>
          </w:p>
          <w:p w:rsidR="006963A0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informe</w:t>
            </w:r>
          </w:p>
          <w:p w:rsidR="006963A0" w:rsidRPr="001A11C9" w:rsidRDefault="006963A0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 la carta Gantt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F" w:rsidRPr="006963A0" w:rsidRDefault="006963A0" w:rsidP="00696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Averiguar por un modelo de garra más eficiente.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963A0" w:rsidRDefault="006963A0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Terminar la garra del robot </w:t>
            </w:r>
          </w:p>
          <w:p w:rsidR="00D068FF" w:rsidRDefault="00041BDB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conexión entre la interfaz y el robot</w:t>
            </w:r>
          </w:p>
          <w:p w:rsidR="006963A0" w:rsidRPr="006963A0" w:rsidRDefault="006963A0" w:rsidP="006963A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el informe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6963A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3/10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C6" w:rsidRDefault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Realizar la Bitácora </w:t>
            </w:r>
          </w:p>
          <w:p w:rsidR="00BC15AC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Pr="008530C6" w:rsidRDefault="008530C6" w:rsidP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2  .</w:t>
            </w:r>
            <w:r w:rsidR="00643311" w:rsidRPr="008530C6"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Gerson Lima </w:t>
            </w:r>
          </w:p>
          <w:p w:rsidR="00F16684" w:rsidRDefault="00507603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Default="00507603" w:rsidP="00BC15AC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643311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BC15AC" w:rsidRDefault="00643311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43311" w:rsidRPr="00BC15AC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r w:rsidR="001A11C9" w:rsidRPr="00BC15AC">
              <w:rPr>
                <w:rFonts w:asciiTheme="minorHAnsi" w:hAnsiTheme="minorHAnsi" w:cstheme="minorHAnsi"/>
                <w:sz w:val="20"/>
                <w:lang w:val="es-CL"/>
              </w:rPr>
              <w:t>informe.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  <w:p w:rsidR="00BC15AC" w:rsidRDefault="00BC15AC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BC15AC" w:rsidRDefault="00BC15AC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Conexión entre la interfaz y el robot </w:t>
            </w:r>
          </w:p>
          <w:p w:rsidR="00BC15AC" w:rsidRP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:rsidR="00D068FF" w:rsidRPr="00D068FF" w:rsidRDefault="00D068FF" w:rsidP="00D068F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C8" w:rsidRDefault="00F16684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>Realizar las conexiones con Python, entre la interfaz y el robot.</w:t>
            </w:r>
          </w:p>
          <w:p w:rsidR="006D5BC8" w:rsidRPr="006D5BC8" w:rsidRDefault="006D5BC8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5BC8">
              <w:rPr>
                <w:rFonts w:asciiTheme="minorHAnsi" w:hAnsiTheme="minorHAnsi" w:cstheme="minorHAnsi"/>
                <w:sz w:val="20"/>
                <w:lang w:val="es-CL"/>
              </w:rPr>
              <w:t>3. Terminar la garra</w:t>
            </w:r>
          </w:p>
          <w:p w:rsidR="006D5BC8" w:rsidRDefault="006D5BC8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5BC8">
              <w:rPr>
                <w:rFonts w:asciiTheme="minorHAnsi" w:hAnsiTheme="minorHAnsi" w:cstheme="minorHAnsi"/>
                <w:sz w:val="20"/>
                <w:lang w:val="es-CL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Terminar la wiki</w:t>
            </w:r>
          </w:p>
          <w:p w:rsidR="006D5BC8" w:rsidRDefault="006D5BC8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5. Terminar el informe</w:t>
            </w:r>
          </w:p>
          <w:p w:rsidR="006D5BC8" w:rsidRPr="006D5BC8" w:rsidRDefault="006D5BC8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6. Probar movimientos de la garra</w:t>
            </w:r>
            <w:bookmarkStart w:id="0" w:name="_GoBack"/>
            <w:bookmarkEnd w:id="0"/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4"/>
    <w:rsid w:val="00041BDB"/>
    <w:rsid w:val="00117A31"/>
    <w:rsid w:val="001A11C9"/>
    <w:rsid w:val="002E5224"/>
    <w:rsid w:val="004B6EB8"/>
    <w:rsid w:val="00500172"/>
    <w:rsid w:val="00507603"/>
    <w:rsid w:val="00643311"/>
    <w:rsid w:val="006963A0"/>
    <w:rsid w:val="006D5BC8"/>
    <w:rsid w:val="008530C6"/>
    <w:rsid w:val="00B8460E"/>
    <w:rsid w:val="00BC15AC"/>
    <w:rsid w:val="00D068FF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26591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cricrimons@outlook.es</cp:lastModifiedBy>
  <cp:revision>7</cp:revision>
  <dcterms:created xsi:type="dcterms:W3CDTF">2019-09-12T11:25:00Z</dcterms:created>
  <dcterms:modified xsi:type="dcterms:W3CDTF">2019-10-01T13:17:00Z</dcterms:modified>
</cp:coreProperties>
</file>